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A1" w:rsidRPr="008D5BBB" w:rsidRDefault="000A0AA1" w:rsidP="000A0AA1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  <w:r w:rsidRPr="008D5BBB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律师办理</w:t>
      </w:r>
      <w:r w:rsidR="00E144DF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民</w:t>
      </w:r>
      <w:r w:rsidRPr="008D5BBB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事法律援助案件指引（二审阶段）</w:t>
      </w:r>
    </w:p>
    <w:p w:rsidR="000A0AA1" w:rsidRPr="007814FF" w:rsidRDefault="000A0AA1" w:rsidP="007814FF">
      <w:pPr>
        <w:widowControl/>
        <w:shd w:val="clear" w:color="auto" w:fill="FFFFFF"/>
        <w:spacing w:before="100" w:beforeAutospacing="1" w:after="100" w:afterAutospacing="1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F7BBD">
        <w:rPr>
          <w:rFonts w:ascii="Calibri" w:hAnsi="Calibri" w:cs="宋体"/>
          <w:color w:val="000000"/>
          <w:kern w:val="0"/>
          <w:sz w:val="28"/>
          <w:szCs w:val="28"/>
        </w:rPr>
        <w:t> </w:t>
      </w:r>
      <w:r w:rsidR="007814FF">
        <w:rPr>
          <w:rFonts w:ascii="Calibri" w:hAnsi="Calibri" w:cs="宋体" w:hint="eastAsia"/>
          <w:color w:val="000000"/>
          <w:kern w:val="0"/>
          <w:sz w:val="28"/>
          <w:szCs w:val="28"/>
        </w:rPr>
        <w:t xml:space="preserve">    </w:t>
      </w: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一、接受市</w:t>
      </w:r>
      <w:proofErr w:type="gramStart"/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法援处指派</w:t>
      </w:r>
      <w:proofErr w:type="gramEnd"/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通知后2个工作日内领取指派公函和案件材料。</w:t>
      </w:r>
    </w:p>
    <w:p w:rsidR="000A0AA1" w:rsidRPr="007814FF" w:rsidRDefault="007814FF" w:rsidP="000A0AA1">
      <w:pPr>
        <w:widowControl/>
        <w:shd w:val="clear" w:color="auto" w:fill="FFFFFF"/>
        <w:spacing w:before="100" w:beforeAutospacing="1" w:after="100" w:afterAutospacing="1"/>
        <w:ind w:firstLine="42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0A0AA1"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二、领取指派手续后24小时内将自己的姓名、联系方式通过电话或短信告知受援人，但受援人的原因无法按时告知的除外。</w:t>
      </w:r>
    </w:p>
    <w:p w:rsidR="000A0AA1" w:rsidRPr="007814FF" w:rsidRDefault="007814FF" w:rsidP="000A0AA1">
      <w:pPr>
        <w:widowControl/>
        <w:shd w:val="clear" w:color="auto" w:fill="FFFFFF"/>
        <w:spacing w:before="100" w:beforeAutospacing="1" w:after="100" w:afterAutospacing="1"/>
        <w:ind w:firstLine="42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0A0AA1"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三、承办律师应在领取案件材料之日起3个工作日内与受援人签订委托代理协议、委托书，但受援人的原因无法按时签订的除外。</w:t>
      </w:r>
    </w:p>
    <w:p w:rsidR="000A0AA1" w:rsidRPr="007814FF" w:rsidRDefault="007814FF" w:rsidP="000A0AA1">
      <w:pPr>
        <w:widowControl/>
        <w:shd w:val="clear" w:color="auto" w:fill="FFFFFF"/>
        <w:spacing w:before="100" w:beforeAutospacing="1" w:after="100" w:afterAutospacing="1"/>
        <w:ind w:firstLine="42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0A0AA1"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四、与受援人进行初次约谈。约谈时需完成下列事项：</w:t>
      </w:r>
    </w:p>
    <w:p w:rsidR="000A0AA1" w:rsidRPr="007814FF" w:rsidRDefault="000A0AA1" w:rsidP="000A0AA1">
      <w:pPr>
        <w:widowControl/>
        <w:shd w:val="clear" w:color="auto" w:fill="FFFFFF"/>
        <w:spacing w:before="100" w:beforeAutospacing="1" w:after="100" w:afterAutospacing="1"/>
        <w:ind w:firstLine="42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）表明法律援助律师身份，告知受援人依申请获得法律援助，并询问其是否同意律师担任其代理人。</w:t>
      </w:r>
    </w:p>
    <w:p w:rsidR="000A0AA1" w:rsidRPr="007814FF" w:rsidRDefault="000A0AA1" w:rsidP="000A0AA1">
      <w:pPr>
        <w:widowControl/>
        <w:shd w:val="clear" w:color="auto" w:fill="FFFFFF"/>
        <w:spacing w:before="100" w:beforeAutospacing="1" w:after="100" w:afterAutospacing="1"/>
        <w:ind w:firstLine="42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）询问受援人案件基本情况（主要事实、诉讼请求、基本证据材料或证据线索等），解答法律咨询，引导其合理确定法律诉求、补充证据，告知其权利义务，提示诉讼风险。</w:t>
      </w:r>
    </w:p>
    <w:p w:rsidR="000A0AA1" w:rsidRPr="007814FF" w:rsidRDefault="000A0AA1" w:rsidP="000A0AA1">
      <w:pPr>
        <w:widowControl/>
        <w:shd w:val="clear" w:color="auto" w:fill="FFFFFF"/>
        <w:spacing w:before="100" w:beforeAutospacing="1" w:after="100" w:afterAutospacing="1"/>
        <w:ind w:firstLine="42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）告知受援人可以向人民法院申请司法救助，可以向市</w:t>
      </w:r>
      <w:proofErr w:type="gramStart"/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法援处申请</w:t>
      </w:r>
      <w:proofErr w:type="gramEnd"/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司法鉴定法律援助，并提供协助。</w:t>
      </w:r>
    </w:p>
    <w:p w:rsidR="000A0AA1" w:rsidRPr="007814FF" w:rsidRDefault="000A0AA1" w:rsidP="000A0AA1">
      <w:pPr>
        <w:widowControl/>
        <w:shd w:val="clear" w:color="auto" w:fill="FFFFFF"/>
        <w:spacing w:before="100" w:beforeAutospacing="1" w:after="100" w:afterAutospacing="1"/>
        <w:ind w:firstLine="42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）制作《谈话笔录》并由受援人确认无误后在每一页上签名（按指印）；受援人无阅读能力的，应当向受援人宣读笔录，并在笔录上载明。</w:t>
      </w:r>
    </w:p>
    <w:p w:rsidR="000A0AA1" w:rsidRPr="007814FF" w:rsidRDefault="000A0AA1" w:rsidP="000A0AA1">
      <w:pPr>
        <w:widowControl/>
        <w:shd w:val="clear" w:color="auto" w:fill="FFFFFF"/>
        <w:spacing w:before="100" w:beforeAutospacing="1" w:after="100" w:afterAutospacing="1"/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五、案件办理过程中，承办律师应完成下列事项，并填写《法律援助案件承办情况通报/报告记录》：</w:t>
      </w:r>
    </w:p>
    <w:p w:rsidR="000A0AA1" w:rsidRPr="007814FF" w:rsidRDefault="000A0AA1" w:rsidP="000A0AA1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814FF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（</w:t>
      </w:r>
      <w:r w:rsid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）向受援人通报案件办理情况，答复受援人询问；</w:t>
      </w:r>
    </w:p>
    <w:p w:rsidR="000A0AA1" w:rsidRPr="007814FF" w:rsidRDefault="000A0AA1" w:rsidP="000A0AA1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（</w:t>
      </w:r>
      <w:r w:rsid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）应法律援助机构要求报告案件承办情况；</w:t>
      </w:r>
    </w:p>
    <w:p w:rsidR="000A0AA1" w:rsidRPr="007814FF" w:rsidRDefault="000A0AA1" w:rsidP="000A0AA1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（</w:t>
      </w:r>
      <w:r w:rsid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）以和解或者调解方式解决纠纷的，应征得受援人同意；</w:t>
      </w:r>
    </w:p>
    <w:p w:rsidR="000A0AA1" w:rsidRPr="007814FF" w:rsidRDefault="000A0AA1" w:rsidP="00672C0C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（</w:t>
      </w:r>
      <w:r w:rsid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）向法律援助机构报告受援人相关终止法律援助的情形。</w:t>
      </w:r>
    </w:p>
    <w:p w:rsidR="000A0AA1" w:rsidRPr="007814FF" w:rsidRDefault="007814FF" w:rsidP="007814FF">
      <w:pPr>
        <w:widowControl/>
        <w:shd w:val="clear" w:color="auto" w:fill="FFFFFF"/>
        <w:spacing w:before="100" w:beforeAutospacing="1" w:after="100" w:afterAutospacing="1"/>
        <w:ind w:firstLine="426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0A0AA1"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六、及时向人民法院提交代理手续并且完成如下事项：</w:t>
      </w:r>
    </w:p>
    <w:p w:rsidR="000A0AA1" w:rsidRPr="007814FF" w:rsidRDefault="000A0AA1" w:rsidP="000A0AA1">
      <w:pPr>
        <w:widowControl/>
        <w:shd w:val="clear" w:color="auto" w:fill="FFFFFF"/>
        <w:spacing w:before="100" w:beforeAutospacing="1" w:after="100" w:afterAutospacing="1"/>
        <w:ind w:firstLine="42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）查阅、复制本案有关材料和法律文书。</w:t>
      </w:r>
    </w:p>
    <w:p w:rsidR="000A0AA1" w:rsidRPr="007814FF" w:rsidRDefault="000A0AA1" w:rsidP="000A0AA1">
      <w:pPr>
        <w:widowControl/>
        <w:shd w:val="clear" w:color="auto" w:fill="FFFFFF"/>
        <w:spacing w:before="100" w:beforeAutospacing="1" w:after="100" w:afterAutospacing="1"/>
        <w:ind w:left="42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）及时拟定上诉状、答辩状或对上诉状、答辩状进行必要补充。</w:t>
      </w:r>
    </w:p>
    <w:p w:rsidR="000A0AA1" w:rsidRPr="007814FF" w:rsidRDefault="000A0AA1" w:rsidP="000A0AA1">
      <w:pPr>
        <w:widowControl/>
        <w:shd w:val="clear" w:color="auto" w:fill="FFFFFF"/>
        <w:spacing w:before="100" w:beforeAutospacing="1" w:after="100" w:afterAutospacing="1"/>
        <w:ind w:firstLine="42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）根据案件需要依法进行调查取证</w:t>
      </w:r>
      <w:r w:rsidR="00217D7A"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或申请调查取证</w:t>
      </w: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，及时向人民法院提交证据。</w:t>
      </w:r>
    </w:p>
    <w:p w:rsidR="000A0AA1" w:rsidRPr="007814FF" w:rsidRDefault="007814FF" w:rsidP="007814FF"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</w:t>
      </w:r>
      <w:r w:rsidR="000A0AA1"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七、对于人民法院开庭审理的二审案件，应当在庭前进行充分准备，按时出庭，庭审中充分质证，积极履行律师的应尽职责。庭后三日内根据庭审情况向合议庭提交书面代理意见。对于人民法院决定不开庭审理的二审案件，应当提交书面代理意见。</w:t>
      </w:r>
    </w:p>
    <w:p w:rsidR="000A0AA1" w:rsidRPr="007814FF" w:rsidRDefault="000A0AA1" w:rsidP="000A0AA1">
      <w:pPr>
        <w:widowControl/>
        <w:shd w:val="clear" w:color="auto" w:fill="FFFFFF"/>
        <w:spacing w:before="100" w:beforeAutospacing="1" w:after="100" w:afterAutospacing="1"/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八、案件有下列情形之一的，应当及时向市</w:t>
      </w:r>
      <w:proofErr w:type="gramStart"/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法援处报告</w:t>
      </w:r>
      <w:proofErr w:type="gramEnd"/>
      <w:r w:rsidR="00990D4F"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，并详细记录报告情况</w:t>
      </w: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</w:p>
    <w:p w:rsidR="000A0AA1" w:rsidRPr="007814FF" w:rsidRDefault="000A0AA1" w:rsidP="000A0AA1">
      <w:pPr>
        <w:widowControl/>
        <w:shd w:val="clear" w:color="auto" w:fill="FFFFFF"/>
        <w:spacing w:before="100" w:beforeAutospacing="1" w:after="100" w:afterAutospacing="1"/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）主要证据认定、适用法律等方面有重大疑义的；</w:t>
      </w:r>
    </w:p>
    <w:p w:rsidR="000A0AA1" w:rsidRPr="007814FF" w:rsidRDefault="000A0AA1" w:rsidP="000A0AA1">
      <w:pPr>
        <w:widowControl/>
        <w:shd w:val="clear" w:color="auto" w:fill="FFFFFF"/>
        <w:spacing w:before="100" w:beforeAutospacing="1" w:after="100" w:afterAutospacing="1"/>
        <w:ind w:firstLine="54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（</w:t>
      </w:r>
      <w:r w:rsid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）涉及群体性事件的；</w:t>
      </w:r>
    </w:p>
    <w:p w:rsidR="000A0AA1" w:rsidRPr="007814FF" w:rsidRDefault="000A0AA1" w:rsidP="000A0AA1">
      <w:pPr>
        <w:widowControl/>
        <w:shd w:val="clear" w:color="auto" w:fill="FFFFFF"/>
        <w:spacing w:before="100" w:beforeAutospacing="1" w:after="100" w:afterAutospacing="1"/>
        <w:ind w:firstLine="54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）有重大社会影响的；</w:t>
      </w:r>
    </w:p>
    <w:p w:rsidR="008F39B2" w:rsidRPr="007814FF" w:rsidRDefault="008F39B2" w:rsidP="000A0AA1">
      <w:pPr>
        <w:widowControl/>
        <w:shd w:val="clear" w:color="auto" w:fill="FFFFFF"/>
        <w:spacing w:before="100" w:beforeAutospacing="1" w:after="100" w:afterAutospacing="1"/>
        <w:ind w:firstLine="54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）出现终止法律援助情形或需要异地协助调查取证的；</w:t>
      </w:r>
    </w:p>
    <w:p w:rsidR="000A0AA1" w:rsidRPr="007814FF" w:rsidRDefault="000A0AA1" w:rsidP="000A0AA1">
      <w:pPr>
        <w:widowControl/>
        <w:shd w:val="clear" w:color="auto" w:fill="FFFFFF"/>
        <w:spacing w:before="100" w:beforeAutospacing="1" w:after="100" w:afterAutospacing="1"/>
        <w:ind w:firstLine="54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</w:t>
      </w: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）其他复杂、疑难情形。</w:t>
      </w:r>
    </w:p>
    <w:p w:rsidR="000A0AA1" w:rsidRPr="007814FF" w:rsidRDefault="000A0AA1" w:rsidP="000A0AA1">
      <w:pPr>
        <w:widowControl/>
        <w:shd w:val="clear" w:color="auto" w:fill="FFFFFF"/>
        <w:spacing w:before="100" w:beforeAutospacing="1" w:after="100" w:afterAutospacing="1"/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九、有下列情形之一的，</w:t>
      </w:r>
      <w:r w:rsidR="008F39B2"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承办律师</w:t>
      </w: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应当及时向市</w:t>
      </w:r>
      <w:proofErr w:type="gramStart"/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法援处报告</w:t>
      </w:r>
      <w:proofErr w:type="gramEnd"/>
      <w:r w:rsidR="008F39B2"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，由市</w:t>
      </w:r>
      <w:proofErr w:type="gramStart"/>
      <w:r w:rsidR="008F39B2"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法援处审查</w:t>
      </w:r>
      <w:proofErr w:type="gramEnd"/>
      <w:r w:rsidR="008F39B2"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核实后终止法律援助</w:t>
      </w: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</w:p>
    <w:p w:rsidR="000A0AA1" w:rsidRPr="007814FF" w:rsidRDefault="007814FF" w:rsidP="007814FF">
      <w:pPr>
        <w:widowControl/>
        <w:shd w:val="clear" w:color="auto" w:fill="FFFFFF"/>
        <w:spacing w:before="100" w:beforeAutospacing="1" w:after="100" w:afterAutospacing="1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</w:t>
      </w:r>
      <w:r w:rsidR="000A0AA1"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 w:rsidR="000A0AA1"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 w:rsidR="00915B3F"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受援人经济收入状况发生变化，不再符合经济困难标准的；</w:t>
      </w:r>
    </w:p>
    <w:p w:rsidR="000A0AA1" w:rsidRPr="007814FF" w:rsidRDefault="000A0AA1" w:rsidP="007814FF">
      <w:pPr>
        <w:widowControl/>
        <w:shd w:val="clear" w:color="auto" w:fill="FFFFFF"/>
        <w:spacing w:before="100" w:beforeAutospacing="1" w:after="100" w:afterAutospacing="1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814FF">
        <w:rPr>
          <w:rFonts w:ascii="仿宋" w:eastAsia="仿宋" w:hAnsi="仿宋" w:cs="宋体"/>
          <w:color w:val="000000"/>
          <w:kern w:val="0"/>
          <w:sz w:val="28"/>
          <w:szCs w:val="28"/>
        </w:rPr>
        <w:t> </w:t>
      </w:r>
      <w:r w:rsid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Pr="007814FF">
        <w:rPr>
          <w:rFonts w:ascii="仿宋" w:eastAsia="仿宋" w:hAnsi="仿宋" w:cs="宋体"/>
          <w:color w:val="000000"/>
          <w:kern w:val="0"/>
          <w:sz w:val="28"/>
          <w:szCs w:val="28"/>
        </w:rPr>
        <w:t>（</w:t>
      </w:r>
      <w:r w:rsid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 w:rsidRPr="007814FF">
        <w:rPr>
          <w:rFonts w:ascii="仿宋" w:eastAsia="仿宋" w:hAnsi="仿宋" w:cs="宋体"/>
          <w:color w:val="000000"/>
          <w:kern w:val="0"/>
          <w:sz w:val="28"/>
          <w:szCs w:val="28"/>
        </w:rPr>
        <w:t>）案件</w:t>
      </w:r>
      <w:r w:rsidR="00915B3F"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终止办理或</w:t>
      </w:r>
      <w:r w:rsidRPr="007814FF">
        <w:rPr>
          <w:rFonts w:ascii="仿宋" w:eastAsia="仿宋" w:hAnsi="仿宋" w:cs="宋体"/>
          <w:color w:val="000000"/>
          <w:kern w:val="0"/>
          <w:sz w:val="28"/>
          <w:szCs w:val="28"/>
        </w:rPr>
        <w:t>被撤销的；</w:t>
      </w:r>
    </w:p>
    <w:p w:rsidR="000A0AA1" w:rsidRPr="007814FF" w:rsidRDefault="007814FF" w:rsidP="007814FF">
      <w:pPr>
        <w:widowControl/>
        <w:shd w:val="clear" w:color="auto" w:fill="FFFFFF"/>
        <w:spacing w:before="100" w:beforeAutospacing="1" w:after="100" w:afterAutospacing="1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Calibri" w:eastAsia="仿宋" w:hAnsi="Calibri" w:cs="宋体" w:hint="eastAsia"/>
          <w:color w:val="000000"/>
          <w:kern w:val="0"/>
          <w:sz w:val="28"/>
          <w:szCs w:val="28"/>
        </w:rPr>
        <w:t xml:space="preserve">    </w:t>
      </w:r>
      <w:r w:rsidR="000A0AA1" w:rsidRPr="007814FF">
        <w:rPr>
          <w:rFonts w:ascii="仿宋" w:eastAsia="仿宋" w:hAnsi="仿宋" w:cs="宋体"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 w:rsidR="00915B3F" w:rsidRPr="007814FF">
        <w:rPr>
          <w:rFonts w:ascii="仿宋" w:eastAsia="仿宋" w:hAnsi="仿宋" w:cs="宋体"/>
          <w:color w:val="000000"/>
          <w:kern w:val="0"/>
          <w:sz w:val="28"/>
          <w:szCs w:val="28"/>
        </w:rPr>
        <w:t>）受援人自行委托其他代理人</w:t>
      </w:r>
      <w:r w:rsidR="000A0AA1" w:rsidRPr="007814FF">
        <w:rPr>
          <w:rFonts w:ascii="仿宋" w:eastAsia="仿宋" w:hAnsi="仿宋" w:cs="宋体"/>
          <w:color w:val="000000"/>
          <w:kern w:val="0"/>
          <w:sz w:val="28"/>
          <w:szCs w:val="28"/>
        </w:rPr>
        <w:t>；</w:t>
      </w:r>
    </w:p>
    <w:p w:rsidR="000A0AA1" w:rsidRPr="007814FF" w:rsidRDefault="007814FF" w:rsidP="007814FF">
      <w:pPr>
        <w:widowControl/>
        <w:shd w:val="clear" w:color="auto" w:fill="FFFFFF"/>
        <w:spacing w:before="100" w:beforeAutospacing="1" w:after="100" w:afterAutospacing="1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Calibri" w:eastAsia="仿宋" w:hAnsi="Calibri" w:cs="宋体" w:hint="eastAsia"/>
          <w:color w:val="000000"/>
          <w:kern w:val="0"/>
          <w:sz w:val="28"/>
          <w:szCs w:val="28"/>
        </w:rPr>
        <w:t xml:space="preserve">    </w:t>
      </w:r>
      <w:r w:rsidR="000A0AA1" w:rsidRPr="007814FF">
        <w:rPr>
          <w:rFonts w:ascii="仿宋" w:eastAsia="仿宋" w:hAnsi="仿宋" w:cs="宋体"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 w:rsidR="000A0AA1" w:rsidRPr="007814FF">
        <w:rPr>
          <w:rFonts w:ascii="仿宋" w:eastAsia="仿宋" w:hAnsi="仿宋" w:cs="宋体"/>
          <w:color w:val="000000"/>
          <w:kern w:val="0"/>
          <w:sz w:val="28"/>
          <w:szCs w:val="28"/>
        </w:rPr>
        <w:t>）受援人要求终止法律援助的；</w:t>
      </w:r>
    </w:p>
    <w:p w:rsidR="000A0AA1" w:rsidRPr="007814FF" w:rsidRDefault="007814FF" w:rsidP="007814FF">
      <w:pPr>
        <w:widowControl/>
        <w:shd w:val="clear" w:color="auto" w:fill="FFFFFF"/>
        <w:spacing w:before="100" w:beforeAutospacing="1" w:after="100" w:afterAutospacing="1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</w:t>
      </w:r>
      <w:r w:rsidR="000A0AA1" w:rsidRPr="007814FF">
        <w:rPr>
          <w:rFonts w:ascii="仿宋" w:eastAsia="仿宋" w:hAnsi="仿宋" w:cs="宋体"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</w:t>
      </w:r>
      <w:r w:rsidR="000A0AA1" w:rsidRPr="007814FF">
        <w:rPr>
          <w:rFonts w:ascii="仿宋" w:eastAsia="仿宋" w:hAnsi="仿宋" w:cs="宋体"/>
          <w:color w:val="000000"/>
          <w:kern w:val="0"/>
          <w:sz w:val="28"/>
          <w:szCs w:val="28"/>
        </w:rPr>
        <w:t>）受援人利用法律援助从事违法活动的；</w:t>
      </w:r>
    </w:p>
    <w:p w:rsidR="000A0AA1" w:rsidRPr="007814FF" w:rsidRDefault="007814FF" w:rsidP="00A276C0">
      <w:pPr>
        <w:widowControl/>
        <w:shd w:val="clear" w:color="auto" w:fill="FFFFFF"/>
        <w:spacing w:before="100" w:beforeAutospacing="1" w:after="100" w:afterAutospacing="1" w:line="240" w:lineRule="atLeas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</w:t>
      </w:r>
      <w:r w:rsidR="000A0AA1"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</w:t>
      </w:r>
      <w:r w:rsidR="000A0AA1"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）受援人故意隐瞒与案件有关的重要事实或者提供虚假证据的；</w:t>
      </w:r>
    </w:p>
    <w:p w:rsidR="000A0AA1" w:rsidRPr="007814FF" w:rsidRDefault="007814FF" w:rsidP="00A276C0">
      <w:pPr>
        <w:widowControl/>
        <w:shd w:val="clear" w:color="auto" w:fill="FFFFFF"/>
        <w:spacing w:before="100" w:beforeAutospacing="1" w:after="100" w:afterAutospacing="1" w:line="240" w:lineRule="atLeas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</w:t>
      </w:r>
      <w:r w:rsidR="000A0AA1"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</w:t>
      </w:r>
      <w:r w:rsidR="000A0AA1"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）法律、法规规定应当终止的其他情形。</w:t>
      </w:r>
    </w:p>
    <w:p w:rsidR="000A0AA1" w:rsidRPr="007814FF" w:rsidRDefault="007814FF" w:rsidP="007814FF">
      <w:pPr>
        <w:widowControl/>
        <w:shd w:val="clear" w:color="auto" w:fill="FFFFFF"/>
        <w:spacing w:before="100" w:beforeAutospacing="1" w:after="100" w:afterAutospacing="1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</w:t>
      </w:r>
      <w:r w:rsidR="000A0AA1"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十、案件结案之日起</w:t>
      </w:r>
      <w:r w:rsidR="008F39B2"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30</w:t>
      </w:r>
      <w:r w:rsidR="000A0AA1"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日内向市</w:t>
      </w:r>
      <w:proofErr w:type="gramStart"/>
      <w:r w:rsidR="000A0AA1"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法援处办理</w:t>
      </w:r>
      <w:proofErr w:type="gramEnd"/>
      <w:r w:rsidR="000A0AA1"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结案，结案材料包括：结案报告</w:t>
      </w:r>
      <w:r w:rsidR="00C04B30"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表</w:t>
      </w:r>
      <w:r w:rsidR="000A0AA1"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、申请审批表、指派通知书、申请人身份证明、经济困难证明、授权委托书、《法律援助案件承办情况通报/报告记录》、</w:t>
      </w:r>
      <w:r w:rsidR="000A0AA1"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《谈话笔录》、上诉状或答辩状、《调查/阅卷笔录》、阅卷/证据材料、《庭审记录》、判决书或裁定书或调解书、代理意见等向市</w:t>
      </w:r>
      <w:proofErr w:type="gramStart"/>
      <w:r w:rsidR="000A0AA1"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法援处办理</w:t>
      </w:r>
      <w:proofErr w:type="gramEnd"/>
      <w:r w:rsidR="000A0AA1"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结案。</w:t>
      </w:r>
    </w:p>
    <w:p w:rsidR="000A0AA1" w:rsidRPr="007814FF" w:rsidRDefault="000A0AA1" w:rsidP="000A0AA1">
      <w:pPr>
        <w:widowControl/>
        <w:shd w:val="clear" w:color="auto" w:fill="FFFFFF"/>
        <w:spacing w:before="100" w:beforeAutospacing="1" w:after="100" w:afterAutospacing="1"/>
        <w:ind w:firstLine="54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814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十一、律师承办劳动争议仲裁法律援助案件或行政案件（二审）可参照本指引进行。</w:t>
      </w:r>
    </w:p>
    <w:p w:rsidR="000A0AA1" w:rsidRPr="007814FF" w:rsidRDefault="000A0AA1" w:rsidP="000A0AA1">
      <w:pPr>
        <w:widowControl/>
        <w:shd w:val="clear" w:color="auto" w:fill="FFFFFF"/>
        <w:spacing w:before="100" w:beforeAutospacing="1" w:after="100" w:afterAutospacing="1"/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814FF">
        <w:rPr>
          <w:rFonts w:ascii="Calibri" w:eastAsia="仿宋" w:hAnsi="Calibri" w:cs="宋体"/>
          <w:b/>
          <w:bCs/>
          <w:color w:val="000000"/>
          <w:kern w:val="0"/>
          <w:sz w:val="28"/>
          <w:szCs w:val="28"/>
        </w:rPr>
        <w:t> </w:t>
      </w:r>
    </w:p>
    <w:p w:rsidR="000A0AA1" w:rsidRPr="007814FF" w:rsidRDefault="000A0AA1" w:rsidP="000A0AA1">
      <w:pPr>
        <w:rPr>
          <w:rFonts w:ascii="仿宋" w:eastAsia="仿宋" w:hAnsi="仿宋"/>
          <w:sz w:val="28"/>
          <w:szCs w:val="28"/>
        </w:rPr>
      </w:pPr>
    </w:p>
    <w:p w:rsidR="00DD6952" w:rsidRPr="007814FF" w:rsidRDefault="00DD6952">
      <w:pPr>
        <w:rPr>
          <w:rFonts w:ascii="仿宋" w:eastAsia="仿宋" w:hAnsi="仿宋"/>
          <w:sz w:val="28"/>
          <w:szCs w:val="28"/>
        </w:rPr>
      </w:pPr>
    </w:p>
    <w:sectPr w:rsidR="00DD6952" w:rsidRPr="007814FF" w:rsidSect="00DD6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BAF" w:rsidRDefault="00161BAF" w:rsidP="000A0AA1">
      <w:r>
        <w:separator/>
      </w:r>
    </w:p>
  </w:endnote>
  <w:endnote w:type="continuationSeparator" w:id="0">
    <w:p w:rsidR="00161BAF" w:rsidRDefault="00161BAF" w:rsidP="000A0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BAF" w:rsidRDefault="00161BAF" w:rsidP="000A0AA1">
      <w:r>
        <w:separator/>
      </w:r>
    </w:p>
  </w:footnote>
  <w:footnote w:type="continuationSeparator" w:id="0">
    <w:p w:rsidR="00161BAF" w:rsidRDefault="00161BAF" w:rsidP="000A0A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AA1"/>
    <w:rsid w:val="000A0AA1"/>
    <w:rsid w:val="00156314"/>
    <w:rsid w:val="00161BAF"/>
    <w:rsid w:val="001E12B4"/>
    <w:rsid w:val="00217D7A"/>
    <w:rsid w:val="00285E0E"/>
    <w:rsid w:val="00395571"/>
    <w:rsid w:val="004C2555"/>
    <w:rsid w:val="006557E5"/>
    <w:rsid w:val="00672C0C"/>
    <w:rsid w:val="007814FF"/>
    <w:rsid w:val="008F39B2"/>
    <w:rsid w:val="00915B3F"/>
    <w:rsid w:val="00955A71"/>
    <w:rsid w:val="009569D3"/>
    <w:rsid w:val="00957E69"/>
    <w:rsid w:val="00990D4F"/>
    <w:rsid w:val="009965FE"/>
    <w:rsid w:val="009B24C0"/>
    <w:rsid w:val="00A276C0"/>
    <w:rsid w:val="00C04B30"/>
    <w:rsid w:val="00CD45AA"/>
    <w:rsid w:val="00DD6952"/>
    <w:rsid w:val="00E1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0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0A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0A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0A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207</Words>
  <Characters>1181</Characters>
  <Application>Microsoft Office Word</Application>
  <DocSecurity>0</DocSecurity>
  <Lines>9</Lines>
  <Paragraphs>2</Paragraphs>
  <ScaleCrop>false</ScaleCrop>
  <Company>Chinese ORG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14</cp:revision>
  <dcterms:created xsi:type="dcterms:W3CDTF">2019-03-28T02:14:00Z</dcterms:created>
  <dcterms:modified xsi:type="dcterms:W3CDTF">2019-03-29T08:37:00Z</dcterms:modified>
</cp:coreProperties>
</file>