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关于《深圳市房屋安全检测鉴定管理办法（征求意见稿）》的起草说明</w:t>
      </w:r>
    </w:p>
    <w:p>
      <w:pPr>
        <w:pStyle w:val="4"/>
        <w:spacing w:line="579" w:lineRule="exact"/>
        <w:ind w:firstLine="640"/>
        <w:jc w:val="both"/>
        <w:rPr>
          <w:rFonts w:hint="eastAsia" w:ascii="仿宋_GB2312" w:hAnsi="仿宋_GB2312" w:eastAsia="仿宋_GB2312" w:cs="仿宋_GB2312"/>
          <w:bCs/>
          <w:kern w:val="2"/>
          <w:sz w:val="32"/>
          <w:szCs w:val="32"/>
        </w:rPr>
      </w:pPr>
    </w:p>
    <w:p>
      <w:pPr>
        <w:pStyle w:val="4"/>
        <w:spacing w:line="579"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kern w:val="2"/>
          <w:sz w:val="32"/>
          <w:szCs w:val="32"/>
        </w:rPr>
        <w:t>既有房屋安全问题关系</w:t>
      </w:r>
      <w:r>
        <w:rPr>
          <w:rFonts w:hint="eastAsia" w:ascii="仿宋_GB2312" w:hAnsi="仿宋_GB2312" w:eastAsia="仿宋_GB2312" w:cs="仿宋_GB2312"/>
          <w:bCs/>
          <w:kern w:val="2"/>
          <w:sz w:val="32"/>
          <w:szCs w:val="32"/>
          <w:lang w:eastAsia="zh-CN"/>
        </w:rPr>
        <w:t>广大</w:t>
      </w:r>
      <w:r>
        <w:rPr>
          <w:rFonts w:hint="eastAsia" w:ascii="仿宋_GB2312" w:hAnsi="仿宋_GB2312" w:eastAsia="仿宋_GB2312" w:cs="仿宋_GB2312"/>
          <w:bCs/>
          <w:kern w:val="2"/>
          <w:sz w:val="32"/>
          <w:szCs w:val="32"/>
        </w:rPr>
        <w:t>群众人身财产安全和城市公共安全，</w:t>
      </w:r>
      <w:r>
        <w:rPr>
          <w:rFonts w:hint="eastAsia" w:ascii="仿宋_GB2312" w:hAnsi="仿宋_GB2312" w:eastAsia="仿宋_GB2312" w:cs="仿宋_GB2312"/>
          <w:bCs/>
          <w:kern w:val="2"/>
          <w:sz w:val="32"/>
          <w:szCs w:val="32"/>
          <w:lang w:eastAsia="zh-CN"/>
        </w:rPr>
        <w:t>是城市建设管理</w:t>
      </w:r>
      <w:r>
        <w:rPr>
          <w:rFonts w:hint="eastAsia" w:ascii="仿宋_GB2312" w:hAnsi="仿宋_GB2312" w:eastAsia="仿宋_GB2312" w:cs="仿宋_GB2312"/>
          <w:bCs/>
          <w:kern w:val="2"/>
          <w:sz w:val="32"/>
          <w:szCs w:val="32"/>
        </w:rPr>
        <w:t>的重要组成部分。</w:t>
      </w:r>
      <w:r>
        <w:rPr>
          <w:rFonts w:hint="eastAsia" w:ascii="仿宋_GB2312" w:hAnsi="仿宋_GB2312" w:eastAsia="仿宋_GB2312" w:cs="仿宋_GB2312"/>
          <w:sz w:val="32"/>
          <w:szCs w:val="32"/>
          <w:lang w:val="zh-TW" w:eastAsia="zh-TW"/>
        </w:rPr>
        <w:t>为了加强</w:t>
      </w:r>
      <w:r>
        <w:rPr>
          <w:rFonts w:hint="eastAsia" w:ascii="仿宋_GB2312" w:hAnsi="仿宋_GB2312" w:eastAsia="仿宋_GB2312" w:cs="仿宋_GB2312"/>
          <w:sz w:val="32"/>
          <w:szCs w:val="32"/>
          <w:lang w:val="zh-TW" w:eastAsia="zh-CN"/>
        </w:rPr>
        <w:t>我市既有</w:t>
      </w:r>
      <w:r>
        <w:rPr>
          <w:rFonts w:hint="eastAsia" w:ascii="仿宋_GB2312" w:hAnsi="仿宋_GB2312" w:eastAsia="仿宋_GB2312" w:cs="仿宋_GB2312"/>
          <w:sz w:val="32"/>
          <w:szCs w:val="32"/>
          <w:lang w:val="zh-TW" w:eastAsia="zh-TW"/>
        </w:rPr>
        <w:t>房屋安全管理，保障公民、法人和其他组织的人身、财产安全，维护公共安全和社会秩序，根据有关法律、法规</w:t>
      </w:r>
      <w:r>
        <w:rPr>
          <w:rFonts w:hint="eastAsia" w:ascii="仿宋_GB2312" w:hAnsi="仿宋_GB2312" w:eastAsia="仿宋_GB2312" w:cs="仿宋_GB2312"/>
          <w:sz w:val="32"/>
          <w:szCs w:val="32"/>
          <w:lang w:val="zh-TW" w:eastAsia="zh-CN"/>
        </w:rPr>
        <w:t>、规章</w:t>
      </w:r>
      <w:r>
        <w:rPr>
          <w:rFonts w:hint="eastAsia" w:ascii="仿宋_GB2312" w:hAnsi="仿宋_GB2312" w:eastAsia="仿宋_GB2312" w:cs="仿宋_GB2312"/>
          <w:sz w:val="32"/>
          <w:szCs w:val="32"/>
          <w:lang w:val="zh-TW" w:eastAsia="zh-TW"/>
        </w:rPr>
        <w:t>的规定</w:t>
      </w:r>
      <w:r>
        <w:rPr>
          <w:rFonts w:hint="eastAsia" w:ascii="仿宋_GB2312" w:hAnsi="仿宋_GB2312" w:eastAsia="仿宋_GB2312" w:cs="仿宋_GB2312"/>
          <w:sz w:val="32"/>
          <w:szCs w:val="32"/>
          <w:lang w:val="zh-TW" w:eastAsia="zh-CN"/>
        </w:rPr>
        <w:t>，借鉴国内先进城市成熟做法，在总结实际工作经验的基础上，我市</w:t>
      </w:r>
      <w:bookmarkStart w:id="0" w:name="_GoBack"/>
      <w:bookmarkEnd w:id="0"/>
      <w:r>
        <w:rPr>
          <w:rFonts w:hint="eastAsia" w:ascii="仿宋_GB2312" w:hAnsi="仿宋_GB2312" w:eastAsia="仿宋_GB2312" w:cs="仿宋_GB2312"/>
          <w:sz w:val="32"/>
          <w:szCs w:val="32"/>
          <w:lang w:val="zh-TW" w:eastAsia="zh-CN"/>
        </w:rPr>
        <w:t>制定的</w:t>
      </w:r>
      <w:r>
        <w:rPr>
          <w:rFonts w:hint="eastAsia" w:ascii="仿宋_GB2312" w:hAnsi="仿宋_GB2312" w:eastAsia="仿宋_GB2312" w:cs="仿宋_GB2312"/>
          <w:sz w:val="32"/>
          <w:szCs w:val="32"/>
          <w:lang w:val="zh-TW" w:eastAsia="zh-TW"/>
        </w:rPr>
        <w:t>《深圳市房屋安全管理</w:t>
      </w:r>
      <w:r>
        <w:rPr>
          <w:rFonts w:hint="eastAsia" w:ascii="仿宋_GB2312" w:hAnsi="仿宋_GB2312" w:eastAsia="仿宋_GB2312" w:cs="仿宋_GB2312"/>
          <w:sz w:val="32"/>
          <w:szCs w:val="32"/>
          <w:lang w:val="zh-TW" w:eastAsia="zh-CN"/>
        </w:rPr>
        <w:t>办法</w:t>
      </w:r>
      <w:r>
        <w:rPr>
          <w:rFonts w:hint="eastAsia"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lang w:val="zh-TW" w:eastAsia="zh-CN"/>
        </w:rPr>
        <w:t>（以下简称《办法》）已于</w:t>
      </w:r>
      <w:r>
        <w:rPr>
          <w:rFonts w:hint="eastAsia" w:ascii="仿宋_GB2312" w:hAnsi="仿宋_GB2312" w:eastAsia="仿宋_GB2312" w:cs="仿宋_GB2312"/>
          <w:sz w:val="32"/>
          <w:szCs w:val="32"/>
          <w:lang w:val="en-US" w:eastAsia="zh-CN"/>
        </w:rPr>
        <w:t>2019年5月1日起正式实施。</w:t>
      </w:r>
    </w:p>
    <w:p>
      <w:pPr>
        <w:pStyle w:val="4"/>
        <w:spacing w:line="579"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TW" w:eastAsia="zh-CN"/>
        </w:rPr>
        <w:t>根据《办法》的规定，我局起草了</w:t>
      </w:r>
      <w:r>
        <w:rPr>
          <w:rFonts w:hint="eastAsia" w:ascii="仿宋_GB2312" w:hAnsi="仿宋_GB2312" w:eastAsia="仿宋_GB2312" w:cs="仿宋_GB2312"/>
          <w:sz w:val="32"/>
          <w:szCs w:val="32"/>
          <w:lang w:val="en-US" w:eastAsia="zh-CN"/>
        </w:rPr>
        <w:t>《深圳市房屋安全检测鉴定管理办法（征求意见稿）》（以下简称《检测鉴定管理办法》（征求意见稿）），现就有关问题说明如下：</w:t>
      </w:r>
    </w:p>
    <w:p>
      <w:pPr>
        <w:pStyle w:val="4"/>
        <w:spacing w:line="579" w:lineRule="exact"/>
        <w:ind w:firstLine="640"/>
        <w:jc w:val="both"/>
        <w:rPr>
          <w:rFonts w:hint="eastAsia" w:ascii="黑体" w:hAnsi="黑体" w:eastAsia="黑体" w:cs="黑体"/>
          <w:sz w:val="32"/>
          <w:szCs w:val="32"/>
          <w:lang w:val="zh-TW" w:eastAsia="zh-CN"/>
        </w:rPr>
      </w:pPr>
      <w:r>
        <w:rPr>
          <w:rFonts w:hint="eastAsia" w:ascii="黑体" w:hAnsi="黑体" w:eastAsia="黑体" w:cs="黑体"/>
          <w:sz w:val="32"/>
          <w:szCs w:val="32"/>
          <w:lang w:val="en-US" w:eastAsia="zh-CN"/>
        </w:rPr>
        <w:t>一、《检测鉴定管理办法》（征求意见稿）起草背景和依据</w:t>
      </w:r>
    </w:p>
    <w:p>
      <w:pPr>
        <w:pStyle w:val="4"/>
        <w:spacing w:line="579" w:lineRule="exact"/>
        <w:ind w:firstLine="640"/>
        <w:jc w:val="both"/>
        <w:rPr>
          <w:rFonts w:hint="eastAsia" w:ascii="仿宋_GB2312" w:hAnsi="宋体" w:eastAsia="仿宋_GB2312" w:cs="宋体"/>
          <w:color w:val="auto"/>
          <w:sz w:val="32"/>
          <w:szCs w:val="32"/>
          <w:u w:val="none" w:color="auto"/>
          <w:lang w:val="zh-TW"/>
        </w:rPr>
      </w:pPr>
      <w:r>
        <w:rPr>
          <w:rFonts w:hint="eastAsia" w:ascii="仿宋_GB2312" w:hAnsi="宋体" w:eastAsia="仿宋_GB2312" w:cs="宋体"/>
          <w:color w:val="auto"/>
          <w:sz w:val="32"/>
          <w:szCs w:val="32"/>
          <w:u w:val="none" w:color="auto"/>
          <w:lang w:val="zh-TW"/>
        </w:rPr>
        <w:t>建设部发布的《城市危险房屋管理规定》中规定：</w:t>
      </w:r>
      <w:r>
        <w:rPr>
          <w:rFonts w:hint="eastAsia" w:ascii="仿宋_GB2312" w:hAnsi="??_GB2312" w:eastAsia="仿宋_GB2312" w:cs="??_GB2312"/>
          <w:color w:val="auto"/>
          <w:sz w:val="32"/>
          <w:szCs w:val="32"/>
          <w:u w:val="none" w:color="auto"/>
          <w:lang w:val="zh-TW"/>
        </w:rPr>
        <w:t>“</w:t>
      </w:r>
      <w:r>
        <w:rPr>
          <w:rFonts w:hint="eastAsia" w:ascii="仿宋_GB2312" w:hAnsi="宋体" w:eastAsia="仿宋_GB2312" w:cs="宋体"/>
          <w:color w:val="auto"/>
          <w:sz w:val="32"/>
          <w:szCs w:val="32"/>
          <w:u w:val="none" w:color="auto"/>
          <w:lang w:val="zh-TW"/>
        </w:rPr>
        <w:t>市、县人民政府房地产行政主管部门应设立房屋安全鉴定机构，负责房屋的安全鉴定，并统一启用房屋安全鉴定专用章。实践中，</w:t>
      </w:r>
      <w:r>
        <w:rPr>
          <w:rFonts w:hint="eastAsia" w:ascii="仿宋_GB2312" w:hAnsi="??_GB2312" w:eastAsia="仿宋_GB2312" w:cs="??_GB2312"/>
          <w:color w:val="auto"/>
          <w:sz w:val="32"/>
          <w:szCs w:val="32"/>
          <w:u w:val="none" w:color="auto"/>
          <w:lang w:val="zh-TW"/>
        </w:rPr>
        <w:t>全国</w:t>
      </w:r>
      <w:r>
        <w:rPr>
          <w:rFonts w:hint="eastAsia" w:ascii="仿宋_GB2312" w:hAnsi="宋体" w:eastAsia="仿宋_GB2312" w:cs="宋体"/>
          <w:color w:val="auto"/>
          <w:sz w:val="32"/>
          <w:szCs w:val="32"/>
          <w:u w:val="none" w:color="auto"/>
          <w:lang w:val="zh-TW"/>
        </w:rPr>
        <w:t>各地有关房屋安全鉴定机构的管理模式多样，大部分城市设立具有独立法人资格的房屋安全鉴定机构，承担房屋安全鉴定的具体工作，如河南、重庆、天津、石家庄、扬州、厦门等二十多个省市；部分城市采用备案管理，如北京、广州、沈阳、杭州、宁波等；成都通过地方立法将房屋安全鉴定机构成立作为审批事项管理，上海、武汉通过地方立法实行名录管理。</w:t>
      </w:r>
    </w:p>
    <w:p>
      <w:pPr>
        <w:pStyle w:val="4"/>
        <w:spacing w:line="579" w:lineRule="exact"/>
        <w:ind w:firstLine="640"/>
        <w:jc w:val="both"/>
        <w:rPr>
          <w:rFonts w:hint="eastAsia" w:ascii="仿宋_GB2312" w:hAnsi="宋体" w:eastAsia="仿宋_GB2312" w:cs="宋体"/>
          <w:color w:val="auto"/>
          <w:sz w:val="32"/>
          <w:szCs w:val="32"/>
          <w:u w:val="none" w:color="auto"/>
          <w:lang w:val="zh-TW"/>
        </w:rPr>
      </w:pPr>
      <w:r>
        <w:rPr>
          <w:rFonts w:hint="eastAsia" w:ascii="仿宋_GB2312" w:hAnsi="宋体" w:eastAsia="仿宋_GB2312" w:cs="宋体"/>
          <w:color w:val="auto"/>
          <w:sz w:val="32"/>
          <w:szCs w:val="32"/>
          <w:u w:val="none" w:color="auto"/>
          <w:lang w:val="zh-TW"/>
        </w:rPr>
        <w:t>我市一直未成立专门的房屋安全鉴定机构。考虑到如完全采用名录制度或者审批管理模式，涉及</w:t>
      </w:r>
      <w:r>
        <w:rPr>
          <w:rFonts w:hint="eastAsia" w:ascii="仿宋_GB2312" w:hAnsi="宋体" w:eastAsia="仿宋_GB2312" w:cs="宋体"/>
          <w:color w:val="auto"/>
          <w:sz w:val="32"/>
          <w:szCs w:val="32"/>
          <w:u w:val="none" w:color="auto"/>
          <w:lang w:val="zh-TW" w:eastAsia="zh-CN"/>
        </w:rPr>
        <w:t>到</w:t>
      </w:r>
      <w:r>
        <w:rPr>
          <w:rFonts w:hint="eastAsia" w:ascii="仿宋_GB2312" w:hAnsi="宋体" w:eastAsia="仿宋_GB2312" w:cs="宋体"/>
          <w:color w:val="auto"/>
          <w:sz w:val="32"/>
          <w:szCs w:val="32"/>
          <w:u w:val="none" w:color="auto"/>
          <w:lang w:val="zh-TW"/>
        </w:rPr>
        <w:t>增设资质许可问题。</w:t>
      </w:r>
      <w:r>
        <w:rPr>
          <w:rFonts w:hint="eastAsia" w:ascii="仿宋_GB2312" w:hAnsi="宋体" w:eastAsia="仿宋_GB2312" w:cs="宋体"/>
          <w:color w:val="auto"/>
          <w:sz w:val="32"/>
          <w:szCs w:val="32"/>
          <w:u w:val="none" w:color="auto"/>
          <w:lang w:val="zh-TW" w:eastAsia="zh-CN"/>
        </w:rPr>
        <w:t>而</w:t>
      </w:r>
      <w:r>
        <w:rPr>
          <w:rFonts w:hint="eastAsia" w:ascii="仿宋_GB2312" w:hAnsi="宋体" w:eastAsia="仿宋_GB2312" w:cs="宋体"/>
          <w:color w:val="auto"/>
          <w:sz w:val="32"/>
          <w:szCs w:val="32"/>
          <w:u w:val="none" w:color="auto"/>
          <w:lang w:val="zh-TW"/>
        </w:rPr>
        <w:t>国家目前并未设定房屋安全鉴定机构资质许可，按照行政许可法规定，</w:t>
      </w:r>
      <w:r>
        <w:rPr>
          <w:rFonts w:hint="eastAsia" w:ascii="仿宋_GB2312" w:hAnsi="宋体" w:eastAsia="仿宋_GB2312" w:cs="宋体"/>
          <w:sz w:val="32"/>
          <w:szCs w:val="32"/>
        </w:rPr>
        <w:t>政府规章不得设定应当由国家统一确定的公民、法人或者其他组织的资格、资质。</w:t>
      </w:r>
      <w:r>
        <w:rPr>
          <w:rFonts w:hint="eastAsia" w:ascii="仿宋_GB2312" w:hAnsi="宋体" w:eastAsia="仿宋_GB2312" w:cs="宋体"/>
          <w:color w:val="auto"/>
          <w:sz w:val="32"/>
          <w:szCs w:val="32"/>
          <w:u w:val="none" w:color="auto"/>
          <w:lang w:val="zh-TW"/>
        </w:rPr>
        <w:t>综上，《办法》规定如下：</w:t>
      </w:r>
      <w:r>
        <w:rPr>
          <w:rFonts w:hint="eastAsia" w:ascii="仿宋_GB2312" w:hAnsi="宋体" w:eastAsia="仿宋_GB2312" w:cs="宋体"/>
          <w:b/>
          <w:color w:val="auto"/>
          <w:sz w:val="32"/>
          <w:szCs w:val="32"/>
          <w:u w:val="none" w:color="auto"/>
          <w:lang w:val="zh-TW"/>
        </w:rPr>
        <w:t>一方面，</w:t>
      </w:r>
      <w:r>
        <w:rPr>
          <w:rFonts w:hint="eastAsia" w:ascii="仿宋_GB2312" w:hAnsi="宋体" w:eastAsia="仿宋_GB2312" w:cs="宋体"/>
          <w:color w:val="auto"/>
          <w:sz w:val="32"/>
          <w:szCs w:val="32"/>
          <w:u w:val="none" w:color="auto"/>
          <w:lang w:val="zh-TW"/>
        </w:rPr>
        <w:t>明确了从事房屋安全鉴定活动的机构应当具备的</w:t>
      </w:r>
      <w:r>
        <w:rPr>
          <w:rFonts w:hint="eastAsia" w:ascii="仿宋_GB2312" w:hAnsi="宋体" w:eastAsia="仿宋_GB2312" w:cs="宋体"/>
          <w:color w:val="auto"/>
          <w:sz w:val="32"/>
          <w:szCs w:val="32"/>
          <w:u w:val="none" w:color="auto"/>
          <w:lang w:val="zh-TW" w:eastAsia="zh-CN"/>
        </w:rPr>
        <w:t>资质等</w:t>
      </w:r>
      <w:r>
        <w:rPr>
          <w:rFonts w:hint="eastAsia" w:ascii="仿宋_GB2312" w:hAnsi="宋体" w:eastAsia="仿宋_GB2312" w:cs="宋体"/>
          <w:color w:val="auto"/>
          <w:sz w:val="32"/>
          <w:szCs w:val="32"/>
          <w:u w:val="none" w:color="auto"/>
          <w:lang w:val="zh-TW"/>
        </w:rPr>
        <w:t>条件。</w:t>
      </w:r>
      <w:r>
        <w:rPr>
          <w:rFonts w:hint="eastAsia" w:ascii="仿宋_GB2312" w:hAnsi="宋体" w:eastAsia="仿宋_GB2312" w:cs="宋体"/>
          <w:b/>
          <w:color w:val="auto"/>
          <w:sz w:val="32"/>
          <w:szCs w:val="32"/>
          <w:u w:val="none" w:color="auto"/>
          <w:lang w:val="zh-TW"/>
        </w:rPr>
        <w:t>另一方面，</w:t>
      </w:r>
      <w:r>
        <w:rPr>
          <w:rFonts w:hint="eastAsia" w:ascii="仿宋_GB2312" w:hAnsi="宋体" w:eastAsia="仿宋_GB2312" w:cs="宋体"/>
          <w:color w:val="auto"/>
          <w:sz w:val="32"/>
          <w:szCs w:val="32"/>
          <w:u w:val="none" w:color="auto"/>
          <w:lang w:val="zh-TW"/>
        </w:rPr>
        <w:t>由市主管部门通过公开方式建立房屋安全鉴定机构名录并向社会公布。</w:t>
      </w:r>
      <w:r>
        <w:rPr>
          <w:rFonts w:hint="eastAsia" w:ascii="仿宋_GB2312" w:hAnsi="宋体" w:eastAsia="仿宋_GB2312"/>
          <w:sz w:val="32"/>
          <w:szCs w:val="32"/>
        </w:rPr>
        <w:t>列入名录的房屋安全鉴定机构可以从事国有（含财政性资金）或者集体资金支付鉴定费用以及涉及公共安全的鉴定活动。</w:t>
      </w:r>
    </w:p>
    <w:p>
      <w:pPr>
        <w:pStyle w:val="4"/>
        <w:numPr>
          <w:ilvl w:val="0"/>
          <w:numId w:val="1"/>
        </w:numPr>
        <w:spacing w:line="579" w:lineRule="exact"/>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《检测鉴定管理办法》（征求意见稿）制定的必要性</w:t>
      </w:r>
    </w:p>
    <w:p>
      <w:pPr>
        <w:pStyle w:val="4"/>
        <w:spacing w:line="579"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房屋安全涉及公共安全，房屋安全检测鉴定是房屋安全管理的重要组成部分，是房屋隐患治理的重要依据。而目前我市从事检测活动的单位共计52家，各单位的检测资质、规模、设施配备、人员能力水平等参差不齐，检测鉴定市场不够完善，存在行业内的不良竞争等其他扰乱市场秩序等现象，为了促进行业健康有序发展、规范检测鉴定机构和从业人员的行为，保证检测鉴定结果的可靠性、真实性及科学性，便于市主管部门及时掌握全市存在安全隐患房屋的动态，为此有必要加强检测鉴定机构及其从业人员的监督管理。</w:t>
      </w:r>
      <w:r>
        <w:rPr>
          <w:rFonts w:hint="eastAsia" w:ascii="仿宋_GB2312" w:hAnsi="宋体" w:eastAsia="仿宋_GB2312" w:cs="宋体"/>
          <w:color w:val="auto"/>
          <w:sz w:val="32"/>
          <w:szCs w:val="32"/>
          <w:u w:val="none" w:color="auto"/>
          <w:lang w:val="zh-TW"/>
        </w:rPr>
        <w:t>在房屋安全鉴定市场发展尚不完善的情况下，通过</w:t>
      </w:r>
      <w:r>
        <w:rPr>
          <w:rFonts w:hint="eastAsia" w:ascii="仿宋_GB2312" w:hAnsi="宋体" w:eastAsia="仿宋_GB2312" w:cs="宋体"/>
          <w:color w:val="auto"/>
          <w:sz w:val="32"/>
          <w:szCs w:val="32"/>
          <w:u w:val="none" w:color="auto"/>
          <w:lang w:val="zh-TW" w:eastAsia="zh-CN"/>
        </w:rPr>
        <w:t>实行</w:t>
      </w:r>
      <w:r>
        <w:rPr>
          <w:rFonts w:hint="eastAsia" w:ascii="仿宋_GB2312" w:hAnsi="宋体" w:eastAsia="仿宋_GB2312" w:cs="宋体"/>
          <w:color w:val="auto"/>
          <w:sz w:val="32"/>
          <w:szCs w:val="32"/>
          <w:u w:val="none" w:color="auto"/>
          <w:lang w:val="zh-TW"/>
        </w:rPr>
        <w:t>名录管理制度引导市场主体进行合理选择。</w:t>
      </w:r>
    </w:p>
    <w:p>
      <w:pPr>
        <w:pStyle w:val="4"/>
        <w:numPr>
          <w:ilvl w:val="0"/>
          <w:numId w:val="1"/>
        </w:numPr>
        <w:spacing w:line="579" w:lineRule="exact"/>
        <w:ind w:firstLine="640"/>
        <w:jc w:val="both"/>
        <w:rPr>
          <w:rFonts w:hint="eastAsia" w:ascii="黑体" w:hAnsi="黑体" w:eastAsia="黑体" w:cs="黑体"/>
          <w:sz w:val="32"/>
          <w:szCs w:val="32"/>
          <w:lang w:val="zh-TW" w:eastAsia="zh-CN"/>
        </w:rPr>
      </w:pPr>
      <w:r>
        <w:rPr>
          <w:rFonts w:hint="eastAsia" w:ascii="黑体" w:hAnsi="黑体" w:eastAsia="黑体" w:cs="黑体"/>
          <w:sz w:val="32"/>
          <w:szCs w:val="32"/>
          <w:lang w:val="en-US" w:eastAsia="zh-CN"/>
        </w:rPr>
        <w:t>《检测鉴定管理办法》（征求意见稿）主要内容说明</w:t>
      </w:r>
    </w:p>
    <w:p>
      <w:pPr>
        <w:pStyle w:val="4"/>
        <w:numPr>
          <w:ilvl w:val="0"/>
          <w:numId w:val="0"/>
        </w:numPr>
        <w:spacing w:line="579" w:lineRule="exact"/>
        <w:jc w:val="both"/>
        <w:rPr>
          <w:rFonts w:hint="eastAsia" w:ascii="Times New Roman" w:hAnsi="仿宋" w:eastAsia="仿宋" w:cs="Times New Roman"/>
          <w:sz w:val="32"/>
          <w:szCs w:val="32"/>
          <w:lang w:eastAsia="zh-CN"/>
        </w:rPr>
      </w:pPr>
      <w:r>
        <w:rPr>
          <w:rFonts w:hint="eastAsia" w:ascii="仿宋_GB2312" w:hAnsi="仿宋_GB2312" w:eastAsia="仿宋_GB2312" w:cs="仿宋_GB2312"/>
          <w:sz w:val="32"/>
          <w:szCs w:val="32"/>
          <w:lang w:val="en-US" w:eastAsia="zh-CN"/>
        </w:rPr>
        <w:t xml:space="preserve">   《检测鉴定管理办法》（征求意见稿）共18条，其中，第二条明确了适用范围，本办法适用于在我市从事</w:t>
      </w:r>
      <w:r>
        <w:rPr>
          <w:rFonts w:hint="eastAsia" w:ascii="仿宋_GB2312" w:hAnsi="仿宋_GB2312" w:eastAsia="仿宋_GB2312" w:cs="仿宋_GB2312"/>
          <w:b w:val="0"/>
          <w:i w:val="0"/>
          <w:caps w:val="0"/>
          <w:color w:val="040404"/>
          <w:spacing w:val="0"/>
          <w:sz w:val="32"/>
          <w:szCs w:val="32"/>
          <w:shd w:val="clear" w:fill="FFFFFF"/>
        </w:rPr>
        <w:t>国有资金（含财政性资金）或者集体资金支付房屋安全鉴定费用以及涉及公共安全房屋安全鉴定活动的机构</w:t>
      </w:r>
      <w:r>
        <w:rPr>
          <w:rFonts w:hint="eastAsia" w:ascii="Times New Roman" w:hAnsi="仿宋" w:eastAsia="仿宋" w:cs="Times New Roman"/>
          <w:sz w:val="32"/>
          <w:szCs w:val="32"/>
        </w:rPr>
        <w:t>及其</w:t>
      </w:r>
      <w:r>
        <w:rPr>
          <w:rFonts w:ascii="Times New Roman" w:hAnsi="仿宋" w:eastAsia="仿宋" w:cs="Times New Roman"/>
          <w:sz w:val="32"/>
          <w:szCs w:val="32"/>
        </w:rPr>
        <w:t>从业人员的监督管理</w:t>
      </w:r>
      <w:r>
        <w:rPr>
          <w:rFonts w:hint="eastAsia" w:ascii="Times New Roman" w:hAnsi="仿宋" w:eastAsia="仿宋" w:cs="Times New Roman"/>
          <w:sz w:val="32"/>
          <w:szCs w:val="32"/>
          <w:lang w:eastAsia="zh-CN"/>
        </w:rPr>
        <w:t>，其他的工程类检测活动按照有关规定执行；</w:t>
      </w:r>
    </w:p>
    <w:p>
      <w:pPr>
        <w:pStyle w:val="4"/>
        <w:numPr>
          <w:ilvl w:val="0"/>
          <w:numId w:val="2"/>
        </w:numPr>
        <w:spacing w:line="579" w:lineRule="exact"/>
        <w:ind w:firstLine="640" w:firstLineChars="200"/>
        <w:jc w:val="both"/>
        <w:rPr>
          <w:rFonts w:hint="eastAsia" w:ascii="Times New Roman" w:hAnsi="仿宋" w:eastAsia="仿宋" w:cs="Times New Roman"/>
          <w:sz w:val="32"/>
          <w:szCs w:val="32"/>
          <w:lang w:eastAsia="zh-CN"/>
        </w:rPr>
      </w:pPr>
      <w:r>
        <w:rPr>
          <w:rFonts w:hint="eastAsia" w:ascii="Times New Roman" w:hAnsi="仿宋" w:eastAsia="仿宋" w:cs="Times New Roman"/>
          <w:sz w:val="32"/>
          <w:szCs w:val="32"/>
          <w:lang w:eastAsia="zh-CN"/>
        </w:rPr>
        <w:t>要求检测鉴定活动应遵循客观公正、科学准确的工作原则，从而保证检测鉴定结果的真实性和科学性；第五条、第六条明确了市、区行政主管部门在检测鉴定活动的职能；第七条、第八条规定了进入名录需满足的条件和应提交的申请材料，要求取得本市建设行政主管部门颁发的主体结构工程现场检测等资质证书、在本市行政区域范围内取得中国合格评定国家认可委员会颁发的建筑结构检验认可机构证书和实验室认可证书等；</w:t>
      </w:r>
    </w:p>
    <w:p>
      <w:pPr>
        <w:pStyle w:val="4"/>
        <w:numPr>
          <w:ilvl w:val="0"/>
          <w:numId w:val="3"/>
        </w:numPr>
        <w:spacing w:line="579" w:lineRule="exact"/>
        <w:ind w:firstLine="640" w:firstLineChars="200"/>
        <w:jc w:val="both"/>
        <w:rPr>
          <w:rFonts w:hint="eastAsia" w:ascii="Times New Roman" w:hAnsi="仿宋" w:eastAsia="仿宋" w:cs="Times New Roman"/>
          <w:sz w:val="32"/>
          <w:szCs w:val="32"/>
          <w:lang w:eastAsia="zh-CN"/>
        </w:rPr>
      </w:pPr>
      <w:r>
        <w:rPr>
          <w:rFonts w:hint="eastAsia" w:ascii="Times New Roman" w:hAnsi="仿宋" w:eastAsia="仿宋" w:cs="Times New Roman"/>
          <w:sz w:val="32"/>
          <w:szCs w:val="32"/>
          <w:lang w:eastAsia="zh-CN"/>
        </w:rPr>
        <w:t>、第十四条规范了检测鉴定机构的工作行为以及检测鉴定报告的备案程序；第十条、第十六条规定了行政主管部门对检测鉴定机构及从业人员实行信息化监督管理；第十七条列举了五种检测鉴定机构违规处理的情形。</w:t>
      </w:r>
    </w:p>
    <w:p>
      <w:pPr>
        <w:pStyle w:val="4"/>
        <w:numPr>
          <w:ilvl w:val="0"/>
          <w:numId w:val="0"/>
        </w:numPr>
        <w:spacing w:line="579" w:lineRule="exact"/>
        <w:jc w:val="both"/>
        <w:rPr>
          <w:rFonts w:hint="eastAsia" w:ascii="Times New Roman" w:hAnsi="仿宋" w:eastAsia="仿宋" w:cs="Times New Roman"/>
          <w:sz w:val="32"/>
          <w:szCs w:val="32"/>
          <w:lang w:val="en-US" w:eastAsia="zh-CN"/>
        </w:rPr>
      </w:pPr>
      <w:r>
        <w:rPr>
          <w:rFonts w:hint="eastAsia" w:ascii="Times New Roman" w:hAnsi="仿宋" w:eastAsia="仿宋" w:cs="Times New Roman"/>
          <w:sz w:val="32"/>
          <w:szCs w:val="32"/>
          <w:lang w:val="en-US" w:eastAsia="zh-CN"/>
        </w:rPr>
        <w:t xml:space="preserve">    特此说明。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S Mincho_x0004_falt">
    <w:altName w:val="MS PMincho"/>
    <w:panose1 w:val="02020609040205080304"/>
    <w:charset w:val="80"/>
    <w:family w:val="auto"/>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MS PMincho">
    <w:panose1 w:val="020206000402050803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方正小标宋简体">
    <w:altName w:val="微软雅黑"/>
    <w:panose1 w:val="00000000000000000000"/>
    <w:charset w:val="00"/>
    <w:family w:val="auto"/>
    <w:pitch w:val="default"/>
    <w:sig w:usb0="00000000" w:usb1="00000000" w:usb2="00000000" w:usb3="00000000" w:csb0="00040001" w:csb1="00000000"/>
  </w:font>
  <w:font w:name="Vijaya">
    <w:panose1 w:val="020B0604020202020204"/>
    <w:charset w:val="00"/>
    <w:family w:val="auto"/>
    <w:pitch w:val="default"/>
    <w:sig w:usb0="00100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UMSUGS+TimesNewRomanPS-BoldMT">
    <w:altName w:val="Segoe Print"/>
    <w:panose1 w:val="02020803070505020304"/>
    <w:charset w:val="01"/>
    <w:family w:val="roman"/>
    <w:pitch w:val="default"/>
    <w:sig w:usb0="00000000" w:usb1="00000000" w:usb2="01010101" w:usb3="01010101" w:csb0="01010101" w:csb1="01010101"/>
  </w:font>
  <w:font w:name="KCVLPG+TimesNewRomanPSMT">
    <w:altName w:val="Traditional Arabic"/>
    <w:panose1 w:val="02020603050405020304"/>
    <w:charset w:val="01"/>
    <w:family w:val="roman"/>
    <w:pitch w:val="default"/>
    <w:sig w:usb0="00000000" w:usb1="00000000" w:usb2="01010101" w:usb3="01010101" w:csb0="01010101" w:csb1="01010101"/>
  </w:font>
  <w:font w:name="WWJUAT+TimesNewRomanPSMT">
    <w:altName w:val="Traditional Arabic"/>
    <w:panose1 w:val="02020603050405020304"/>
    <w:charset w:val="01"/>
    <w:family w:val="roman"/>
    <w:pitch w:val="default"/>
    <w:sig w:usb0="00000000" w:usb1="00000000" w:usb2="01010101" w:usb3="01010101" w:csb0="01010101" w:csb1="01010101"/>
  </w:font>
  <w:font w:name="QKHVPQ+TimesNewRomanPSMT">
    <w:altName w:val="Traditional Arabic"/>
    <w:panose1 w:val="02020603050405020304"/>
    <w:charset w:val="01"/>
    <w:family w:val="roman"/>
    <w:pitch w:val="default"/>
    <w:sig w:usb0="00000000" w:usb1="00000000" w:usb2="01010101" w:usb3="01010101" w:csb0="01010101" w:csb1="01010101"/>
  </w:font>
  <w:font w:name="LQSRKS+TimesNewRomanPSMT">
    <w:altName w:val="Traditional Arabic"/>
    <w:panose1 w:val="02020603050405020304"/>
    <w:charset w:val="01"/>
    <w:family w:val="roman"/>
    <w:pitch w:val="default"/>
    <w:sig w:usb0="00000000" w:usb1="00000000" w:usb2="01010101" w:usb3="01010101" w:csb0="01010101" w:csb1="01010101"/>
  </w:font>
  <w:font w:name="DBHRCF+TimesNewRomanPSMT">
    <w:altName w:val="Traditional Arabic"/>
    <w:panose1 w:val="02020603050405020304"/>
    <w:charset w:val="01"/>
    <w:family w:val="roman"/>
    <w:pitch w:val="default"/>
    <w:sig w:usb0="00000000" w:usb1="00000000" w:usb2="01010101" w:usb3="01010101" w:csb0="01010101" w:csb1="01010101"/>
  </w:font>
  <w:font w:name="RITABM+TimesNewRomanPS-BoldMT">
    <w:altName w:val="Segoe Print"/>
    <w:panose1 w:val="02020803070505020304"/>
    <w:charset w:val="01"/>
    <w:family w:val="roman"/>
    <w:pitch w:val="default"/>
    <w:sig w:usb0="00000000" w:usb1="00000000" w:usb2="01010101" w:usb3="01010101" w:csb0="01010101" w:csb1="01010101"/>
  </w:font>
  <w:font w:name="QCPHVU+TimesNewRomanPSMT">
    <w:altName w:val="Traditional Arabic"/>
    <w:panose1 w:val="02020603050405020304"/>
    <w:charset w:val="01"/>
    <w:family w:val="roman"/>
    <w:pitch w:val="default"/>
    <w:sig w:usb0="00000000" w:usb1="00000000" w:usb2="01010101" w:usb3="01010101" w:csb0="01010101" w:csb1="01010101"/>
  </w:font>
  <w:font w:name="VJCHSL+TimesNewRomanPS-BoldMT">
    <w:altName w:val="Segoe Print"/>
    <w:panose1 w:val="02020803070505020304"/>
    <w:charset w:val="01"/>
    <w:family w:val="roman"/>
    <w:pitch w:val="default"/>
    <w:sig w:usb0="00000000" w:usb1="00000000" w:usb2="01010101" w:usb3="01010101" w:csb0="01010101" w:csb1="01010101"/>
  </w:font>
  <w:font w:name="WVIWSU+TimesNewRomanPSMT">
    <w:altName w:val="Traditional Arabic"/>
    <w:panose1 w:val="02020603050405020304"/>
    <w:charset w:val="01"/>
    <w:family w:val="roman"/>
    <w:pitch w:val="default"/>
    <w:sig w:usb0="00000000" w:usb1="00000000" w:usb2="01010101" w:usb3="01010101" w:csb0="01010101" w:csb1="01010101"/>
  </w:font>
  <w:font w:name="DILBNA+TimesNewRomanPS-BoldMT">
    <w:altName w:val="Segoe Print"/>
    <w:panose1 w:val="02020803070505020304"/>
    <w:charset w:val="01"/>
    <w:family w:val="roman"/>
    <w:pitch w:val="default"/>
    <w:sig w:usb0="00000000" w:usb1="00000000" w:usb2="01010101" w:usb3="01010101" w:csb0="01010101" w:csb1="01010101"/>
  </w:font>
  <w:font w:name="TAQJMI+TimesNewRomanPSMT">
    <w:altName w:val="Traditional Arabic"/>
    <w:panose1 w:val="02020603050405020304"/>
    <w:charset w:val="01"/>
    <w:family w:val="roman"/>
    <w:pitch w:val="default"/>
    <w:sig w:usb0="00000000" w:usb1="00000000" w:usb2="01010101" w:usb3="01010101" w:csb0="01010101" w:csb1="01010101"/>
  </w:font>
  <w:font w:name="KPTPWG+TimesNewRomanPS-BoldMT">
    <w:altName w:val="Segoe Print"/>
    <w:panose1 w:val="02020803070505020304"/>
    <w:charset w:val="01"/>
    <w:family w:val="roman"/>
    <w:pitch w:val="default"/>
    <w:sig w:usb0="00000000" w:usb1="00000000" w:usb2="01010101" w:usb3="01010101" w:csb0="01010101" w:csb1="01010101"/>
  </w:font>
  <w:font w:name="TFISKL+TimesNewRomanPSMT">
    <w:altName w:val="Traditional Arabic"/>
    <w:panose1 w:val="02020603050405020304"/>
    <w:charset w:val="01"/>
    <w:family w:val="roman"/>
    <w:pitch w:val="default"/>
    <w:sig w:usb0="00000000" w:usb1="00000000" w:usb2="01010101" w:usb3="01010101" w:csb0="01010101" w:csb1="01010101"/>
  </w:font>
  <w:font w:name="EDCICS+TimesNewRomanPSMT">
    <w:altName w:val="Traditional Arabic"/>
    <w:panose1 w:val="02020603050405020304"/>
    <w:charset w:val="01"/>
    <w:family w:val="roman"/>
    <w:pitch w:val="default"/>
    <w:sig w:usb0="00000000" w:usb1="00000000" w:usb2="01010101" w:usb3="01010101" w:csb0="01010101" w:csb1="01010101"/>
  </w:font>
  <w:font w:name="CPGFBI+TimesNewRomanPS-BoldMT">
    <w:altName w:val="Segoe Print"/>
    <w:panose1 w:val="02020803070505020304"/>
    <w:charset w:val="01"/>
    <w:family w:val="roman"/>
    <w:pitch w:val="default"/>
    <w:sig w:usb0="00000000" w:usb1="00000000" w:usb2="01010101" w:usb3="01010101" w:csb0="01010101" w:csb1="01010101"/>
  </w:font>
  <w:font w:name="FTQDSR+TimesNewRomanPSMT">
    <w:altName w:val="Traditional Arabic"/>
    <w:panose1 w:val="02020603050405020304"/>
    <w:charset w:val="01"/>
    <w:family w:val="roman"/>
    <w:pitch w:val="default"/>
    <w:sig w:usb0="00000000" w:usb1="00000000" w:usb2="01010101" w:usb3="01010101" w:csb0="01010101" w:csb1="01010101"/>
  </w:font>
  <w:font w:name="IHFRFC+TimesNewRomanPSMT">
    <w:altName w:val="Traditional Arabic"/>
    <w:panose1 w:val="02020603050405020304"/>
    <w:charset w:val="01"/>
    <w:family w:val="roman"/>
    <w:pitch w:val="default"/>
    <w:sig w:usb0="00000000" w:usb1="00000000" w:usb2="01010101" w:usb3="01010101" w:csb0="01010101" w:csb1="01010101"/>
  </w:font>
  <w:font w:name="QTSFWK+TimesNewRomanPSMT">
    <w:altName w:val="Traditional Arabic"/>
    <w:panose1 w:val="02020603050405020304"/>
    <w:charset w:val="01"/>
    <w:family w:val="roman"/>
    <w:pitch w:val="default"/>
    <w:sig w:usb0="00000000" w:usb1="00000000" w:usb2="01010101" w:usb3="01010101" w:csb0="01010101" w:csb1="01010101"/>
  </w:font>
  <w:font w:name="VHHGVM+TimesNewRomanPS-BoldMT">
    <w:altName w:val="Segoe Print"/>
    <w:panose1 w:val="02020803070505020304"/>
    <w:charset w:val="01"/>
    <w:family w:val="roman"/>
    <w:pitch w:val="default"/>
    <w:sig w:usb0="00000000" w:usb1="00000000" w:usb2="01010101" w:usb3="01010101" w:csb0="01010101" w:csb1="01010101"/>
  </w:font>
  <w:font w:name="MBWUAU+TimesNewRomanPSMT">
    <w:altName w:val="Traditional Arabic"/>
    <w:panose1 w:val="02020603050405020304"/>
    <w:charset w:val="01"/>
    <w:family w:val="roman"/>
    <w:pitch w:val="default"/>
    <w:sig w:usb0="00000000" w:usb1="00000000" w:usb2="01010101" w:usb3="01010101" w:csb0="01010101" w:csb1="01010101"/>
  </w:font>
  <w:font w:name="OWIIUE+TimesNewRomanPS-BoldMT">
    <w:altName w:val="Segoe Print"/>
    <w:panose1 w:val="02020803070505020304"/>
    <w:charset w:val="01"/>
    <w:family w:val="roman"/>
    <w:pitch w:val="default"/>
    <w:sig w:usb0="00000000" w:usb1="00000000" w:usb2="01010101" w:usb3="01010101" w:csb0="01010101" w:csb1="01010101"/>
  </w:font>
  <w:font w:name="MTRIGL+TimesNewRomanPSMT">
    <w:altName w:val="Traditional Arabic"/>
    <w:panose1 w:val="02020603050405020304"/>
    <w:charset w:val="01"/>
    <w:family w:val="roman"/>
    <w:pitch w:val="default"/>
    <w:sig w:usb0="00000000" w:usb1="00000000" w:usb2="01010101" w:usb3="01010101" w:csb0="01010101" w:csb1="01010101"/>
  </w:font>
  <w:font w:name="ULCALW+TimesNewRomanPS-BoldMT">
    <w:altName w:val="Segoe Print"/>
    <w:panose1 w:val="02020803070505020304"/>
    <w:charset w:val="01"/>
    <w:family w:val="roman"/>
    <w:pitch w:val="default"/>
    <w:sig w:usb0="00000000" w:usb1="00000000" w:usb2="01010101" w:usb3="01010101" w:csb0="01010101" w:csb1="01010101"/>
  </w:font>
  <w:font w:name="KHHISB+TimesNewRomanPSMT">
    <w:altName w:val="Traditional Arabic"/>
    <w:panose1 w:val="02020603050405020304"/>
    <w:charset w:val="01"/>
    <w:family w:val="roman"/>
    <w:pitch w:val="default"/>
    <w:sig w:usb0="00000000" w:usb1="00000000" w:usb2="01010101" w:usb3="01010101" w:csb0="01010101" w:csb1="01010101"/>
  </w:font>
  <w:font w:name="GVETDD+TimesNewRomanPS-BoldMT">
    <w:altName w:val="Segoe Print"/>
    <w:panose1 w:val="02020803070505020304"/>
    <w:charset w:val="01"/>
    <w:family w:val="roman"/>
    <w:pitch w:val="default"/>
    <w:sig w:usb0="00000000" w:usb1="00000000" w:usb2="01010101" w:usb3="01010101" w:csb0="01010101" w:csb1="01010101"/>
  </w:font>
  <w:font w:name="EELQDW+TimesNewRomanPSMT">
    <w:altName w:val="Traditional Arabic"/>
    <w:panose1 w:val="02020603050405020304"/>
    <w:charset w:val="01"/>
    <w:family w:val="roman"/>
    <w:pitch w:val="default"/>
    <w:sig w:usb0="00000000" w:usb1="00000000" w:usb2="01010101" w:usb3="01010101" w:csb0="01010101" w:csb1="01010101"/>
  </w:font>
  <w:font w:name="TFOAEU+TimesNewRomanPSMT">
    <w:altName w:val="Traditional Arabic"/>
    <w:panose1 w:val="02020603050405020304"/>
    <w:charset w:val="01"/>
    <w:family w:val="roman"/>
    <w:pitch w:val="default"/>
    <w:sig w:usb0="00000000" w:usb1="00000000" w:usb2="01010101" w:usb3="01010101" w:csb0="01010101" w:csb1="01010101"/>
  </w:font>
  <w:font w:name="OABANK+TimesNewRomanPS-BoldMT">
    <w:altName w:val="Segoe Print"/>
    <w:panose1 w:val="02020803070505020304"/>
    <w:charset w:val="01"/>
    <w:family w:val="roman"/>
    <w:pitch w:val="default"/>
    <w:sig w:usb0="00000000" w:usb1="00000000" w:usb2="01010101" w:usb3="01010101" w:csb0="01010101" w:csb1="01010101"/>
  </w:font>
  <w:font w:name="NTVVQO+TimesNewRomanPSMT">
    <w:altName w:val="Traditional Arabic"/>
    <w:panose1 w:val="02020603050405020304"/>
    <w:charset w:val="01"/>
    <w:family w:val="roman"/>
    <w:pitch w:val="default"/>
    <w:sig w:usb0="00000000" w:usb1="00000000" w:usb2="01010101" w:usb3="01010101" w:csb0="01010101" w:csb1="01010101"/>
  </w:font>
  <w:font w:name="IBOFSG+TimesNewRomanPSMT">
    <w:altName w:val="Traditional Arabic"/>
    <w:panose1 w:val="02020603050405020304"/>
    <w:charset w:val="01"/>
    <w:family w:val="roman"/>
    <w:pitch w:val="default"/>
    <w:sig w:usb0="00000000" w:usb1="00000000" w:usb2="01010101" w:usb3="01010101" w:csb0="01010101" w:csb1="01010101"/>
  </w:font>
  <w:font w:name="ABGPMB+TimesNewRomanPSMT">
    <w:altName w:val="Traditional Arabic"/>
    <w:panose1 w:val="02020603050405020304"/>
    <w:charset w:val="01"/>
    <w:family w:val="roman"/>
    <w:pitch w:val="default"/>
    <w:sig w:usb0="00000000" w:usb1="00000000" w:usb2="01010101" w:usb3="01010101" w:csb0="01010101" w:csb1="01010101"/>
  </w:font>
  <w:font w:name="QDQLSH+TimesNewRomanPSMT">
    <w:altName w:val="Traditional Arabic"/>
    <w:panose1 w:val="02020603050405020304"/>
    <w:charset w:val="01"/>
    <w:family w:val="roman"/>
    <w:pitch w:val="default"/>
    <w:sig w:usb0="00000000" w:usb1="00000000" w:usb2="01010101" w:usb3="01010101" w:csb0="01010101" w:csb1="01010101"/>
  </w:font>
  <w:font w:name="OBFGHA+TimesNewRomanPS-ItalicMT">
    <w:altName w:val="PMingLiU-ExtB"/>
    <w:panose1 w:val="02020503050405090304"/>
    <w:charset w:val="01"/>
    <w:family w:val="roman"/>
    <w:pitch w:val="default"/>
    <w:sig w:usb0="00000000" w:usb1="00000000" w:usb2="01010101" w:usb3="01010101" w:csb0="01010101" w:csb1="01010101"/>
  </w:font>
  <w:font w:name="UGTNSN+TimesNewRomanPS-BoldMT">
    <w:altName w:val="Segoe Print"/>
    <w:panose1 w:val="02020803070505020304"/>
    <w:charset w:val="01"/>
    <w:family w:val="roman"/>
    <w:pitch w:val="default"/>
    <w:sig w:usb0="00000000" w:usb1="00000000" w:usb2="01010101" w:usb3="01010101" w:csb0="01010101" w:csb1="01010101"/>
  </w:font>
  <w:font w:name="SVVJNF+TimesNewRomanPSMT">
    <w:altName w:val="Traditional Arabic"/>
    <w:panose1 w:val="02020603050405020304"/>
    <w:charset w:val="01"/>
    <w:family w:val="roman"/>
    <w:pitch w:val="default"/>
    <w:sig w:usb0="00000000" w:usb1="00000000" w:usb2="01010101" w:usb3="01010101" w:csb0="01010101" w:csb1="01010101"/>
  </w:font>
  <w:font w:name="TITSKO+TimesNewRomanPSMT">
    <w:altName w:val="Traditional Arabic"/>
    <w:panose1 w:val="02020603050405020304"/>
    <w:charset w:val="01"/>
    <w:family w:val="roman"/>
    <w:pitch w:val="default"/>
    <w:sig w:usb0="00000000" w:usb1="00000000" w:usb2="01010101" w:usb3="01010101" w:csb0="01010101" w:csb1="01010101"/>
  </w:font>
  <w:font w:name="PFSLCP+TimesNewRomanPSMT">
    <w:altName w:val="Traditional Arabic"/>
    <w:panose1 w:val="02020603050405020304"/>
    <w:charset w:val="01"/>
    <w:family w:val="roman"/>
    <w:pitch w:val="default"/>
    <w:sig w:usb0="00000000" w:usb1="00000000" w:usb2="01010101" w:usb3="01010101" w:csb0="01010101" w:csb1="01010101"/>
  </w:font>
  <w:font w:name="EKSJSR+TimesNewRomanPS-BoldMT">
    <w:altName w:val="Segoe Print"/>
    <w:panose1 w:val="02020803070505020304"/>
    <w:charset w:val="01"/>
    <w:family w:val="roman"/>
    <w:pitch w:val="default"/>
    <w:sig w:usb0="00000000" w:usb1="00000000" w:usb2="01010101" w:usb3="01010101" w:csb0="01010101" w:csb1="01010101"/>
  </w:font>
  <w:font w:name="PFVIQD+TimesNewRomanPSMT">
    <w:altName w:val="Traditional Arabic"/>
    <w:panose1 w:val="02020603050405020304"/>
    <w:charset w:val="01"/>
    <w:family w:val="roman"/>
    <w:pitch w:val="default"/>
    <w:sig w:usb0="00000000" w:usb1="00000000" w:usb2="01010101" w:usb3="01010101" w:csb0="01010101" w:csb1="01010101"/>
  </w:font>
  <w:font w:name="RPJIOK+TimesNewRomanPSMT">
    <w:altName w:val="Traditional Arabic"/>
    <w:panose1 w:val="02020603050405020304"/>
    <w:charset w:val="01"/>
    <w:family w:val="roman"/>
    <w:pitch w:val="default"/>
    <w:sig w:usb0="00000000" w:usb1="00000000" w:usb2="01010101" w:usb3="01010101" w:csb0="01010101" w:csb1="01010101"/>
  </w:font>
  <w:font w:name="UPAEBQ+TimesNewRomanPS-BoldMT">
    <w:altName w:val="Segoe Print"/>
    <w:panose1 w:val="02020803070505020304"/>
    <w:charset w:val="01"/>
    <w:family w:val="roman"/>
    <w:pitch w:val="default"/>
    <w:sig w:usb0="00000000" w:usb1="00000000" w:usb2="01010101" w:usb3="01010101" w:csb0="01010101" w:csb1="01010101"/>
  </w:font>
  <w:font w:name="UTPJOL+TimesNewRomanPSMT">
    <w:altName w:val="Traditional Arabic"/>
    <w:panose1 w:val="02020603050405020304"/>
    <w:charset w:val="01"/>
    <w:family w:val="roman"/>
    <w:pitch w:val="default"/>
    <w:sig w:usb0="00000000" w:usb1="00000000" w:usb2="01010101" w:usb3="01010101" w:csb0="01010101" w:csb1="01010101"/>
  </w:font>
  <w:font w:name="FEOQQW+TimesNewRomanPSMT">
    <w:altName w:val="Traditional Arabic"/>
    <w:panose1 w:val="02020603050405020304"/>
    <w:charset w:val="01"/>
    <w:family w:val="roman"/>
    <w:pitch w:val="default"/>
    <w:sig w:usb0="00000000" w:usb1="00000000" w:usb2="01010101" w:usb3="01010101" w:csb0="01010101" w:csb1="01010101"/>
  </w:font>
  <w:font w:name="RUTGDV+TimesNewRomanPSMT">
    <w:altName w:val="Traditional Arabic"/>
    <w:panose1 w:val="02020603050405020304"/>
    <w:charset w:val="01"/>
    <w:family w:val="roman"/>
    <w:pitch w:val="default"/>
    <w:sig w:usb0="00000000" w:usb1="00000000" w:usb2="01010101" w:usb3="01010101" w:csb0="01010101" w:csb1="01010101"/>
  </w:font>
  <w:font w:name="DLABMF+TimesNewRomanPS-BoldMT">
    <w:altName w:val="Segoe Print"/>
    <w:panose1 w:val="02020803070505020304"/>
    <w:charset w:val="01"/>
    <w:family w:val="roman"/>
    <w:pitch w:val="default"/>
    <w:sig w:usb0="00000000" w:usb1="00000000" w:usb2="01010101" w:usb3="01010101" w:csb0="01010101" w:csb1="01010101"/>
  </w:font>
  <w:font w:name="JPUJLA+MS-UIGothic">
    <w:altName w:val="Segoe Print"/>
    <w:panose1 w:val="020B0600070205080204"/>
    <w:charset w:val="01"/>
    <w:family w:val="swiss"/>
    <w:pitch w:val="default"/>
    <w:sig w:usb0="00000000" w:usb1="00000000" w:usb2="01010101" w:usb3="01010101" w:csb0="01010101" w:csb1="01010101"/>
  </w:font>
  <w:font w:name="IUQIMG+TimesNewRomanPS-BoldMT">
    <w:altName w:val="Segoe Print"/>
    <w:panose1 w:val="02020803070505020304"/>
    <w:charset w:val="01"/>
    <w:family w:val="roman"/>
    <w:pitch w:val="default"/>
    <w:sig w:usb0="00000000" w:usb1="00000000" w:usb2="01010101" w:usb3="01010101" w:csb0="01010101" w:csb1="01010101"/>
  </w:font>
  <w:font w:name="KEUKIT+TimesNewRomanPS-BoldMT">
    <w:altName w:val="Segoe Print"/>
    <w:panose1 w:val="02020803070505020304"/>
    <w:charset w:val="01"/>
    <w:family w:val="roman"/>
    <w:pitch w:val="default"/>
    <w:sig w:usb0="00000000" w:usb1="00000000" w:usb2="01010101" w:usb3="01010101" w:csb0="01010101" w:csb1="01010101"/>
  </w:font>
  <w:font w:name="FPEWTM+MS-UIGothic">
    <w:altName w:val="Segoe Print"/>
    <w:panose1 w:val="020B0600070205080204"/>
    <w:charset w:val="01"/>
    <w:family w:val="swiss"/>
    <w:pitch w:val="default"/>
    <w:sig w:usb0="00000000" w:usb1="00000000" w:usb2="01010101" w:usb3="01010101" w:csb0="01010101" w:csb1="01010101"/>
  </w:font>
  <w:font w:name="CCITMS+MS-Mincho">
    <w:altName w:val="Segoe Print"/>
    <w:panose1 w:val="02020609040205080304"/>
    <w:charset w:val="01"/>
    <w:family w:val="modern"/>
    <w:pitch w:val="default"/>
    <w:sig w:usb0="00000000" w:usb1="00000000" w:usb2="01010101" w:usb3="01010101" w:csb0="01010101" w:csb1="01010101"/>
  </w:font>
  <w:font w:name="CQRHKB+TimesNewRomanPS-BoldMT">
    <w:altName w:val="Segoe Print"/>
    <w:panose1 w:val="02020803070505020304"/>
    <w:charset w:val="01"/>
    <w:family w:val="roman"/>
    <w:pitch w:val="default"/>
    <w:sig w:usb0="00000000" w:usb1="00000000" w:usb2="01010101" w:usb3="01010101" w:csb0="01010101" w:csb1="01010101"/>
  </w:font>
  <w:font w:name="NGFRTI+MS-UIGothic">
    <w:altName w:val="Segoe Print"/>
    <w:panose1 w:val="020B0600070205080204"/>
    <w:charset w:val="01"/>
    <w:family w:val="swiss"/>
    <w:pitch w:val="default"/>
    <w:sig w:usb0="00000000" w:usb1="00000000" w:usb2="01010101" w:usb3="01010101" w:csb0="01010101" w:csb1="01010101"/>
  </w:font>
  <w:font w:name="UQAEHC+TimesNewRomanPS-BoldMT">
    <w:altName w:val="Segoe Print"/>
    <w:panose1 w:val="02020803070505020304"/>
    <w:charset w:val="01"/>
    <w:family w:val="roman"/>
    <w:pitch w:val="default"/>
    <w:sig w:usb0="00000000" w:usb1="00000000" w:usb2="01010101" w:usb3="01010101" w:csb0="01010101" w:csb1="01010101"/>
  </w:font>
  <w:font w:name="MUFVUW+MS-UIGothic">
    <w:altName w:val="Segoe Print"/>
    <w:panose1 w:val="020B0600070205080204"/>
    <w:charset w:val="01"/>
    <w:family w:val="swiss"/>
    <w:pitch w:val="default"/>
    <w:sig w:usb0="00000000" w:usb1="00000000" w:usb2="01010101" w:usb3="01010101" w:csb0="01010101" w:csb1="01010101"/>
  </w:font>
  <w:font w:name="TSUUGQ+TimesNewRomanPS-BoldMT">
    <w:altName w:val="Segoe Print"/>
    <w:panose1 w:val="02020803070505020304"/>
    <w:charset w:val="01"/>
    <w:family w:val="roman"/>
    <w:pitch w:val="default"/>
    <w:sig w:usb0="00000000" w:usb1="00000000" w:usb2="01010101" w:usb3="01010101" w:csb0="01010101" w:csb1="01010101"/>
  </w:font>
  <w:font w:name="QARDWJ+MS-UIGothic">
    <w:altName w:val="Segoe Print"/>
    <w:panose1 w:val="020B0600070205080204"/>
    <w:charset w:val="01"/>
    <w:family w:val="swiss"/>
    <w:pitch w:val="default"/>
    <w:sig w:usb0="00000000" w:usb1="00000000" w:usb2="01010101" w:usb3="01010101" w:csb0="01010101" w:csb1="01010101"/>
  </w:font>
  <w:font w:name="JMSRIT+TimesNewRomanPS-BoldMT">
    <w:altName w:val="Segoe Print"/>
    <w:panose1 w:val="02020803070505020304"/>
    <w:charset w:val="01"/>
    <w:family w:val="roman"/>
    <w:pitch w:val="default"/>
    <w:sig w:usb0="00000000" w:usb1="00000000" w:usb2="01010101" w:usb3="01010101" w:csb0="01010101" w:csb1="01010101"/>
  </w:font>
  <w:font w:name="FWLHTV+MS-UIGothic">
    <w:altName w:val="Segoe Print"/>
    <w:panose1 w:val="020B0600070205080204"/>
    <w:charset w:val="01"/>
    <w:family w:val="swiss"/>
    <w:pitch w:val="default"/>
    <w:sig w:usb0="00000000" w:usb1="00000000" w:usb2="01010101" w:usb3="01010101" w:csb0="01010101" w:csb1="01010101"/>
  </w:font>
  <w:font w:name="DTFSDU+TimesNewRomanPS-BoldMT">
    <w:altName w:val="Segoe Print"/>
    <w:panose1 w:val="02020803070505020304"/>
    <w:charset w:val="01"/>
    <w:family w:val="roman"/>
    <w:pitch w:val="default"/>
    <w:sig w:usb0="00000000" w:usb1="00000000" w:usb2="01010101" w:usb3="01010101" w:csb0="01010101" w:csb1="01010101"/>
  </w:font>
  <w:font w:name="NPGSUK+TimesNewRomanPSMT">
    <w:altName w:val="Traditional Arabic"/>
    <w:panose1 w:val="02020603050405020304"/>
    <w:charset w:val="01"/>
    <w:family w:val="roman"/>
    <w:pitch w:val="default"/>
    <w:sig w:usb0="00000000" w:usb1="00000000" w:usb2="01010101" w:usb3="01010101" w:csb0="01010101" w:csb1="01010101"/>
  </w:font>
  <w:font w:name="PSCBOM+MS-Mincho">
    <w:altName w:val="Segoe Print"/>
    <w:panose1 w:val="02020609040205080304"/>
    <w:charset w:val="01"/>
    <w:family w:val="modern"/>
    <w:pitch w:val="default"/>
    <w:sig w:usb0="00000000" w:usb1="00000000" w:usb2="01010101" w:usb3="01010101" w:csb0="01010101" w:csb1="01010101"/>
  </w:font>
  <w:font w:name="NPFIAQ+SegoeUISymbol">
    <w:altName w:val="Vrinda"/>
    <w:panose1 w:val="020B0502040204020203"/>
    <w:charset w:val="01"/>
    <w:family w:val="swiss"/>
    <w:pitch w:val="default"/>
    <w:sig w:usb0="00000000" w:usb1="00000000" w:usb2="01010101" w:usb3="01010101" w:csb0="01010101" w:csb1="01010101"/>
  </w:font>
  <w:font w:name="NKRSUW+TimesNewRomanPS-BoldMT">
    <w:altName w:val="Segoe Print"/>
    <w:panose1 w:val="02020803070505020304"/>
    <w:charset w:val="01"/>
    <w:family w:val="roman"/>
    <w:pitch w:val="default"/>
    <w:sig w:usb0="00000000" w:usb1="00000000" w:usb2="01010101" w:usb3="01010101" w:csb0="01010101" w:csb1="01010101"/>
  </w:font>
  <w:font w:name="SWPNJQ+MS-UIGothic">
    <w:altName w:val="Segoe Print"/>
    <w:panose1 w:val="020B0600070205080204"/>
    <w:charset w:val="01"/>
    <w:family w:val="swiss"/>
    <w:pitch w:val="default"/>
    <w:sig w:usb0="00000000" w:usb1="00000000" w:usb2="01010101" w:usb3="01010101" w:csb0="01010101" w:csb1="01010101"/>
  </w:font>
  <w:font w:name="PKWCSO+TimesNewRomanPS-BoldMT">
    <w:altName w:val="Segoe Print"/>
    <w:panose1 w:val="02020803070505020304"/>
    <w:charset w:val="01"/>
    <w:family w:val="roman"/>
    <w:pitch w:val="default"/>
    <w:sig w:usb0="00000000" w:usb1="00000000" w:usb2="01010101" w:usb3="01010101" w:csb0="01010101" w:csb1="01010101"/>
  </w:font>
  <w:font w:name="AEVVQJ+MS-UIGothic">
    <w:altName w:val="Segoe Print"/>
    <w:panose1 w:val="020B0600070205080204"/>
    <w:charset w:val="01"/>
    <w:family w:val="swiss"/>
    <w:pitch w:val="default"/>
    <w:sig w:usb0="00000000" w:usb1="00000000" w:usb2="01010101" w:usb3="01010101" w:csb0="01010101" w:csb1="01010101"/>
  </w:font>
  <w:font w:name="DCJHBF+TimesNewRomanPS-BoldMT">
    <w:altName w:val="Segoe Print"/>
    <w:panose1 w:val="02020803070505020304"/>
    <w:charset w:val="01"/>
    <w:family w:val="roman"/>
    <w:pitch w:val="default"/>
    <w:sig w:usb0="00000000" w:usb1="00000000" w:usb2="01010101" w:usb3="01010101" w:csb0="01010101" w:csb1="01010101"/>
  </w:font>
  <w:font w:name="BTVJAC+MS-UIGothic">
    <w:altName w:val="Segoe Print"/>
    <w:panose1 w:val="020B0600070205080204"/>
    <w:charset w:val="01"/>
    <w:family w:val="swiss"/>
    <w:pitch w:val="default"/>
    <w:sig w:usb0="00000000" w:usb1="00000000" w:usb2="01010101" w:usb3="01010101" w:csb0="01010101" w:csb1="01010101"/>
  </w:font>
  <w:font w:name="TSVEIL+TimesNewRomanPS-BoldMT">
    <w:altName w:val="Segoe Print"/>
    <w:panose1 w:val="02020803070505020304"/>
    <w:charset w:val="01"/>
    <w:family w:val="roman"/>
    <w:pitch w:val="default"/>
    <w:sig w:usb0="00000000" w:usb1="00000000" w:usb2="01010101" w:usb3="01010101" w:csb0="01010101" w:csb1="01010101"/>
  </w:font>
  <w:font w:name="SSIQEC+MS-Mincho">
    <w:altName w:val="Segoe Print"/>
    <w:panose1 w:val="02020609040205080304"/>
    <w:charset w:val="01"/>
    <w:family w:val="modern"/>
    <w:pitch w:val="default"/>
    <w:sig w:usb0="00000000" w:usb1="00000000" w:usb2="01010101" w:usb3="01010101" w:csb0="01010101" w:csb1="01010101"/>
  </w:font>
  <w:font w:name="AMSUKO+TimesNewRomanPSMT">
    <w:altName w:val="Traditional Arabic"/>
    <w:panose1 w:val="02020603050405020304"/>
    <w:charset w:val="01"/>
    <w:family w:val="roman"/>
    <w:pitch w:val="default"/>
    <w:sig w:usb0="00000000" w:usb1="00000000" w:usb2="01010101" w:usb3="01010101" w:csb0="01010101" w:csb1="01010101"/>
  </w:font>
  <w:font w:name="LGQHOB+TimesNewRomanPS-BoldMT">
    <w:altName w:val="Segoe Print"/>
    <w:panose1 w:val="02020803070505020304"/>
    <w:charset w:val="01"/>
    <w:family w:val="roman"/>
    <w:pitch w:val="default"/>
    <w:sig w:usb0="00000000" w:usb1="00000000" w:usb2="01010101" w:usb3="01010101" w:csb0="01010101" w:csb1="01010101"/>
  </w:font>
  <w:font w:name="HTDDQH+MS-UIGothic">
    <w:altName w:val="Segoe Print"/>
    <w:panose1 w:val="020B0600070205080204"/>
    <w:charset w:val="01"/>
    <w:family w:val="swiss"/>
    <w:pitch w:val="default"/>
    <w:sig w:usb0="00000000" w:usb1="00000000" w:usb2="01010101" w:usb3="01010101" w:csb0="01010101" w:csb1="01010101"/>
  </w:font>
  <w:font w:name="Dutch801 XBd BT">
    <w:altName w:val="Segoe Print"/>
    <w:panose1 w:val="02020903060505020304"/>
    <w:charset w:val="00"/>
    <w:family w:val="auto"/>
    <w:pitch w:val="default"/>
    <w:sig w:usb0="00000000" w:usb1="00000000" w:usb2="00000000" w:usb3="00000000" w:csb0="00000000" w:csb1="00000000"/>
  </w:font>
  <w:font w:name="Dutch801 XBd BT">
    <w:altName w:val="Segoe Print"/>
    <w:panose1 w:val="02020903060505020304"/>
    <w:charset w:val="01"/>
    <w:family w:val="roman"/>
    <w:pitch w:val="default"/>
    <w:sig w:usb0="00000000" w:usb1="00000000" w:usb2="00000000" w:usb3="00000000" w:csb0="00000000" w:csb1="00000000"/>
  </w:font>
  <w:font w:name="Traditional Arabic">
    <w:panose1 w:val="02020603050405020304"/>
    <w:charset w:val="00"/>
    <w:family w:val="auto"/>
    <w:pitch w:val="default"/>
    <w:sig w:usb0="00006003" w:usb1="80000000" w:usb2="00000008" w:usb3="00000000" w:csb0="00000041" w:csb1="2008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Traditional Arabic">
    <w:panose1 w:val="02020603050405020304"/>
    <w:charset w:val="01"/>
    <w:family w:val="roman"/>
    <w:pitch w:val="default"/>
    <w:sig w:usb0="00006003" w:usb1="80000000" w:usb2="00000008" w:usb3="00000000" w:csb0="00000041" w:csb1="20080000"/>
  </w:font>
  <w:font w:name="Segoe Print">
    <w:panose1 w:val="02000600000000000000"/>
    <w:charset w:val="01"/>
    <w:family w:val="swiss"/>
    <w:pitch w:val="default"/>
    <w:sig w:usb0="0000028F" w:usb1="00000000" w:usb2="00000000" w:usb3="00000000" w:csb0="2000009F" w:csb1="47010000"/>
  </w:font>
  <w:font w:name="Vrinda">
    <w:panose1 w:val="020B0502040204020203"/>
    <w:charset w:val="01"/>
    <w:family w:val="swiss"/>
    <w:pitch w:val="default"/>
    <w:sig w:usb0="0001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211BC"/>
    <w:multiLevelType w:val="singleLevel"/>
    <w:tmpl w:val="5CE211BC"/>
    <w:lvl w:ilvl="0" w:tentative="0">
      <w:start w:val="2"/>
      <w:numFmt w:val="chineseCounting"/>
      <w:suff w:val="nothing"/>
      <w:lvlText w:val="%1、"/>
      <w:lvlJc w:val="left"/>
    </w:lvl>
  </w:abstractNum>
  <w:abstractNum w:abstractNumId="1">
    <w:nsid w:val="5CE25120"/>
    <w:multiLevelType w:val="singleLevel"/>
    <w:tmpl w:val="5CE25120"/>
    <w:lvl w:ilvl="0" w:tentative="0">
      <w:start w:val="4"/>
      <w:numFmt w:val="chineseCounting"/>
      <w:suff w:val="nothing"/>
      <w:lvlText w:val="第%1条"/>
      <w:lvlJc w:val="left"/>
    </w:lvl>
  </w:abstractNum>
  <w:abstractNum w:abstractNumId="2">
    <w:nsid w:val="5CE2521A"/>
    <w:multiLevelType w:val="singleLevel"/>
    <w:tmpl w:val="5CE2521A"/>
    <w:lvl w:ilvl="0" w:tentative="0">
      <w:start w:val="13"/>
      <w:numFmt w:val="chineseCounting"/>
      <w:suff w:val="nothing"/>
      <w:lvlText w:val="第%1条"/>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64EC8"/>
    <w:rsid w:val="06DA78BE"/>
    <w:rsid w:val="1E3C32DC"/>
    <w:rsid w:val="30D52856"/>
    <w:rsid w:val="47864EC8"/>
    <w:rsid w:val="5B5A75B9"/>
    <w:rsid w:val="6708662E"/>
    <w:rsid w:val="692A1F6D"/>
    <w:rsid w:val="7F2B6CF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 A"/>
    <w:qFormat/>
    <w:uiPriority w:val="0"/>
    <w:rPr>
      <w:rFonts w:ascii="Calibri" w:hAnsi="Calibri" w:eastAsia="Times New Roman" w:cs="Arial Unicode MS"/>
      <w:color w:val="000000"/>
      <w:sz w:val="21"/>
      <w:szCs w:val="22"/>
      <w:u w:val="none"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2019-05-20T01:59:00Z</dcterms:created>
  <dc:creator>刘浩</dc:creator>
  <cp:lastModifiedBy>刘浩</cp:lastModifiedBy>
  <dcterms:modified xsi:type="dcterms:W3CDTF">2019-05-29T09:44:25Z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