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outlineLvl w:val="9"/>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rPr>
        <w:t>《</w:t>
      </w:r>
      <w:r>
        <w:rPr>
          <w:rFonts w:hint="eastAsia" w:ascii="方正小标宋简体" w:hAnsi="方正小标宋简体" w:eastAsia="方正小标宋简体" w:cs="方正小标宋简体"/>
          <w:color w:val="auto"/>
          <w:sz w:val="44"/>
          <w:lang w:val="en-US" w:eastAsia="zh-CN"/>
        </w:rPr>
        <w:t>深圳市</w:t>
      </w:r>
      <w:r>
        <w:rPr>
          <w:rFonts w:hint="eastAsia" w:ascii="方正小标宋简体" w:hAnsi="方正小标宋简体" w:eastAsia="方正小标宋简体" w:cs="方正小标宋简体"/>
          <w:color w:val="auto"/>
          <w:sz w:val="44"/>
        </w:rPr>
        <w:t>固定污染源排污许可分类管理名录（征求意见稿）》</w:t>
      </w:r>
      <w:r>
        <w:rPr>
          <w:rFonts w:hint="eastAsia" w:ascii="方正小标宋简体" w:hAnsi="方正小标宋简体" w:eastAsia="方正小标宋简体" w:cs="方正小标宋简体"/>
          <w:color w:val="auto"/>
          <w:sz w:val="44"/>
          <w:lang w:val="en-US" w:eastAsia="zh-CN"/>
        </w:rPr>
        <w:t>起草</w:t>
      </w:r>
      <w:r>
        <w:rPr>
          <w:rFonts w:hint="eastAsia" w:ascii="方正小标宋简体" w:hAnsi="方正小标宋简体" w:eastAsia="方正小标宋简体" w:cs="方正小标宋简体"/>
          <w:color w:val="auto"/>
          <w:sz w:val="44"/>
        </w:rPr>
        <w:t>说明</w:t>
      </w:r>
    </w:p>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_GB2312" w:cs="Times New Roman"/>
          <w:b w:val="0"/>
          <w:bCs w:val="0"/>
          <w:color w:val="auto"/>
          <w:sz w:val="32"/>
          <w:szCs w:val="32"/>
          <w:lang w:val="en-US" w:eastAsia="en-US" w:bidi="ar-SA"/>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eastAsia" w:ascii="Times New Roman" w:hAnsi="Times New Roman" w:eastAsia="仿宋_GB2312" w:cs="Times New Roman"/>
          <w:b w:val="0"/>
          <w:bCs w:val="0"/>
          <w:color w:val="auto"/>
          <w:sz w:val="32"/>
          <w:szCs w:val="32"/>
          <w:lang w:val="en-US" w:eastAsia="en-US"/>
        </w:rPr>
      </w:pPr>
      <w:r>
        <w:rPr>
          <w:rFonts w:hint="eastAsia" w:ascii="Times New Roman" w:hAnsi="Times New Roman" w:eastAsia="仿宋_GB2312" w:cs="Times New Roman"/>
          <w:b w:val="0"/>
          <w:bCs w:val="0"/>
          <w:color w:val="auto"/>
          <w:sz w:val="32"/>
          <w:szCs w:val="32"/>
          <w:lang w:val="en-US" w:eastAsia="en-US"/>
        </w:rPr>
        <w:t>排污许可制度改革是党中央、国务院生态文明体制改革的重要内容</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en-US"/>
        </w:rPr>
        <w:t>《固定污染源排污许可分类管理名录》主要解决哪些排污单位实施排污许可管理和应该纳入什么类别管理的问题，是排污许可制度改革的重要支撑。</w:t>
      </w:r>
      <w:r>
        <w:rPr>
          <w:rFonts w:hint="eastAsia" w:ascii="Times New Roman" w:hAnsi="Times New Roman" w:eastAsia="仿宋_GB2312" w:cs="Times New Roman"/>
          <w:b w:val="0"/>
          <w:bCs w:val="0"/>
          <w:color w:val="auto"/>
          <w:sz w:val="32"/>
          <w:szCs w:val="32"/>
          <w:lang w:val="en-US" w:eastAsia="zh-CN"/>
        </w:rPr>
        <w:t>生态环境部于2019年12月20日制订并公布了《</w:t>
      </w:r>
      <w:r>
        <w:rPr>
          <w:rFonts w:hint="eastAsia" w:ascii="Times New Roman" w:hAnsi="Times New Roman" w:eastAsia="仿宋_GB2312" w:cs="Times New Roman"/>
          <w:b w:val="0"/>
          <w:bCs w:val="0"/>
          <w:color w:val="auto"/>
          <w:sz w:val="32"/>
          <w:szCs w:val="32"/>
          <w:lang w:val="en-US" w:eastAsia="en-US"/>
        </w:rPr>
        <w:t>固定污染源排污许可分类管理名录（201</w:t>
      </w:r>
      <w:r>
        <w:rPr>
          <w:rFonts w:hint="eastAsia" w:ascii="Times New Roman" w:hAnsi="Times New Roman" w:eastAsia="仿宋_GB2312" w:cs="Times New Roman"/>
          <w:b w:val="0"/>
          <w:bCs w:val="0"/>
          <w:color w:val="auto"/>
          <w:sz w:val="32"/>
          <w:szCs w:val="32"/>
          <w:lang w:val="en-US" w:eastAsia="zh-CN"/>
        </w:rPr>
        <w:t>9</w:t>
      </w:r>
      <w:r>
        <w:rPr>
          <w:rFonts w:hint="eastAsia" w:ascii="Times New Roman" w:hAnsi="Times New Roman" w:eastAsia="仿宋_GB2312" w:cs="Times New Roman"/>
          <w:b w:val="0"/>
          <w:bCs w:val="0"/>
          <w:color w:val="auto"/>
          <w:sz w:val="32"/>
          <w:szCs w:val="32"/>
          <w:lang w:val="en-US" w:eastAsia="en-US"/>
        </w:rPr>
        <w:t>年版）</w:t>
      </w:r>
      <w:r>
        <w:rPr>
          <w:rFonts w:hint="eastAsia" w:ascii="Times New Roman" w:hAnsi="Times New Roman" w:eastAsia="仿宋_GB2312" w:cs="Times New Roman"/>
          <w:b w:val="0"/>
          <w:bCs w:val="0"/>
          <w:color w:val="auto"/>
          <w:sz w:val="32"/>
          <w:szCs w:val="32"/>
          <w:lang w:val="en-US" w:eastAsia="zh-CN"/>
        </w:rPr>
        <w:t>》（以下简称《2019年版名录》），《2019年版名录》</w:t>
      </w:r>
      <w:r>
        <w:rPr>
          <w:rFonts w:hint="eastAsia" w:ascii="Times New Roman" w:hAnsi="Times New Roman" w:eastAsia="仿宋_GB2312" w:cs="Times New Roman"/>
          <w:b w:val="0"/>
          <w:bCs w:val="0"/>
          <w:color w:val="auto"/>
          <w:sz w:val="32"/>
          <w:szCs w:val="32"/>
          <w:lang w:val="en-US" w:eastAsia="en-US"/>
        </w:rPr>
        <w:t>对于推动排污许可改革起到了重要作用，取得了阶段性成果。</w:t>
      </w:r>
      <w:r>
        <w:rPr>
          <w:rFonts w:hint="eastAsia" w:ascii="Times New Roman" w:hAnsi="Times New Roman" w:eastAsia="仿宋_GB2312" w:cs="Times New Roman"/>
          <w:b w:val="0"/>
          <w:bCs w:val="0"/>
          <w:color w:val="auto"/>
          <w:sz w:val="32"/>
          <w:szCs w:val="32"/>
          <w:lang w:val="en-US" w:eastAsia="zh-CN"/>
        </w:rPr>
        <w:t>但现行《2019年版名录》</w:t>
      </w:r>
      <w:r>
        <w:rPr>
          <w:rFonts w:hint="eastAsia" w:ascii="Times New Roman" w:hAnsi="Times New Roman" w:eastAsia="仿宋_GB2312" w:cs="Times New Roman"/>
          <w:b w:val="0"/>
          <w:bCs w:val="0"/>
          <w:color w:val="auto"/>
          <w:sz w:val="32"/>
          <w:szCs w:val="32"/>
          <w:lang w:val="en-US" w:eastAsia="en-US"/>
        </w:rPr>
        <w:t>在</w:t>
      </w:r>
      <w:r>
        <w:rPr>
          <w:rFonts w:hint="eastAsia" w:ascii="Times New Roman" w:hAnsi="Times New Roman" w:eastAsia="仿宋_GB2312" w:cs="Times New Roman"/>
          <w:b w:val="0"/>
          <w:bCs w:val="0"/>
          <w:color w:val="auto"/>
          <w:sz w:val="32"/>
          <w:szCs w:val="32"/>
          <w:lang w:val="en-US" w:eastAsia="zh-CN"/>
        </w:rPr>
        <w:t>深圳市</w:t>
      </w:r>
      <w:r>
        <w:rPr>
          <w:rFonts w:hint="eastAsia" w:ascii="Times New Roman" w:hAnsi="Times New Roman" w:eastAsia="仿宋_GB2312" w:cs="Times New Roman"/>
          <w:b w:val="0"/>
          <w:bCs w:val="0"/>
          <w:color w:val="auto"/>
          <w:sz w:val="32"/>
          <w:szCs w:val="32"/>
          <w:lang w:val="en-US" w:eastAsia="en-US"/>
        </w:rPr>
        <w:t>排污许可制</w:t>
      </w:r>
      <w:r>
        <w:rPr>
          <w:rFonts w:hint="eastAsia" w:ascii="Times New Roman" w:hAnsi="Times New Roman" w:eastAsia="仿宋_GB2312" w:cs="Times New Roman"/>
          <w:b w:val="0"/>
          <w:bCs w:val="0"/>
          <w:color w:val="auto"/>
          <w:sz w:val="32"/>
          <w:szCs w:val="32"/>
          <w:lang w:val="en-US" w:eastAsia="zh-CN"/>
        </w:rPr>
        <w:t>具体</w:t>
      </w:r>
      <w:r>
        <w:rPr>
          <w:rFonts w:hint="eastAsia" w:ascii="Times New Roman" w:hAnsi="Times New Roman" w:eastAsia="仿宋_GB2312" w:cs="Times New Roman"/>
          <w:b w:val="0"/>
          <w:bCs w:val="0"/>
          <w:color w:val="auto"/>
          <w:sz w:val="32"/>
          <w:szCs w:val="32"/>
          <w:lang w:val="en-US" w:eastAsia="en-US"/>
        </w:rPr>
        <w:t>实施的过程中，</w:t>
      </w:r>
      <w:r>
        <w:rPr>
          <w:rFonts w:hint="eastAsia" w:ascii="Times New Roman" w:hAnsi="Times New Roman" w:eastAsia="仿宋_GB2312" w:cs="Times New Roman"/>
          <w:b w:val="0"/>
          <w:bCs w:val="0"/>
          <w:color w:val="auto"/>
          <w:sz w:val="32"/>
          <w:szCs w:val="32"/>
          <w:lang w:val="en-US" w:eastAsia="zh-CN"/>
        </w:rPr>
        <w:t>也存在管理类别划分不清晰、与深圳市实际不相符等</w:t>
      </w:r>
      <w:r>
        <w:rPr>
          <w:rFonts w:hint="eastAsia" w:ascii="Times New Roman" w:hAnsi="Times New Roman" w:eastAsia="仿宋_GB2312" w:cs="Times New Roman"/>
          <w:b w:val="0"/>
          <w:bCs w:val="0"/>
          <w:color w:val="auto"/>
          <w:sz w:val="32"/>
          <w:szCs w:val="32"/>
          <w:lang w:val="en-US" w:eastAsia="en-US"/>
        </w:rPr>
        <w:t>问题</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en-US"/>
        </w:rPr>
        <w:t>亟待进一步完善</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en-US"/>
        </w:rPr>
        <w:t>针对这些问题，为进一步优化营商环境</w:t>
      </w:r>
      <w:r>
        <w:rPr>
          <w:rFonts w:hint="eastAsia" w:ascii="Times New Roman" w:hAnsi="Times New Roman" w:eastAsia="仿宋_GB2312" w:cs="Times New Roman"/>
          <w:b w:val="0"/>
          <w:bCs w:val="0"/>
          <w:color w:val="auto"/>
          <w:sz w:val="32"/>
          <w:szCs w:val="32"/>
          <w:lang w:val="en-US" w:eastAsia="zh-CN"/>
        </w:rPr>
        <w:t>，推动我市</w:t>
      </w:r>
      <w:r>
        <w:rPr>
          <w:rFonts w:hint="eastAsia" w:ascii="Times New Roman" w:hAnsi="Times New Roman" w:eastAsia="仿宋_GB2312" w:cs="Times New Roman"/>
          <w:b w:val="0"/>
          <w:bCs w:val="0"/>
          <w:color w:val="auto"/>
          <w:sz w:val="32"/>
          <w:szCs w:val="32"/>
          <w:lang w:val="en-US" w:eastAsia="en-US"/>
        </w:rPr>
        <w:t>排污许可</w:t>
      </w:r>
      <w:r>
        <w:rPr>
          <w:rFonts w:hint="eastAsia" w:ascii="Times New Roman" w:hAnsi="Times New Roman" w:eastAsia="仿宋_GB2312" w:cs="Times New Roman"/>
          <w:b w:val="0"/>
          <w:bCs w:val="0"/>
          <w:color w:val="auto"/>
          <w:sz w:val="32"/>
          <w:szCs w:val="32"/>
          <w:lang w:val="en-US" w:eastAsia="zh-CN"/>
        </w:rPr>
        <w:t>制度改革落地落实</w:t>
      </w:r>
      <w:r>
        <w:rPr>
          <w:rFonts w:hint="eastAsia" w:ascii="Times New Roman" w:hAnsi="Times New Roman" w:eastAsia="仿宋_GB2312" w:cs="Times New Roman"/>
          <w:b w:val="0"/>
          <w:bCs w:val="0"/>
          <w:color w:val="auto"/>
          <w:sz w:val="32"/>
          <w:szCs w:val="32"/>
          <w:lang w:val="en-US" w:eastAsia="en-US"/>
        </w:rPr>
        <w:t>，</w:t>
      </w:r>
      <w:r>
        <w:rPr>
          <w:rFonts w:hint="eastAsia" w:ascii="Times New Roman" w:hAnsi="Times New Roman" w:eastAsia="仿宋_GB2312" w:cs="Times New Roman"/>
          <w:b w:val="0"/>
          <w:bCs w:val="0"/>
          <w:color w:val="auto"/>
          <w:sz w:val="32"/>
          <w:szCs w:val="32"/>
          <w:lang w:val="en-US" w:eastAsia="zh-CN"/>
        </w:rPr>
        <w:t>我</w:t>
      </w:r>
      <w:r>
        <w:rPr>
          <w:rFonts w:hint="eastAsia" w:ascii="Times New Roman" w:hAnsi="Times New Roman" w:eastAsia="仿宋_GB2312" w:cs="Times New Roman"/>
          <w:b w:val="0"/>
          <w:bCs w:val="0"/>
          <w:color w:val="auto"/>
          <w:sz w:val="32"/>
          <w:szCs w:val="32"/>
          <w:lang w:val="en-US" w:eastAsia="en-US"/>
        </w:rPr>
        <w:t>局</w:t>
      </w:r>
      <w:r>
        <w:rPr>
          <w:rFonts w:hint="eastAsia" w:ascii="Times New Roman" w:hAnsi="Times New Roman" w:eastAsia="仿宋_GB2312" w:cs="Times New Roman"/>
          <w:b w:val="0"/>
          <w:bCs w:val="0"/>
          <w:color w:val="auto"/>
          <w:sz w:val="32"/>
          <w:szCs w:val="32"/>
          <w:lang w:val="en-US" w:eastAsia="zh-CN"/>
        </w:rPr>
        <w:t>依据</w:t>
      </w:r>
      <w:r>
        <w:rPr>
          <w:rFonts w:hint="default" w:ascii="Times New Roman" w:hAnsi="Times New Roman" w:eastAsia="仿宋_GB2312" w:cs="Times New Roman"/>
          <w:b w:val="0"/>
          <w:bCs w:val="0"/>
          <w:color w:val="auto"/>
          <w:sz w:val="32"/>
          <w:szCs w:val="32"/>
        </w:rPr>
        <w:t>《深圳经济特区生态环境保护条例》</w:t>
      </w:r>
      <w:r>
        <w:rPr>
          <w:rFonts w:hint="eastAsia" w:ascii="Times New Roman" w:hAnsi="Times New Roman" w:eastAsia="仿宋_GB2312" w:cs="Times New Roman"/>
          <w:b w:val="0"/>
          <w:bCs w:val="0"/>
          <w:color w:val="auto"/>
          <w:sz w:val="32"/>
          <w:szCs w:val="32"/>
          <w:lang w:eastAsia="zh-CN"/>
        </w:rPr>
        <w:t>《深圳经济特区污染物排放许可证管理办法》</w:t>
      </w:r>
      <w:r>
        <w:rPr>
          <w:rFonts w:hint="eastAsia" w:ascii="Times New Roman" w:hAnsi="Times New Roman" w:eastAsia="仿宋_GB2312" w:cs="Times New Roman"/>
          <w:b w:val="0"/>
          <w:bCs w:val="0"/>
          <w:color w:val="auto"/>
          <w:sz w:val="32"/>
          <w:szCs w:val="32"/>
          <w:lang w:val="en-US" w:eastAsia="zh-CN"/>
        </w:rPr>
        <w:t>的规定，</w:t>
      </w:r>
      <w:r>
        <w:rPr>
          <w:rFonts w:hint="eastAsia" w:ascii="Times New Roman" w:hAnsi="Times New Roman" w:eastAsia="仿宋_GB2312" w:cs="Times New Roman"/>
          <w:b w:val="0"/>
          <w:bCs w:val="0"/>
          <w:color w:val="auto"/>
          <w:sz w:val="32"/>
          <w:szCs w:val="32"/>
          <w:lang w:val="en-US" w:eastAsia="en-US"/>
        </w:rPr>
        <w:t>组织</w:t>
      </w:r>
      <w:r>
        <w:rPr>
          <w:rFonts w:hint="eastAsia" w:ascii="Times New Roman" w:hAnsi="Times New Roman" w:eastAsia="仿宋_GB2312" w:cs="Times New Roman"/>
          <w:b w:val="0"/>
          <w:bCs w:val="0"/>
          <w:color w:val="auto"/>
          <w:sz w:val="32"/>
          <w:szCs w:val="32"/>
          <w:lang w:val="en-US" w:eastAsia="zh-CN"/>
        </w:rPr>
        <w:t>制订了</w:t>
      </w:r>
      <w:r>
        <w:rPr>
          <w:rFonts w:hint="eastAsia" w:ascii="Times New Roman" w:hAnsi="Times New Roman" w:eastAsia="仿宋_GB2312" w:cs="Times New Roman"/>
          <w:b w:val="0"/>
          <w:bCs w:val="0"/>
          <w:color w:val="auto"/>
          <w:sz w:val="32"/>
          <w:szCs w:val="32"/>
          <w:lang w:val="en-US" w:eastAsia="en-US"/>
        </w:rPr>
        <w:t>《深圳市固定污染源排污许可分类管理名录》</w:t>
      </w:r>
      <w:r>
        <w:rPr>
          <w:rFonts w:hint="eastAsia" w:ascii="Times New Roman" w:hAnsi="Times New Roman" w:eastAsia="仿宋_GB2312" w:cs="Times New Roman"/>
          <w:b w:val="0"/>
          <w:bCs w:val="0"/>
          <w:color w:val="auto"/>
          <w:sz w:val="32"/>
          <w:szCs w:val="32"/>
          <w:lang w:val="en-US" w:eastAsia="zh-CN"/>
        </w:rPr>
        <w:t>（以下简称《名录》）</w:t>
      </w:r>
      <w:r>
        <w:rPr>
          <w:rFonts w:hint="eastAsia" w:ascii="Times New Roman" w:hAnsi="Times New Roman" w:eastAsia="仿宋_GB2312" w:cs="Times New Roman"/>
          <w:b w:val="0"/>
          <w:bCs w:val="0"/>
          <w:color w:val="auto"/>
          <w:sz w:val="32"/>
          <w:szCs w:val="32"/>
          <w:lang w:val="en-US" w:eastAsia="en-US"/>
        </w:rPr>
        <w:t>。现将相关情况说明如下：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right="0" w:rightChars="0"/>
        <w:jc w:val="left"/>
        <w:textAlignment w:val="auto"/>
        <w:outlineLvl w:val="0"/>
        <w:rPr>
          <w:rFonts w:hint="eastAsia" w:ascii="黑体" w:hAnsi="黑体" w:eastAsia="黑体" w:cs="黑体"/>
          <w:color w:val="auto"/>
          <w:spacing w:val="2"/>
          <w:sz w:val="32"/>
          <w:szCs w:val="32"/>
          <w:lang w:val="en-US" w:eastAsia="zh-CN"/>
        </w:rPr>
      </w:pPr>
      <w:r>
        <w:rPr>
          <w:rFonts w:hint="eastAsia" w:ascii="黑体" w:hAnsi="黑体" w:eastAsia="黑体" w:cs="黑体"/>
          <w:color w:val="auto"/>
          <w:spacing w:val="2"/>
          <w:sz w:val="32"/>
          <w:szCs w:val="32"/>
          <w:lang w:val="en-US" w:eastAsia="zh-CN"/>
        </w:rPr>
        <w:t>一、起草背景</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en-US"/>
        </w:rPr>
        <w:t>2013年，中共中央《关于全面深化改革若干重大问题的决定》明确提出要完善污染物排放许可制的要求。2015年，中共中央、国务院出台的《生态文明体制改革总体方案》对完善污染物排放许可制</w:t>
      </w:r>
      <w:r>
        <w:rPr>
          <w:rFonts w:hint="eastAsia" w:ascii="Times New Roman" w:hAnsi="Times New Roman" w:eastAsia="仿宋_GB2312" w:cs="Times New Roman"/>
          <w:b w:val="0"/>
          <w:bCs w:val="0"/>
          <w:color w:val="auto"/>
          <w:sz w:val="32"/>
          <w:szCs w:val="32"/>
          <w:lang w:val="en-US" w:eastAsia="zh-CN"/>
        </w:rPr>
        <w:t>做出</w:t>
      </w:r>
      <w:r>
        <w:rPr>
          <w:rFonts w:hint="eastAsia" w:ascii="Times New Roman" w:hAnsi="Times New Roman" w:eastAsia="仿宋_GB2312" w:cs="Times New Roman"/>
          <w:b w:val="0"/>
          <w:bCs w:val="0"/>
          <w:color w:val="auto"/>
          <w:sz w:val="32"/>
          <w:szCs w:val="32"/>
          <w:lang w:val="en-US" w:eastAsia="en-US"/>
        </w:rPr>
        <w:t>了明确部署。2016年11月，国务院办公厅发布《控制污染物排放许可制实施方案》（国办发〔2016〕81号），要求到2020年完成覆盖所有固定污染源的排污许可证核发工作，基本建立法律体系完备、技术体系科学、管理体系高效的控制污染物排放许可制。</w:t>
      </w:r>
      <w:r>
        <w:rPr>
          <w:rFonts w:hint="eastAsia" w:ascii="Times New Roman" w:hAnsi="Times New Roman" w:eastAsia="仿宋_GB2312" w:cs="Times New Roman"/>
          <w:b w:val="0"/>
          <w:bCs w:val="0"/>
          <w:color w:val="auto"/>
          <w:sz w:val="32"/>
          <w:szCs w:val="32"/>
          <w:lang w:val="en-US" w:eastAsia="zh-CN"/>
        </w:rPr>
        <w:t>2017年7月，生态环境部印发了《固定污染源排污许可分类管理名录（2017年版）》，明确了实施排污许可管理的行业范围、按行业推进的进度、排污单位应该持证排污的最后时限以及排污许可分类管理要求。</w:t>
      </w:r>
      <w:r>
        <w:rPr>
          <w:rFonts w:hint="eastAsia" w:ascii="Times New Roman" w:hAnsi="Times New Roman" w:eastAsia="仿宋_GB2312" w:cs="Times New Roman"/>
          <w:b w:val="0"/>
          <w:bCs w:val="0"/>
          <w:color w:val="auto"/>
          <w:sz w:val="32"/>
          <w:szCs w:val="32"/>
          <w:lang w:val="en-US" w:eastAsia="en-US"/>
        </w:rPr>
        <w:t>2019年12月，生态环境部印发</w:t>
      </w:r>
      <w:r>
        <w:rPr>
          <w:rFonts w:hint="eastAsia" w:ascii="Times New Roman" w:hAnsi="Times New Roman" w:eastAsia="仿宋_GB2312" w:cs="Times New Roman"/>
          <w:b w:val="0"/>
          <w:bCs w:val="0"/>
          <w:color w:val="auto"/>
          <w:sz w:val="32"/>
          <w:szCs w:val="32"/>
          <w:lang w:val="en-US" w:eastAsia="zh-CN"/>
        </w:rPr>
        <w:t>了</w:t>
      </w:r>
      <w:r>
        <w:rPr>
          <w:rFonts w:hint="eastAsia" w:ascii="Times New Roman" w:hAnsi="Times New Roman" w:eastAsia="仿宋_GB2312" w:cs="Times New Roman"/>
          <w:b w:val="0"/>
          <w:bCs w:val="0"/>
          <w:color w:val="auto"/>
          <w:sz w:val="32"/>
          <w:szCs w:val="32"/>
          <w:lang w:val="en-US" w:eastAsia="en-US"/>
        </w:rPr>
        <w:t>《</w:t>
      </w:r>
      <w:r>
        <w:rPr>
          <w:rFonts w:hint="eastAsia" w:ascii="Times New Roman" w:hAnsi="Times New Roman" w:eastAsia="仿宋_GB2312" w:cs="Times New Roman"/>
          <w:b w:val="0"/>
          <w:bCs w:val="0"/>
          <w:color w:val="auto"/>
          <w:sz w:val="32"/>
          <w:szCs w:val="32"/>
          <w:lang w:val="en-US" w:eastAsia="zh-CN"/>
        </w:rPr>
        <w:t>2019年版名录</w:t>
      </w:r>
      <w:r>
        <w:rPr>
          <w:rFonts w:hint="eastAsia" w:ascii="Times New Roman" w:hAnsi="Times New Roman" w:eastAsia="仿宋_GB2312" w:cs="Times New Roman"/>
          <w:b w:val="0"/>
          <w:bCs w:val="0"/>
          <w:color w:val="auto"/>
          <w:sz w:val="32"/>
          <w:szCs w:val="32"/>
          <w:lang w:val="en-US" w:eastAsia="en-US"/>
        </w:rPr>
        <w:t>》，</w:t>
      </w:r>
      <w:r>
        <w:rPr>
          <w:rFonts w:hint="eastAsia" w:ascii="Times New Roman" w:hAnsi="Times New Roman" w:eastAsia="仿宋_GB2312" w:cs="Times New Roman"/>
          <w:b w:val="0"/>
          <w:bCs w:val="0"/>
          <w:color w:val="auto"/>
          <w:sz w:val="32"/>
          <w:szCs w:val="32"/>
          <w:lang w:val="en-US" w:eastAsia="zh-CN"/>
        </w:rPr>
        <w:t>主要为</w:t>
      </w:r>
      <w:r>
        <w:rPr>
          <w:rFonts w:hint="eastAsia" w:ascii="Times New Roman" w:hAnsi="Times New Roman" w:eastAsia="仿宋_GB2312" w:cs="Times New Roman"/>
          <w:b w:val="0"/>
          <w:bCs w:val="0"/>
          <w:color w:val="auto"/>
          <w:sz w:val="32"/>
          <w:szCs w:val="32"/>
          <w:lang w:val="en-US" w:eastAsia="en-US"/>
        </w:rPr>
        <w:t>解决</w:t>
      </w:r>
      <w:r>
        <w:rPr>
          <w:rFonts w:hint="eastAsia" w:ascii="Times New Roman" w:hAnsi="Times New Roman" w:eastAsia="仿宋_GB2312" w:cs="Times New Roman"/>
          <w:b w:val="0"/>
          <w:bCs w:val="0"/>
          <w:color w:val="auto"/>
          <w:sz w:val="32"/>
          <w:szCs w:val="32"/>
          <w:lang w:val="en-US" w:eastAsia="zh-CN"/>
        </w:rPr>
        <w:t>《2017年版名录》</w:t>
      </w:r>
      <w:r>
        <w:rPr>
          <w:rFonts w:hint="eastAsia" w:ascii="Times New Roman" w:hAnsi="Times New Roman" w:eastAsia="仿宋_GB2312" w:cs="Times New Roman"/>
          <w:b w:val="0"/>
          <w:bCs w:val="0"/>
          <w:color w:val="auto"/>
          <w:sz w:val="32"/>
          <w:szCs w:val="32"/>
          <w:lang w:val="en-US" w:eastAsia="en-US"/>
        </w:rPr>
        <w:t>排污许可未全覆盖</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en-US"/>
        </w:rPr>
        <w:t>管理分类不合理</w:t>
      </w:r>
      <w:r>
        <w:rPr>
          <w:rFonts w:hint="eastAsia" w:ascii="Times New Roman" w:hAnsi="Times New Roman" w:eastAsia="仿宋_GB2312" w:cs="Times New Roman"/>
          <w:b w:val="0"/>
          <w:bCs w:val="0"/>
          <w:color w:val="auto"/>
          <w:sz w:val="32"/>
          <w:szCs w:val="32"/>
          <w:lang w:val="en-US" w:eastAsia="zh-CN"/>
        </w:rPr>
        <w:t>、和</w:t>
      </w:r>
      <w:r>
        <w:rPr>
          <w:rFonts w:hint="eastAsia" w:ascii="Times New Roman" w:hAnsi="Times New Roman" w:eastAsia="仿宋_GB2312" w:cs="Times New Roman"/>
          <w:b w:val="0"/>
          <w:bCs w:val="0"/>
          <w:color w:val="auto"/>
          <w:sz w:val="32"/>
          <w:szCs w:val="32"/>
          <w:lang w:val="en-US" w:eastAsia="en-US"/>
        </w:rPr>
        <w:t>其他统计分类不衔接</w:t>
      </w:r>
      <w:r>
        <w:rPr>
          <w:rFonts w:hint="eastAsia" w:ascii="Times New Roman" w:hAnsi="Times New Roman" w:eastAsia="仿宋_GB2312" w:cs="Times New Roman"/>
          <w:b w:val="0"/>
          <w:bCs w:val="0"/>
          <w:color w:val="auto"/>
          <w:sz w:val="32"/>
          <w:szCs w:val="32"/>
          <w:lang w:val="en-US" w:eastAsia="zh-CN"/>
        </w:rPr>
        <w:t>等问题。</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2020年4月，为有序推进深圳市固定污染源排污许可清理整顿和2020年排污许可发证登记工作，我局根据相关法律法规及现行有效的规范性文件，结合深圳市实际情况，编制形成了《&lt;固定污染源排污许可分类管理名录&gt;实施指引（试行）》（以下简称《名录指引》），《名录指引》对《2019年版名录》做了内容补充以及名词解释，指导了2020年我市排污许可“全覆盖”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0"/>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val="en-US" w:eastAsia="zh-CN"/>
        </w:rPr>
        <w:t>二</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w:t>
      </w:r>
      <w:r>
        <w:rPr>
          <w:rFonts w:hint="eastAsia" w:ascii="黑体" w:hAnsi="黑体" w:eastAsia="黑体" w:cs="黑体"/>
          <w:color w:val="auto"/>
          <w:kern w:val="2"/>
          <w:sz w:val="32"/>
          <w:szCs w:val="32"/>
          <w:lang w:val="en-US" w:eastAsia="zh-CN"/>
        </w:rPr>
        <w:t>2019年版名录</w:t>
      </w:r>
      <w:r>
        <w:rPr>
          <w:rFonts w:hint="eastAsia" w:ascii="黑体" w:hAnsi="黑体" w:eastAsia="黑体" w:cs="黑体"/>
          <w:color w:val="auto"/>
          <w:kern w:val="2"/>
          <w:sz w:val="32"/>
          <w:szCs w:val="32"/>
          <w:lang w:eastAsia="zh-CN"/>
        </w:rPr>
        <w:t>》</w:t>
      </w:r>
      <w:r>
        <w:rPr>
          <w:rFonts w:hint="eastAsia" w:ascii="黑体" w:hAnsi="黑体" w:eastAsia="黑体" w:cs="黑体"/>
          <w:color w:val="auto"/>
          <w:kern w:val="2"/>
          <w:sz w:val="32"/>
          <w:szCs w:val="32"/>
        </w:rPr>
        <w:t>在</w:t>
      </w:r>
      <w:r>
        <w:rPr>
          <w:rFonts w:hint="eastAsia" w:ascii="黑体" w:hAnsi="黑体" w:eastAsia="黑体" w:cs="黑体"/>
          <w:color w:val="auto"/>
          <w:kern w:val="2"/>
          <w:sz w:val="32"/>
          <w:szCs w:val="32"/>
          <w:lang w:val="en-US" w:eastAsia="zh-CN"/>
        </w:rPr>
        <w:t>我市实施过程中</w:t>
      </w:r>
      <w:r>
        <w:rPr>
          <w:rFonts w:hint="eastAsia" w:ascii="黑体" w:hAnsi="黑体" w:eastAsia="黑体" w:cs="黑体"/>
          <w:color w:val="auto"/>
          <w:kern w:val="2"/>
          <w:sz w:val="32"/>
          <w:szCs w:val="32"/>
        </w:rPr>
        <w:t>遇到的问题</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（一）部分无污染物产生的办公类企业也进行了排污登记</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方正公文小标宋" w:hAnsi="方正公文小标宋" w:eastAsia="方正公文小标宋" w:cs="方正公文小标宋"/>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2019年版名录》在我市实施过程中，相关行业协会和排污单位反馈，对部分无污染物产生的办公类企业也实行了排污登记。经调查核实，我市进行排污登记单位共66000余家，其中约有10000家不涉及污染物产生及排放，仅作办公室或仓库使用。</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根据《关于印发&lt;固定污染源排污登记工作指南（试行）&gt;的通知》，地方各级生态环境部门应采取“双随机、一公开”等方式对排污登记单位开展日常生态环境监管执法。由于我市排污登记数量庞大，将大量不涉及污染物排放的排污单位纳入“双随机、一公开”将对执法资源造成极大的浪费。</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（二）部分行业管理类别划分不够科学合理</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2019年版名录》在我市实施过程中，造纸222、纸制品制造223等行业要求有工业废气产生的排污单位需要申领排污许可证，实际操作中有一些仅切割纸板产生颗粒物的排污单位也核发了排污许可证；所有锂离子电池制造3814行业排污单位都要求申领排污许可证，实际操作中我市绝大部分锂离子电池制造排污单位仅进行手工焊接、组装，基本不产生及排放污染物，以上情形明显与排污许可分类管理的初衷有所违背。</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橡胶制品业291、制鞋业195等行业要求纳入重点排污单位名录的就按照排污许可重点管理进行管理，由于《重点排污单位名录管理规定（试行）》中要求排污许可重点管理排污单位均纳入重点排污单位名录，这导致了部分行业排污单位一旦被定性为重点排污单位，就被纳入了排污许可重点管理，后续削减产能也无法跳出重点排污单位。</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（三）一些深圳特色行业未纳入《2019年版名录》</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2019年版名录》中未将渔业A04中持有养殖证的工业化海水养殖、高位池（提水）海水养殖纳入排污许可管理，现阶段陆域海水养殖企业已纳入生态环境主管部门监管范围，如果不纳入《名录》有可能造成管理缺失。另外，深圳市实验室、检测单位数量较多，已进行排污登记的实验室、检测单位类排污单位逾200家，但《2019年版名录》中未将实验室、检测单位纳入排污许可管理，实际上，部分实验室、检测单位配套有废水处理设施并有废水排放，如果不加以管控有可能造成环境风险。</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8" w:firstLineChars="200"/>
        <w:jc w:val="left"/>
        <w:textAlignment w:val="auto"/>
        <w:outlineLvl w:val="0"/>
        <w:rPr>
          <w:rFonts w:ascii="黑体" w:hAnsi="黑体" w:eastAsia="黑体" w:cs="黑体"/>
          <w:color w:val="auto"/>
          <w:sz w:val="32"/>
          <w:szCs w:val="32"/>
        </w:rPr>
      </w:pPr>
      <w:r>
        <w:rPr>
          <w:rFonts w:hint="eastAsia" w:ascii="黑体" w:hAnsi="黑体" w:eastAsia="黑体" w:cs="黑体"/>
          <w:color w:val="auto"/>
          <w:spacing w:val="2"/>
          <w:sz w:val="32"/>
          <w:szCs w:val="32"/>
          <w:lang w:val="en-US" w:eastAsia="zh-CN"/>
        </w:rPr>
        <w:t>三</w:t>
      </w:r>
      <w:r>
        <w:rPr>
          <w:rFonts w:ascii="黑体" w:hAnsi="黑体" w:eastAsia="黑体" w:cs="黑体"/>
          <w:color w:val="auto"/>
          <w:spacing w:val="2"/>
          <w:sz w:val="32"/>
          <w:szCs w:val="32"/>
        </w:rPr>
        <w:t>、</w:t>
      </w:r>
      <w:r>
        <w:rPr>
          <w:rFonts w:hint="eastAsia" w:ascii="黑体" w:hAnsi="黑体" w:eastAsia="黑体" w:cs="黑体"/>
          <w:color w:val="auto"/>
          <w:spacing w:val="2"/>
          <w:sz w:val="32"/>
          <w:szCs w:val="32"/>
          <w:lang w:eastAsia="zh-CN"/>
        </w:rPr>
        <w:t>《</w:t>
      </w:r>
      <w:r>
        <w:rPr>
          <w:rFonts w:hint="eastAsia" w:ascii="黑体" w:hAnsi="黑体" w:eastAsia="黑体" w:cs="黑体"/>
          <w:color w:val="auto"/>
          <w:spacing w:val="2"/>
          <w:sz w:val="32"/>
          <w:szCs w:val="32"/>
          <w:lang w:val="en-US" w:eastAsia="zh-CN"/>
        </w:rPr>
        <w:t>名录</w:t>
      </w:r>
      <w:r>
        <w:rPr>
          <w:rFonts w:hint="eastAsia" w:ascii="黑体" w:hAnsi="黑体" w:eastAsia="黑体" w:cs="黑体"/>
          <w:color w:val="auto"/>
          <w:spacing w:val="2"/>
          <w:sz w:val="32"/>
          <w:szCs w:val="32"/>
          <w:lang w:eastAsia="zh-CN"/>
        </w:rPr>
        <w:t>》</w:t>
      </w:r>
      <w:r>
        <w:rPr>
          <w:rFonts w:hint="eastAsia" w:ascii="黑体" w:hAnsi="黑体" w:eastAsia="黑体" w:cs="黑体"/>
          <w:color w:val="auto"/>
          <w:spacing w:val="2"/>
          <w:sz w:val="32"/>
          <w:szCs w:val="32"/>
          <w:lang w:val="en-US" w:eastAsia="zh-CN"/>
        </w:rPr>
        <w:t>制订</w:t>
      </w:r>
      <w:r>
        <w:rPr>
          <w:rFonts w:ascii="黑体" w:hAnsi="黑体" w:eastAsia="黑体" w:cs="黑体"/>
          <w:color w:val="auto"/>
          <w:spacing w:val="2"/>
          <w:sz w:val="32"/>
          <w:szCs w:val="32"/>
        </w:rPr>
        <w:t>目的</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bookmarkStart w:id="0" w:name="二、修订思路及主要内容变化情况"/>
      <w:bookmarkEnd w:id="0"/>
      <w:bookmarkStart w:id="1" w:name="（二）摸清排污单位底数，实现排污许可管理行业全覆盖"/>
      <w:bookmarkEnd w:id="1"/>
      <w:bookmarkStart w:id="2" w:name="（一）适应生态环境保护新形势要求，助力污染防治攻坚战"/>
      <w:bookmarkEnd w:id="2"/>
      <w:bookmarkStart w:id="3" w:name="（三）持续改进完善，进一步规范排污许可证申请与核发"/>
      <w:bookmarkEnd w:id="3"/>
      <w:r>
        <w:rPr>
          <w:rFonts w:hint="eastAsia" w:ascii="楷体_GB2312" w:hAnsi="楷体_GB2312" w:eastAsia="楷体_GB2312" w:cs="楷体_GB2312"/>
          <w:b w:val="0"/>
          <w:bCs w:val="0"/>
          <w:color w:val="auto"/>
          <w:sz w:val="32"/>
          <w:szCs w:val="32"/>
          <w:lang w:val="en-US" w:eastAsia="en-US"/>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val="en-US" w:eastAsia="en-US"/>
        </w:rPr>
        <w:t>）</w:t>
      </w:r>
      <w:r>
        <w:rPr>
          <w:rFonts w:hint="eastAsia" w:ascii="楷体_GB2312" w:hAnsi="楷体_GB2312" w:eastAsia="楷体_GB2312" w:cs="楷体_GB2312"/>
          <w:b w:val="0"/>
          <w:bCs w:val="0"/>
          <w:color w:val="auto"/>
          <w:sz w:val="32"/>
          <w:szCs w:val="32"/>
          <w:lang w:val="en-US" w:eastAsia="zh-CN"/>
        </w:rPr>
        <w:t>深化“</w:t>
      </w:r>
      <w:r>
        <w:rPr>
          <w:rFonts w:hint="eastAsia" w:ascii="楷体_GB2312" w:hAnsi="楷体_GB2312" w:eastAsia="楷体_GB2312" w:cs="楷体_GB2312"/>
          <w:b w:val="0"/>
          <w:bCs w:val="0"/>
          <w:color w:val="auto"/>
          <w:sz w:val="32"/>
          <w:szCs w:val="32"/>
          <w:lang w:val="en-US" w:eastAsia="en-US"/>
        </w:rPr>
        <w:t>放管服”</w:t>
      </w:r>
      <w:r>
        <w:rPr>
          <w:rFonts w:hint="eastAsia" w:ascii="楷体_GB2312" w:hAnsi="楷体_GB2312" w:eastAsia="楷体_GB2312" w:cs="楷体_GB2312"/>
          <w:b w:val="0"/>
          <w:bCs w:val="0"/>
          <w:color w:val="auto"/>
          <w:sz w:val="32"/>
          <w:szCs w:val="32"/>
          <w:lang w:val="en-US" w:eastAsia="zh-CN"/>
        </w:rPr>
        <w:t>改革</w:t>
      </w:r>
      <w:r>
        <w:rPr>
          <w:rFonts w:hint="eastAsia" w:ascii="楷体_GB2312" w:hAnsi="楷体_GB2312" w:eastAsia="楷体_GB2312" w:cs="楷体_GB2312"/>
          <w:b w:val="0"/>
          <w:bCs w:val="0"/>
          <w:color w:val="auto"/>
          <w:sz w:val="32"/>
          <w:szCs w:val="32"/>
          <w:lang w:val="en-US" w:eastAsia="en-US"/>
        </w:rPr>
        <w:t>要求，积极优化营商环境</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修订《名录》是落实国务院深化“放管服”改革、优化营商环境总体要求的需要。通过修订《名录》，聚焦污染物产生量、排放量和对环境影响较大的行业和工艺，豁免部分污染物产生量、排放量和对环境影响很小的排污登记，放宽部分行业排污许可管理类别，可以有效推广和巩固优化营商环境成果，助力中小微企业发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（二）持续改进完善，进一步规范排污许可证申请与核发</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修订《名录》是促进其更好的发挥排污许可“一证式”管理，解决现行《名录》存在问题，进一步规范排污许可证申请与核发的必然要求。《名录》修订中，充分考虑深圳市行业</w:t>
      </w:r>
      <w:r>
        <w:rPr>
          <w:rFonts w:hint="eastAsia" w:ascii="Times New Roman" w:hAnsi="Times New Roman" w:eastAsia="仿宋_GB2312" w:cs="Times New Roman"/>
          <w:b w:val="0"/>
          <w:bCs w:val="0"/>
          <w:color w:val="auto"/>
          <w:sz w:val="32"/>
          <w:szCs w:val="32"/>
          <w:lang w:val="en-US" w:eastAsia="en-US"/>
        </w:rPr>
        <w:t>实际情况，</w:t>
      </w:r>
      <w:r>
        <w:rPr>
          <w:rFonts w:hint="eastAsia" w:ascii="Times New Roman" w:hAnsi="Times New Roman" w:eastAsia="仿宋_GB2312" w:cs="Times New Roman"/>
          <w:b w:val="0"/>
          <w:bCs w:val="0"/>
          <w:color w:val="auto"/>
          <w:sz w:val="32"/>
          <w:szCs w:val="32"/>
          <w:lang w:val="en-US" w:eastAsia="zh-CN"/>
        </w:rPr>
        <w:t>并吸纳各行业协会、排污单位反馈意见，使排污许可分类更加科学、便于实际操作。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（三）扩大排污许可管理范围，确保排污许可管理“全覆盖”</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为贯彻落实“综合改革试点”环评改革重大战略机遇，优化深圳市项目管理类别,实现排污许可与区域空间生态环境评价、建设项目环境影响评价制度在管理对象方面的深度融合，本次名录修订将扩大排污许可管理范围，使得排污许可管理覆盖面更广，起到环境管理兜底作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0"/>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val="en-US" w:eastAsia="zh-CN"/>
        </w:rPr>
        <w:t>四</w:t>
      </w:r>
      <w:r>
        <w:rPr>
          <w:rFonts w:hint="eastAsia" w:ascii="黑体" w:hAnsi="黑体" w:eastAsia="黑体" w:cs="黑体"/>
          <w:color w:val="auto"/>
          <w:kern w:val="2"/>
          <w:sz w:val="32"/>
          <w:szCs w:val="32"/>
        </w:rPr>
        <w:t>、</w:t>
      </w:r>
      <w:r>
        <w:rPr>
          <w:rFonts w:hint="eastAsia" w:ascii="黑体" w:hAnsi="黑体" w:eastAsia="黑体" w:cs="黑体"/>
          <w:color w:val="auto"/>
          <w:kern w:val="2"/>
          <w:sz w:val="32"/>
          <w:szCs w:val="32"/>
          <w:lang w:eastAsia="zh-CN"/>
        </w:rPr>
        <w:t>《</w:t>
      </w:r>
      <w:r>
        <w:rPr>
          <w:rFonts w:hint="eastAsia" w:ascii="黑体" w:hAnsi="黑体" w:eastAsia="黑体" w:cs="黑体"/>
          <w:color w:val="auto"/>
          <w:kern w:val="2"/>
          <w:sz w:val="32"/>
          <w:szCs w:val="32"/>
          <w:lang w:val="en-US" w:eastAsia="zh-CN"/>
        </w:rPr>
        <w:t>名录</w:t>
      </w:r>
      <w:r>
        <w:rPr>
          <w:rFonts w:hint="eastAsia" w:ascii="黑体" w:hAnsi="黑体" w:eastAsia="黑体" w:cs="黑体"/>
          <w:color w:val="auto"/>
          <w:kern w:val="2"/>
          <w:sz w:val="32"/>
          <w:szCs w:val="32"/>
          <w:lang w:eastAsia="zh-CN"/>
        </w:rPr>
        <w:t>》</w:t>
      </w:r>
      <w:r>
        <w:rPr>
          <w:rFonts w:hint="eastAsia" w:ascii="黑体" w:hAnsi="黑体" w:eastAsia="黑体" w:cs="黑体"/>
          <w:color w:val="auto"/>
          <w:kern w:val="2"/>
          <w:sz w:val="32"/>
          <w:szCs w:val="32"/>
        </w:rPr>
        <w:t>主要</w:t>
      </w:r>
      <w:r>
        <w:rPr>
          <w:rFonts w:hint="eastAsia" w:ascii="黑体" w:hAnsi="黑体" w:eastAsia="黑体" w:cs="黑体"/>
          <w:color w:val="auto"/>
          <w:kern w:val="2"/>
          <w:sz w:val="32"/>
          <w:szCs w:val="32"/>
          <w:lang w:val="en-US" w:eastAsia="zh-CN"/>
        </w:rPr>
        <w:t>制</w:t>
      </w:r>
      <w:r>
        <w:rPr>
          <w:rFonts w:hint="eastAsia" w:ascii="黑体" w:hAnsi="黑体" w:eastAsia="黑体" w:cs="黑体"/>
          <w:color w:val="auto"/>
          <w:kern w:val="2"/>
          <w:sz w:val="32"/>
          <w:szCs w:val="32"/>
        </w:rPr>
        <w:t>订</w:t>
      </w:r>
      <w:r>
        <w:rPr>
          <w:rFonts w:hint="eastAsia" w:ascii="黑体" w:hAnsi="黑体" w:eastAsia="黑体" w:cs="黑体"/>
          <w:color w:val="auto"/>
          <w:kern w:val="2"/>
          <w:sz w:val="32"/>
          <w:szCs w:val="32"/>
          <w:lang w:val="en-US" w:eastAsia="zh-CN"/>
        </w:rPr>
        <w:t>原则</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en-US" w:bidi="ar-SA"/>
        </w:rPr>
      </w:pPr>
      <w:r>
        <w:rPr>
          <w:rFonts w:hint="eastAsia" w:ascii="仿宋_GB2312" w:hAnsi="仿宋_GB2312" w:eastAsia="仿宋_GB2312" w:cs="仿宋_GB2312"/>
          <w:color w:val="auto"/>
          <w:sz w:val="32"/>
          <w:szCs w:val="32"/>
          <w:lang w:val="en-US" w:eastAsia="en-US" w:bidi="ar-SA"/>
        </w:rPr>
        <w:t>《名录》设置的行业</w:t>
      </w:r>
      <w:r>
        <w:rPr>
          <w:rFonts w:hint="eastAsia" w:ascii="仿宋_GB2312" w:hAnsi="仿宋_GB2312" w:eastAsia="仿宋_GB2312" w:cs="仿宋_GB2312"/>
          <w:color w:val="auto"/>
          <w:sz w:val="32"/>
          <w:szCs w:val="32"/>
          <w:lang w:val="en-US" w:eastAsia="zh-CN" w:bidi="ar-SA"/>
        </w:rPr>
        <w:t>类别与基本《</w:t>
      </w:r>
      <w:r>
        <w:rPr>
          <w:rFonts w:hint="eastAsia" w:ascii="仿宋_GB2312" w:hAnsi="仿宋_GB2312" w:eastAsia="仿宋_GB2312" w:cs="仿宋_GB2312"/>
          <w:color w:val="auto"/>
          <w:sz w:val="32"/>
          <w:szCs w:val="32"/>
          <w:lang w:val="en-US" w:eastAsia="en-US" w:bidi="ar-SA"/>
        </w:rPr>
        <w:t>201</w:t>
      </w:r>
      <w:r>
        <w:rPr>
          <w:rFonts w:hint="eastAsia" w:ascii="仿宋_GB2312" w:hAnsi="仿宋_GB2312" w:eastAsia="仿宋_GB2312" w:cs="仿宋_GB2312"/>
          <w:color w:val="auto"/>
          <w:sz w:val="32"/>
          <w:szCs w:val="32"/>
          <w:lang w:val="en-US" w:eastAsia="zh-CN" w:bidi="ar-SA"/>
        </w:rPr>
        <w:t>9</w:t>
      </w:r>
      <w:r>
        <w:rPr>
          <w:rFonts w:hint="eastAsia" w:ascii="仿宋_GB2312" w:hAnsi="仿宋_GB2312" w:eastAsia="仿宋_GB2312" w:cs="仿宋_GB2312"/>
          <w:color w:val="auto"/>
          <w:sz w:val="32"/>
          <w:szCs w:val="32"/>
          <w:lang w:val="en-US" w:eastAsia="en-US" w:bidi="ar-SA"/>
        </w:rPr>
        <w:t>年版</w:t>
      </w:r>
      <w:r>
        <w:rPr>
          <w:rFonts w:hint="eastAsia" w:ascii="仿宋_GB2312" w:hAnsi="仿宋_GB2312" w:eastAsia="仿宋_GB2312" w:cs="仿宋_GB2312"/>
          <w:color w:val="auto"/>
          <w:sz w:val="32"/>
          <w:szCs w:val="32"/>
          <w:lang w:val="en-US" w:eastAsia="zh-CN" w:bidi="ar-SA"/>
        </w:rPr>
        <w:t>名录》保持一致，</w:t>
      </w:r>
      <w:r>
        <w:rPr>
          <w:rFonts w:hint="eastAsia" w:ascii="仿宋_GB2312" w:hAnsi="仿宋_GB2312" w:eastAsia="仿宋_GB2312" w:cs="仿宋_GB2312"/>
          <w:color w:val="auto"/>
          <w:sz w:val="32"/>
          <w:szCs w:val="32"/>
          <w:lang w:val="en-US" w:eastAsia="en-US" w:bidi="ar-SA"/>
        </w:rPr>
        <w:t>主要</w:t>
      </w:r>
      <w:r>
        <w:rPr>
          <w:rFonts w:hint="eastAsia" w:ascii="仿宋_GB2312" w:hAnsi="仿宋_GB2312" w:eastAsia="仿宋_GB2312" w:cs="仿宋_GB2312"/>
          <w:color w:val="auto"/>
          <w:sz w:val="32"/>
          <w:szCs w:val="32"/>
          <w:lang w:val="en-US" w:eastAsia="zh-CN" w:bidi="ar-SA"/>
        </w:rPr>
        <w:t>制订</w:t>
      </w:r>
      <w:r>
        <w:rPr>
          <w:rFonts w:hint="eastAsia" w:ascii="仿宋_GB2312" w:hAnsi="仿宋_GB2312" w:eastAsia="仿宋_GB2312" w:cs="仿宋_GB2312"/>
          <w:color w:val="auto"/>
          <w:sz w:val="32"/>
          <w:szCs w:val="32"/>
          <w:lang w:val="en-US" w:eastAsia="en-US" w:bidi="ar-SA"/>
        </w:rPr>
        <w:t>原则和内容变化情况如下：</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（一）充分遵照</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2019年版名录</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的</w:t>
      </w:r>
      <w:r>
        <w:rPr>
          <w:rFonts w:hint="eastAsia" w:ascii="楷体_GB2312" w:hAnsi="楷体_GB2312" w:eastAsia="楷体_GB2312" w:cs="楷体_GB2312"/>
          <w:b w:val="0"/>
          <w:bCs w:val="0"/>
          <w:color w:val="auto"/>
          <w:sz w:val="32"/>
          <w:szCs w:val="32"/>
          <w:lang w:val="en-US" w:eastAsia="zh-CN"/>
        </w:rPr>
        <w:t>制订</w:t>
      </w:r>
      <w:r>
        <w:rPr>
          <w:rFonts w:hint="eastAsia" w:ascii="楷体_GB2312" w:hAnsi="楷体_GB2312" w:eastAsia="楷体_GB2312" w:cs="楷体_GB2312"/>
          <w:b w:val="0"/>
          <w:bCs w:val="0"/>
          <w:color w:val="auto"/>
          <w:sz w:val="32"/>
          <w:szCs w:val="32"/>
        </w:rPr>
        <w:t>思路</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en-US" w:bidi="ar-SA"/>
        </w:rPr>
        <w:t>《名录》</w:t>
      </w:r>
      <w:r>
        <w:rPr>
          <w:rFonts w:hint="eastAsia" w:ascii="仿宋_GB2312" w:hAnsi="仿宋_GB2312" w:eastAsia="仿宋_GB2312" w:cs="仿宋_GB2312"/>
          <w:color w:val="auto"/>
          <w:sz w:val="32"/>
          <w:szCs w:val="32"/>
          <w:lang w:val="en-US" w:eastAsia="zh-CN" w:bidi="ar-SA"/>
        </w:rPr>
        <w:t>充分</w:t>
      </w:r>
      <w:r>
        <w:rPr>
          <w:rFonts w:hint="eastAsia" w:ascii="仿宋_GB2312" w:hAnsi="仿宋_GB2312" w:eastAsia="仿宋_GB2312" w:cs="仿宋_GB2312"/>
          <w:color w:val="auto"/>
          <w:sz w:val="32"/>
          <w:szCs w:val="32"/>
          <w:lang w:val="en-US" w:eastAsia="en-US" w:bidi="ar-SA"/>
        </w:rPr>
        <w:t>依据</w:t>
      </w:r>
      <w:r>
        <w:rPr>
          <w:rFonts w:hint="eastAsia" w:ascii="仿宋_GB2312" w:hAnsi="仿宋_GB2312" w:eastAsia="仿宋_GB2312" w:cs="仿宋_GB2312"/>
          <w:color w:val="auto"/>
          <w:sz w:val="32"/>
          <w:szCs w:val="32"/>
          <w:lang w:val="en-US" w:eastAsia="zh-CN" w:bidi="ar-SA"/>
        </w:rPr>
        <w:t>《2019年版名录》</w:t>
      </w:r>
      <w:r>
        <w:rPr>
          <w:rFonts w:hint="eastAsia" w:ascii="仿宋_GB2312" w:hAnsi="仿宋_GB2312" w:eastAsia="仿宋_GB2312" w:cs="仿宋_GB2312"/>
          <w:color w:val="auto"/>
          <w:sz w:val="32"/>
          <w:szCs w:val="32"/>
          <w:lang w:val="en-US" w:eastAsia="en-US" w:bidi="ar-SA"/>
        </w:rPr>
        <w:t>进行</w:t>
      </w:r>
      <w:r>
        <w:rPr>
          <w:rFonts w:hint="eastAsia" w:ascii="仿宋_GB2312" w:hAnsi="仿宋_GB2312" w:eastAsia="仿宋_GB2312" w:cs="仿宋_GB2312"/>
          <w:color w:val="auto"/>
          <w:sz w:val="32"/>
          <w:szCs w:val="32"/>
          <w:lang w:val="en-US" w:eastAsia="zh-CN" w:bidi="ar-SA"/>
        </w:rPr>
        <w:t>行业</w:t>
      </w:r>
      <w:r>
        <w:rPr>
          <w:rFonts w:hint="eastAsia" w:ascii="仿宋_GB2312" w:hAnsi="仿宋_GB2312" w:eastAsia="仿宋_GB2312" w:cs="仿宋_GB2312"/>
          <w:color w:val="auto"/>
          <w:sz w:val="32"/>
          <w:szCs w:val="32"/>
          <w:lang w:val="en-US" w:eastAsia="en-US" w:bidi="ar-SA"/>
        </w:rPr>
        <w:t>类别的划分，</w:t>
      </w:r>
      <w:r>
        <w:rPr>
          <w:rFonts w:hint="eastAsia" w:ascii="仿宋_GB2312" w:hAnsi="仿宋_GB2312" w:eastAsia="仿宋_GB2312" w:cs="仿宋_GB2312"/>
          <w:color w:val="auto"/>
          <w:sz w:val="32"/>
          <w:szCs w:val="32"/>
          <w:lang w:val="en-US" w:eastAsia="zh-CN" w:bidi="ar-SA"/>
        </w:rPr>
        <w:t>根据深圳市实际增补了1个小类，收严了11个小类，放宽了20个小类，细化了18个小类，调整情况见下表1。</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黑体" w:hAnsi="黑体" w:eastAsia="黑体" w:cs="黑体"/>
          <w:b/>
          <w:bCs/>
          <w:color w:val="auto"/>
          <w:sz w:val="21"/>
          <w:szCs w:val="21"/>
          <w:lang w:val="en-US" w:eastAsia="zh-CN" w:bidi="ar-SA"/>
        </w:rPr>
      </w:pPr>
      <w:r>
        <w:rPr>
          <w:rFonts w:hint="eastAsia" w:ascii="黑体" w:hAnsi="黑体" w:eastAsia="黑体" w:cs="黑体"/>
          <w:b/>
          <w:bCs/>
          <w:color w:val="auto"/>
          <w:sz w:val="21"/>
          <w:szCs w:val="21"/>
          <w:lang w:val="en-US" w:eastAsia="zh-CN" w:bidi="ar-SA"/>
        </w:rPr>
        <w:t>表1 《名录》较《2019年版名录》行业类别调整情况汇总表</w:t>
      </w:r>
    </w:p>
    <w:tbl>
      <w:tblPr>
        <w:tblStyle w:val="7"/>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5484"/>
        <w:gridCol w:w="702"/>
        <w:gridCol w:w="727"/>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Header/>
        </w:trPr>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序号</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行业类别</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增补</w:t>
            </w: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收严</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放宽</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黑体" w:hAnsi="黑体" w:eastAsia="黑体" w:cs="黑体"/>
                <w:color w:val="auto"/>
                <w:sz w:val="21"/>
                <w:szCs w:val="21"/>
                <w:vertAlign w:val="baseline"/>
                <w:lang w:val="en-US" w:eastAsia="zh-CN" w:bidi="ar-SA"/>
              </w:rPr>
            </w:pPr>
            <w:r>
              <w:rPr>
                <w:rFonts w:hint="eastAsia" w:ascii="黑体" w:hAnsi="黑体" w:eastAsia="黑体" w:cs="黑体"/>
                <w:color w:val="auto"/>
                <w:sz w:val="21"/>
                <w:szCs w:val="21"/>
                <w:vertAlign w:val="baseline"/>
                <w:lang w:val="en-US" w:eastAsia="zh-CN" w:bidi="ar-SA"/>
              </w:rPr>
              <w:t>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水产养殖 041</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仿宋_GB2312" w:hAnsi="仿宋_GB2312" w:eastAsia="仿宋_GB2312" w:cs="仿宋_GB2312"/>
                <w:color w:val="auto"/>
                <w:sz w:val="32"/>
                <w:szCs w:val="32"/>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仿宋_GB2312" w:hAnsi="仿宋_GB2312" w:eastAsia="仿宋_GB2312" w:cs="仿宋_GB2312"/>
                <w:color w:val="auto"/>
                <w:sz w:val="32"/>
                <w:szCs w:val="32"/>
                <w:vertAlign w:val="baseline"/>
                <w:lang w:val="en-US" w:eastAsia="zh-CN"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仿宋_GB2312" w:hAnsi="仿宋_GB2312" w:eastAsia="仿宋_GB2312" w:cs="仿宋_GB2312"/>
                <w:color w:val="auto"/>
                <w:sz w:val="32"/>
                <w:szCs w:val="32"/>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牲畜饲养 031，家禽饲养 032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zh-CN"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en-US" w:bidi="ar-SA"/>
              </w:rPr>
            </w:pPr>
            <w:r>
              <w:rPr>
                <w:rFonts w:hint="eastAsia" w:ascii="宋体" w:hAnsi="宋体" w:eastAsia="宋体" w:cs="宋体"/>
                <w:color w:val="auto"/>
                <w:sz w:val="21"/>
                <w:szCs w:val="21"/>
                <w:vertAlign w:val="baseline"/>
                <w:lang w:val="en-US" w:eastAsia="zh-CN" w:bidi="ar-SA"/>
              </w:rPr>
              <w:t>棉纺织及印染精加工 171，毛纺织及染整精加工 172，麻纺织及染整精加工 173，丝绢纺织及印染精加工 174， 化纤织造及印染精加工 175</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4</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机织服装制造 181，服饰制造 183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5</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针织或钩针编织服装制造 182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仿宋_GB2312" w:hAnsi="仿宋_GB2312" w:eastAsia="仿宋_GB2312" w:cs="仿宋_GB2312"/>
                <w:color w:val="auto"/>
                <w:sz w:val="32"/>
                <w:szCs w:val="32"/>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6</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制鞋业 195</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7</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人造板制造 202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8</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木质家具制造 211，竹、藤家具制造 212，金属家具制造 213，塑料家具制造 214，其他家具制造 219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9</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造纸 222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10</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纸制品制造 223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11</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印刷231</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12</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装订及印刷相关服务 232，记录媒介复制 233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13</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橡胶制品业 291</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14</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塑料制品业 292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15</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砖瓦、石材等建筑材料制造 303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16</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石墨及其他非金属矿物制品制造 309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17</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结构性金属制品制造 331，金属工具制造 332，集装箱及金属包装容器制造 333，金属丝绳及其制品制造 334， 建筑、安全用金属制品制造 335，搪瓷制品制造 337，金属制日用品制造338，铸造及其他金属制品制造 339（除黑色金属铸造 3391、有色金属铸造3392）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18</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金属表面处理及热处理加工 336</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19</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铸造及其他金属制品制造 339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20</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锅炉及原动设备制造 341，金属加工机械制造 342 ， 物料搬运设备制造343，泵、阀门、压缩机及类似机械制造 344，轴承、齿轮和传动部件制造345，烘炉、风机、包装等设备制造346，文化、办公用机械制造 347，通用零部件制造 348，其他通用设备制造业 349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21</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采矿、冶金、建筑专用设备制造 351， 化工、木材、非金属加工专用设备制造 352，食品、饮料、烟草及饲料生产专用设备制造 353，印刷、制药、日化及日用品生产专用设备制造 354， 纺织、服装和皮革加工专用设备制造355，电子和电工机械专用设备制造356，农、林、牧、渔专用机械制造357，医疗仪器设备及器械制造 358， 环保、邮政、社会公共服务及其他专用设备制造 359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微软雅黑" w:hAnsi="微软雅黑" w:eastAsia="微软雅黑" w:cs="微软雅黑"/>
                <w:i w:val="0"/>
                <w:iCs w:val="0"/>
                <w:caps w:val="0"/>
                <w:color w:val="auto"/>
                <w:spacing w:val="0"/>
                <w:sz w:val="24"/>
                <w:szCs w:val="24"/>
                <w:shd w:val="clear" w:fill="FFFFFF"/>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22</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汽车整车制造 361，汽车用发动机制造 362，改装汽车制造 363，低速汽车制造 364，电车制造 365，汽车车身、挂车制造 366，汽车零部件及配件制造 367</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23</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铁路运输设备制造 371，城市轨道交通设备制造 372，船舶及相关装置制造 373，航空、航天器及设备制造 374， 摩托车制造 375，自行车和残疾人座车制造 376，助动车制造 377，非公路休闲车及零配件制造 378，潜水救捞及其他未列明运输设备制造 379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24</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电机制造 381，输配电及控制设备制造 382，电线、电缆、光缆及电工器材制造 383，家用电力器具制造 385， 非电力家用器具制造 386，照明器具制造 387，其他电气机械及器材制造389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25</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电池制造 384</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26</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计算机制造 391，电子期间制造 397、电子元件及电子专用材料制造 398.其他电子设备制造 399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27</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通信设备制造 392，广播电视设备制造 393，雷达及配套设备制造 394，非专业视听设备制造 395，智能消费设备制造 396</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28</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通用仪器仪表制造 401，专用仪器仪表制造 402，钟表与计时仪器制造403，光学仪器制造 404，衡器制造405，其他仪器仪表制造业 409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29</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日用杂品制造 411，其他未列明制造业 419</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30</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热力生产和供应 443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31</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污水处理及其再生利用 462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32</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汽车、摩托车、零配件和燃料及动力销售 52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33</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环境治理业 772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34</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环境卫生管理 782</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35</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汽车、摩托车等修理与维护 811</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36</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医院 841，基层医疗卫生服务842，专业公共卫生服务 843</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37</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锅炉</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38</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工业炉窑</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39</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表面处理</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default"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40</w:t>
            </w:r>
          </w:p>
        </w:tc>
        <w:tc>
          <w:tcPr>
            <w:tcW w:w="5484"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vertAlign w:val="baseline"/>
                <w:lang w:val="en-US" w:eastAsia="zh-CN" w:bidi="ar-SA"/>
              </w:rPr>
              <w:t>水处理</w:t>
            </w:r>
          </w:p>
        </w:tc>
        <w:tc>
          <w:tcPr>
            <w:tcW w:w="70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jc w:val="both"/>
              <w:textAlignment w:val="auto"/>
              <w:rPr>
                <w:rFonts w:hint="eastAsia" w:ascii="宋体" w:hAnsi="宋体" w:eastAsia="宋体" w:cs="宋体"/>
                <w:color w:val="auto"/>
                <w:sz w:val="21"/>
                <w:szCs w:val="21"/>
                <w:vertAlign w:val="baseline"/>
                <w:lang w:val="en-US" w:eastAsia="en-US" w:bidi="ar-SA"/>
              </w:rPr>
            </w:pPr>
          </w:p>
        </w:tc>
        <w:tc>
          <w:tcPr>
            <w:tcW w:w="727"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c>
          <w:tcPr>
            <w:tcW w:w="761"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p>
        </w:tc>
        <w:tc>
          <w:tcPr>
            <w:tcW w:w="762" w:type="dxa"/>
            <w:vAlign w:val="center"/>
          </w:tcPr>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color w:val="auto"/>
                <w:sz w:val="21"/>
                <w:szCs w:val="21"/>
                <w:vertAlign w:val="baseline"/>
                <w:lang w:val="en-US" w:eastAsia="en-US" w:bidi="ar-SA"/>
              </w:rPr>
            </w:pPr>
            <w:r>
              <w:rPr>
                <w:rFonts w:hint="eastAsia" w:ascii="微软雅黑" w:hAnsi="微软雅黑" w:eastAsia="微软雅黑" w:cs="微软雅黑"/>
                <w:i w:val="0"/>
                <w:iCs w:val="0"/>
                <w:caps w:val="0"/>
                <w:color w:val="auto"/>
                <w:spacing w:val="0"/>
                <w:sz w:val="24"/>
                <w:szCs w:val="24"/>
                <w:shd w:val="clear" w:fill="FFFFFF"/>
              </w:rPr>
              <w:t>√</w:t>
            </w:r>
          </w:p>
        </w:tc>
      </w:tr>
    </w:tbl>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（二）精简登记范围</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bidi="ar-SA"/>
        </w:rPr>
        <w:t>为落实“放管服”改革要求，《名录》以备注的形式对于不产生污染物的、部分污染物产生量、排放量和对环境影响都很小的部分工艺的排污单位豁免了排污登记，预计可豁免40000余家无污染、极低污染排污单位，</w:t>
      </w:r>
      <w:r>
        <w:rPr>
          <w:rFonts w:hint="eastAsia" w:ascii="Times New Roman" w:hAnsi="Times New Roman" w:eastAsia="仿宋_GB2312" w:cs="Times New Roman"/>
          <w:b w:val="0"/>
          <w:bCs w:val="0"/>
          <w:color w:val="auto"/>
          <w:sz w:val="32"/>
          <w:szCs w:val="32"/>
          <w:lang w:val="en-US" w:eastAsia="zh-CN"/>
        </w:rPr>
        <w:t>有效推广和巩固优化营商环境成果，助力中小微企业发展。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（三）聚焦特色行业</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仿宋_GB2312" w:hAnsi="仿宋_GB2312" w:eastAsia="仿宋_GB2312" w:cs="仿宋_GB2312"/>
          <w:color w:val="auto"/>
          <w:sz w:val="32"/>
          <w:szCs w:val="32"/>
          <w:lang w:val="en-US" w:eastAsia="zh-CN" w:bidi="ar-SA"/>
        </w:rPr>
      </w:pPr>
      <w:r>
        <w:rPr>
          <w:rFonts w:hint="eastAsia" w:ascii="Times New Roman" w:hAnsi="Times New Roman" w:eastAsia="仿宋_GB2312" w:cs="Times New Roman"/>
          <w:b w:val="0"/>
          <w:bCs w:val="0"/>
          <w:color w:val="auto"/>
          <w:sz w:val="32"/>
          <w:szCs w:val="32"/>
          <w:lang w:val="en-US" w:eastAsia="zh-CN"/>
        </w:rPr>
        <w:t>为切实加强陆域海水养殖企业环境监管工作，在《名录》中增补渔业A04，将持有养殖证的工业化海水养殖、高位池（提水）海水养殖纳入排污许可管理。另外，</w:t>
      </w:r>
      <w:r>
        <w:rPr>
          <w:rFonts w:hint="default" w:ascii="仿宋_GB2312" w:hAnsi="仿宋_GB2312" w:eastAsia="仿宋_GB2312" w:cs="仿宋_GB2312"/>
          <w:color w:val="auto"/>
          <w:sz w:val="32"/>
          <w:szCs w:val="32"/>
          <w:lang w:val="en-US" w:eastAsia="zh-CN" w:bidi="ar-SA"/>
        </w:rPr>
        <w:t>针对深圳市实验室</w:t>
      </w:r>
      <w:r>
        <w:rPr>
          <w:rFonts w:hint="eastAsia" w:ascii="仿宋_GB2312" w:hAnsi="仿宋_GB2312" w:eastAsia="仿宋_GB2312" w:cs="仿宋_GB2312"/>
          <w:color w:val="auto"/>
          <w:sz w:val="32"/>
          <w:szCs w:val="32"/>
          <w:lang w:val="en-US" w:eastAsia="zh-CN" w:bidi="ar-SA"/>
        </w:rPr>
        <w:t>、检测单位</w:t>
      </w:r>
      <w:r>
        <w:rPr>
          <w:rFonts w:hint="default" w:ascii="仿宋_GB2312" w:hAnsi="仿宋_GB2312" w:eastAsia="仿宋_GB2312" w:cs="仿宋_GB2312"/>
          <w:color w:val="auto"/>
          <w:sz w:val="32"/>
          <w:szCs w:val="32"/>
          <w:lang w:val="en-US" w:eastAsia="zh-CN" w:bidi="ar-SA"/>
        </w:rPr>
        <w:t>数量较多</w:t>
      </w:r>
      <w:r>
        <w:rPr>
          <w:rFonts w:hint="eastAsia" w:ascii="仿宋_GB2312" w:hAnsi="仿宋_GB2312" w:eastAsia="仿宋_GB2312" w:cs="仿宋_GB2312"/>
          <w:color w:val="auto"/>
          <w:sz w:val="32"/>
          <w:szCs w:val="32"/>
          <w:lang w:val="en-US" w:eastAsia="zh-CN" w:bidi="ar-SA"/>
        </w:rPr>
        <w:t>，</w:t>
      </w:r>
      <w:r>
        <w:rPr>
          <w:rFonts w:hint="default" w:ascii="仿宋_GB2312" w:hAnsi="仿宋_GB2312" w:eastAsia="仿宋_GB2312" w:cs="仿宋_GB2312"/>
          <w:color w:val="auto"/>
          <w:sz w:val="32"/>
          <w:szCs w:val="32"/>
          <w:lang w:val="en-US" w:eastAsia="zh-CN" w:bidi="ar-SA"/>
        </w:rPr>
        <w:t>试验</w:t>
      </w:r>
      <w:r>
        <w:rPr>
          <w:rFonts w:hint="eastAsia" w:ascii="仿宋_GB2312" w:hAnsi="仿宋_GB2312" w:eastAsia="仿宋_GB2312" w:cs="仿宋_GB2312"/>
          <w:color w:val="auto"/>
          <w:sz w:val="32"/>
          <w:szCs w:val="32"/>
          <w:lang w:val="en-US" w:eastAsia="zh-CN" w:bidi="ar-SA"/>
        </w:rPr>
        <w:t>、检测</w:t>
      </w:r>
      <w:r>
        <w:rPr>
          <w:rFonts w:hint="default" w:ascii="仿宋_GB2312" w:hAnsi="仿宋_GB2312" w:eastAsia="仿宋_GB2312" w:cs="仿宋_GB2312"/>
          <w:color w:val="auto"/>
          <w:sz w:val="32"/>
          <w:szCs w:val="32"/>
          <w:lang w:val="en-US" w:eastAsia="zh-CN" w:bidi="ar-SA"/>
        </w:rPr>
        <w:t>废液种类较杂的现状</w:t>
      </w:r>
      <w:r>
        <w:rPr>
          <w:rFonts w:hint="eastAsia" w:ascii="仿宋_GB2312" w:hAnsi="仿宋_GB2312" w:eastAsia="仿宋_GB2312" w:cs="仿宋_GB2312"/>
          <w:color w:val="auto"/>
          <w:sz w:val="32"/>
          <w:szCs w:val="32"/>
          <w:lang w:val="en-US" w:eastAsia="zh-CN" w:bidi="ar-SA"/>
        </w:rPr>
        <w:t>，</w:t>
      </w:r>
      <w:r>
        <w:rPr>
          <w:rFonts w:hint="default" w:ascii="仿宋_GB2312" w:hAnsi="仿宋_GB2312" w:eastAsia="仿宋_GB2312" w:cs="仿宋_GB2312"/>
          <w:color w:val="auto"/>
          <w:sz w:val="32"/>
          <w:szCs w:val="32"/>
          <w:lang w:val="en-US" w:eastAsia="zh-CN" w:bidi="ar-SA"/>
        </w:rPr>
        <w:t>将</w:t>
      </w:r>
      <w:r>
        <w:rPr>
          <w:rFonts w:hint="eastAsia" w:ascii="仿宋_GB2312" w:hAnsi="仿宋_GB2312" w:eastAsia="仿宋_GB2312" w:cs="仿宋_GB2312"/>
          <w:color w:val="auto"/>
          <w:sz w:val="32"/>
          <w:szCs w:val="32"/>
          <w:lang w:val="en-US" w:eastAsia="zh-CN" w:bidi="ar-SA"/>
        </w:rPr>
        <w:t>有废水排放的实验室、检测单位通过水处理通用工序</w:t>
      </w:r>
      <w:r>
        <w:rPr>
          <w:rFonts w:hint="default" w:ascii="仿宋_GB2312" w:hAnsi="仿宋_GB2312" w:eastAsia="仿宋_GB2312" w:cs="仿宋_GB2312"/>
          <w:color w:val="auto"/>
          <w:sz w:val="32"/>
          <w:szCs w:val="32"/>
          <w:lang w:val="en-US" w:eastAsia="zh-CN" w:bidi="ar-SA"/>
        </w:rPr>
        <w:t>纳入排污许可管理。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（四）科学调整管理类别</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en-US" w:bidi="ar-SA"/>
        </w:rPr>
        <w:t>《名录》针对</w:t>
      </w:r>
      <w:r>
        <w:rPr>
          <w:rFonts w:hint="eastAsia" w:ascii="仿宋_GB2312" w:hAnsi="仿宋_GB2312" w:eastAsia="仿宋_GB2312" w:cs="仿宋_GB2312"/>
          <w:color w:val="auto"/>
          <w:sz w:val="32"/>
          <w:szCs w:val="32"/>
          <w:lang w:val="en-US" w:eastAsia="zh-CN" w:bidi="ar-SA"/>
        </w:rPr>
        <w:t>《2019年版名录》中</w:t>
      </w:r>
      <w:r>
        <w:rPr>
          <w:rFonts w:hint="eastAsia" w:ascii="仿宋_GB2312" w:hAnsi="仿宋_GB2312" w:eastAsia="仿宋_GB2312" w:cs="仿宋_GB2312"/>
          <w:color w:val="auto"/>
          <w:sz w:val="32"/>
          <w:szCs w:val="32"/>
          <w:lang w:val="en-US" w:eastAsia="en-US" w:bidi="ar-SA"/>
        </w:rPr>
        <w:t>行业管理类别划分</w:t>
      </w:r>
      <w:r>
        <w:rPr>
          <w:rFonts w:hint="eastAsia" w:ascii="仿宋_GB2312" w:hAnsi="仿宋_GB2312" w:eastAsia="仿宋_GB2312" w:cs="仿宋_GB2312"/>
          <w:color w:val="auto"/>
          <w:sz w:val="32"/>
          <w:szCs w:val="32"/>
          <w:lang w:val="en-US" w:eastAsia="zh-CN" w:bidi="ar-SA"/>
        </w:rPr>
        <w:t>与深圳市实际情况不相符的造纸 222、纸制品制造 223、电池制造 384等行业</w:t>
      </w:r>
      <w:r>
        <w:rPr>
          <w:rFonts w:hint="eastAsia" w:ascii="仿宋_GB2312" w:hAnsi="仿宋_GB2312" w:eastAsia="仿宋_GB2312" w:cs="仿宋_GB2312"/>
          <w:color w:val="auto"/>
          <w:sz w:val="32"/>
          <w:szCs w:val="32"/>
          <w:lang w:val="en-US" w:eastAsia="en-US" w:bidi="ar-SA"/>
        </w:rPr>
        <w:t>结合排污单位</w:t>
      </w:r>
      <w:r>
        <w:rPr>
          <w:rFonts w:hint="eastAsia" w:ascii="仿宋_GB2312" w:hAnsi="仿宋_GB2312" w:eastAsia="仿宋_GB2312" w:cs="仿宋_GB2312"/>
          <w:color w:val="auto"/>
          <w:sz w:val="32"/>
          <w:szCs w:val="32"/>
          <w:lang w:val="en-US" w:eastAsia="zh-CN" w:bidi="ar-SA"/>
        </w:rPr>
        <w:t>排污</w:t>
      </w:r>
      <w:r>
        <w:rPr>
          <w:rFonts w:hint="eastAsia" w:ascii="仿宋_GB2312" w:hAnsi="仿宋_GB2312" w:eastAsia="仿宋_GB2312" w:cs="仿宋_GB2312"/>
          <w:color w:val="auto"/>
          <w:sz w:val="32"/>
          <w:szCs w:val="32"/>
          <w:lang w:val="en-US" w:eastAsia="en-US" w:bidi="ar-SA"/>
        </w:rPr>
        <w:t>特征</w:t>
      </w:r>
      <w:r>
        <w:rPr>
          <w:rFonts w:hint="eastAsia" w:ascii="仿宋_GB2312" w:hAnsi="仿宋_GB2312" w:eastAsia="仿宋_GB2312" w:cs="仿宋_GB2312"/>
          <w:color w:val="auto"/>
          <w:sz w:val="32"/>
          <w:szCs w:val="32"/>
          <w:lang w:val="en-US" w:eastAsia="zh-CN" w:bidi="ar-SA"/>
        </w:rPr>
        <w:t>及深圳市实际，重新</w:t>
      </w:r>
      <w:r>
        <w:rPr>
          <w:rFonts w:hint="eastAsia" w:ascii="仿宋_GB2312" w:hAnsi="仿宋_GB2312" w:eastAsia="仿宋_GB2312" w:cs="仿宋_GB2312"/>
          <w:color w:val="auto"/>
          <w:sz w:val="32"/>
          <w:szCs w:val="32"/>
          <w:lang w:val="en-US" w:eastAsia="en-US" w:bidi="ar-SA"/>
        </w:rPr>
        <w:t>合理</w:t>
      </w:r>
      <w:r>
        <w:rPr>
          <w:rFonts w:hint="eastAsia" w:ascii="仿宋_GB2312" w:hAnsi="仿宋_GB2312" w:eastAsia="仿宋_GB2312" w:cs="仿宋_GB2312"/>
          <w:color w:val="auto"/>
          <w:sz w:val="32"/>
          <w:szCs w:val="32"/>
          <w:lang w:val="en-US" w:eastAsia="zh-CN" w:bidi="ar-SA"/>
        </w:rPr>
        <w:t>制订了排污许可</w:t>
      </w:r>
      <w:r>
        <w:rPr>
          <w:rFonts w:hint="eastAsia" w:ascii="仿宋_GB2312" w:hAnsi="仿宋_GB2312" w:eastAsia="仿宋_GB2312" w:cs="仿宋_GB2312"/>
          <w:color w:val="auto"/>
          <w:sz w:val="32"/>
          <w:szCs w:val="32"/>
          <w:lang w:val="en-US" w:eastAsia="en-US" w:bidi="ar-SA"/>
        </w:rPr>
        <w:t>分类</w:t>
      </w:r>
      <w:r>
        <w:rPr>
          <w:rFonts w:hint="eastAsia" w:ascii="仿宋_GB2312" w:hAnsi="仿宋_GB2312" w:eastAsia="仿宋_GB2312" w:cs="仿宋_GB2312"/>
          <w:color w:val="auto"/>
          <w:sz w:val="32"/>
          <w:szCs w:val="32"/>
          <w:lang w:val="en-US" w:eastAsia="zh-CN" w:bidi="ar-SA"/>
        </w:rPr>
        <w:t>原则，</w:t>
      </w:r>
      <w:r>
        <w:rPr>
          <w:rFonts w:hint="eastAsia" w:ascii="Times New Roman" w:hAnsi="Times New Roman" w:eastAsia="仿宋_GB2312" w:cs="Times New Roman"/>
          <w:b w:val="0"/>
          <w:bCs w:val="0"/>
          <w:color w:val="auto"/>
          <w:sz w:val="32"/>
          <w:szCs w:val="32"/>
          <w:lang w:val="en-US" w:eastAsia="zh-CN"/>
        </w:rPr>
        <w:t>使排污许可分类更加科学，进一步规范排污许可证申请与核发。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（五）细化重点排污工艺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为避免部分行业排污单位一旦进入重点排污单位名录就一直是排污许可重点管理的现状，对印刷231、金属表面处理及热加工336等9个重点排污单位纳入排污许可重点管理的行业及4个通用工序重新合理制订排污许可管理分类原则，细化行业重点排污工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（六）加大对废水排放、拉运企业管控力度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为加大深圳市对于废水排放、拉运企业的管控力度，通过《名录》第五条及水通用工序将有工业废水排放的、有工业废水产生且通过拉运委外处理年处理量5吨及以上的排污单位纳入发证管理。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4" w:name="（四）细化兜底条款"/>
      <w:bookmarkEnd w:id="4"/>
      <w:r>
        <w:rPr>
          <w:rFonts w:hint="eastAsia" w:ascii="楷体_GB2312" w:hAnsi="楷体_GB2312" w:eastAsia="楷体_GB2312" w:cs="楷体_GB2312"/>
          <w:b w:val="0"/>
          <w:bCs w:val="0"/>
          <w:color w:val="auto"/>
          <w:sz w:val="32"/>
          <w:szCs w:val="32"/>
          <w:lang w:val="en-US" w:eastAsia="zh-CN"/>
        </w:rPr>
        <w:t>（七）重点排污单位“全覆盖”发证管理</w:t>
      </w:r>
    </w:p>
    <w:p>
      <w:pPr>
        <w:pStyle w:val="4"/>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对于深圳市重点排污单位名录中的水环境或大气环境重点排污单位通过《名录》第六条加以限制，避免重点排污单位不纳入排污许可管理的情况。</w:t>
      </w:r>
    </w:p>
    <w:p>
      <w:pPr>
        <w:pStyle w:val="4"/>
        <w:keepNext w:val="0"/>
        <w:keepLines w:val="0"/>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jc w:val="both"/>
        <w:textAlignment w:val="auto"/>
        <w:outlineLvl w:val="0"/>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五、《名录》配套事后监管事项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（一）规范过渡期管理，提供政策“工具包”</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名录》发布后，拟出台《&lt;名录&gt;实施指引》，对新增需要发证的排污单位的过渡期管理、已按照《2019年版名录》申请并取得排污许可证的排污单位在《名录》印发后如何进行管理、排污单位不纳入深圳市重点排污单位名录后的处理方式等问题予以明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w:t>
      </w:r>
      <w:r>
        <w:rPr>
          <w:rFonts w:hint="default" w:ascii="楷体_GB2312" w:hAnsi="楷体_GB2312" w:eastAsia="楷体_GB2312" w:cs="楷体_GB2312"/>
          <w:b w:val="0"/>
          <w:bCs w:val="0"/>
          <w:color w:val="auto"/>
          <w:sz w:val="32"/>
          <w:szCs w:val="32"/>
          <w:lang w:val="en-US" w:eastAsia="zh-CN"/>
        </w:rPr>
        <w:t>实施更精准的“管”，助力绿色高质量发展</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《名录》发布后，拟</w:t>
      </w:r>
      <w:r>
        <w:rPr>
          <w:rFonts w:hint="default" w:ascii="Times New Roman" w:hAnsi="Times New Roman" w:eastAsia="仿宋_GB2312" w:cs="Times New Roman"/>
          <w:b w:val="0"/>
          <w:bCs w:val="0"/>
          <w:color w:val="auto"/>
          <w:sz w:val="32"/>
          <w:szCs w:val="32"/>
          <w:lang w:val="en-US" w:eastAsia="zh-CN"/>
        </w:rPr>
        <w:t>加强环境信用差别化管理，开展环境信用动态评价，评级结果纳入双随机抽查，构建以环境信用评级为基础的</w:t>
      </w:r>
      <w:r>
        <w:rPr>
          <w:rFonts w:hint="eastAsia" w:ascii="Times New Roman" w:hAnsi="Times New Roman" w:eastAsia="仿宋_GB2312" w:cs="Times New Roman"/>
          <w:b w:val="0"/>
          <w:bCs w:val="0"/>
          <w:color w:val="auto"/>
          <w:sz w:val="32"/>
          <w:szCs w:val="32"/>
          <w:lang w:val="en-US" w:eastAsia="zh-CN"/>
        </w:rPr>
        <w:t>红黄牌</w:t>
      </w:r>
      <w:r>
        <w:rPr>
          <w:rFonts w:hint="default" w:ascii="Times New Roman" w:hAnsi="Times New Roman" w:eastAsia="仿宋_GB2312" w:cs="Times New Roman"/>
          <w:b w:val="0"/>
          <w:bCs w:val="0"/>
          <w:color w:val="auto"/>
          <w:sz w:val="32"/>
          <w:szCs w:val="32"/>
          <w:lang w:val="en-US" w:eastAsia="zh-CN"/>
        </w:rPr>
        <w:t>分级分类差别化双随机监管模式。对守法记录良好的</w:t>
      </w:r>
      <w:r>
        <w:rPr>
          <w:rFonts w:hint="eastAsia" w:ascii="Times New Roman" w:hAnsi="Times New Roman" w:eastAsia="仿宋_GB2312" w:cs="Times New Roman"/>
          <w:b w:val="0"/>
          <w:bCs w:val="0"/>
          <w:color w:val="auto"/>
          <w:sz w:val="32"/>
          <w:szCs w:val="32"/>
          <w:lang w:val="en-US" w:eastAsia="zh-CN"/>
        </w:rPr>
        <w:t>绿牌</w:t>
      </w:r>
      <w:r>
        <w:rPr>
          <w:rFonts w:hint="default" w:ascii="Times New Roman" w:hAnsi="Times New Roman" w:eastAsia="仿宋_GB2312" w:cs="Times New Roman"/>
          <w:b w:val="0"/>
          <w:bCs w:val="0"/>
          <w:color w:val="auto"/>
          <w:sz w:val="32"/>
          <w:szCs w:val="32"/>
          <w:lang w:val="en-US" w:eastAsia="zh-CN"/>
        </w:rPr>
        <w:t>企业大幅减少监管频次，实现无事不扰；对存在环境风险隐患的</w:t>
      </w:r>
      <w:r>
        <w:rPr>
          <w:rFonts w:hint="eastAsia" w:ascii="Times New Roman" w:hAnsi="Times New Roman" w:eastAsia="仿宋_GB2312" w:cs="Times New Roman"/>
          <w:b w:val="0"/>
          <w:bCs w:val="0"/>
          <w:color w:val="auto"/>
          <w:sz w:val="32"/>
          <w:szCs w:val="32"/>
          <w:lang w:val="en-US" w:eastAsia="zh-CN"/>
        </w:rPr>
        <w:t>黄牌</w:t>
      </w:r>
      <w:r>
        <w:rPr>
          <w:rFonts w:hint="default" w:ascii="Times New Roman" w:hAnsi="Times New Roman" w:eastAsia="仿宋_GB2312" w:cs="Times New Roman"/>
          <w:b w:val="0"/>
          <w:bCs w:val="0"/>
          <w:color w:val="auto"/>
          <w:sz w:val="32"/>
          <w:szCs w:val="32"/>
          <w:lang w:val="en-US" w:eastAsia="zh-CN"/>
        </w:rPr>
        <w:t>企业，加密执法频次；对违法违规频次较高的</w:t>
      </w:r>
      <w:r>
        <w:rPr>
          <w:rFonts w:hint="eastAsia" w:ascii="Times New Roman" w:hAnsi="Times New Roman" w:eastAsia="仿宋_GB2312" w:cs="Times New Roman"/>
          <w:b w:val="0"/>
          <w:bCs w:val="0"/>
          <w:color w:val="auto"/>
          <w:sz w:val="32"/>
          <w:szCs w:val="32"/>
          <w:lang w:val="en-US" w:eastAsia="zh-CN"/>
        </w:rPr>
        <w:t>红牌</w:t>
      </w:r>
      <w:r>
        <w:rPr>
          <w:rFonts w:hint="default" w:ascii="Times New Roman" w:hAnsi="Times New Roman" w:eastAsia="仿宋_GB2312" w:cs="Times New Roman"/>
          <w:b w:val="0"/>
          <w:bCs w:val="0"/>
          <w:color w:val="auto"/>
          <w:sz w:val="32"/>
          <w:szCs w:val="32"/>
          <w:lang w:val="en-US" w:eastAsia="zh-CN"/>
        </w:rPr>
        <w:t>企业重点监管。将执法重点转移到群众投诉反映强烈、生态破坏或环境污染严重的境违法行为上来，严厉打击环境污染犯罪。</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（三）开展</w:t>
      </w:r>
      <w:r>
        <w:rPr>
          <w:rFonts w:hint="default" w:ascii="楷体_GB2312" w:hAnsi="楷体_GB2312" w:eastAsia="楷体_GB2312" w:cs="楷体_GB2312"/>
          <w:b w:val="0"/>
          <w:bCs w:val="0"/>
          <w:color w:val="auto"/>
          <w:sz w:val="32"/>
          <w:szCs w:val="32"/>
          <w:lang w:val="en-US" w:eastAsia="zh-CN"/>
        </w:rPr>
        <w:t>更有效的“服”，营造良好营商环境</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04"/>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《名录》发布后，拟</w:t>
      </w:r>
      <w:r>
        <w:rPr>
          <w:rFonts w:hint="default" w:ascii="Times New Roman" w:hAnsi="Times New Roman" w:eastAsia="仿宋_GB2312" w:cs="Times New Roman"/>
          <w:b w:val="0"/>
          <w:bCs w:val="0"/>
          <w:color w:val="auto"/>
          <w:sz w:val="32"/>
          <w:szCs w:val="32"/>
          <w:lang w:val="en-US" w:eastAsia="zh-CN"/>
        </w:rPr>
        <w:t>开展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送服务上门活动</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依托企业服务诊疗队</w:t>
      </w:r>
      <w:r>
        <w:rPr>
          <w:rFonts w:hint="default" w:ascii="Times New Roman" w:hAnsi="Times New Roman" w:eastAsia="仿宋_GB2312" w:cs="Times New Roman"/>
          <w:b w:val="0"/>
          <w:bCs w:val="0"/>
          <w:color w:val="auto"/>
          <w:sz w:val="32"/>
          <w:szCs w:val="32"/>
          <w:lang w:val="en-US" w:eastAsia="zh-CN"/>
        </w:rPr>
        <w:t>，深入企业开展指导服务，对重点</w:t>
      </w:r>
      <w:r>
        <w:rPr>
          <w:rFonts w:hint="eastAsia" w:ascii="Times New Roman" w:hAnsi="Times New Roman" w:eastAsia="仿宋_GB2312" w:cs="Times New Roman"/>
          <w:b w:val="0"/>
          <w:bCs w:val="0"/>
          <w:color w:val="auto"/>
          <w:sz w:val="32"/>
          <w:szCs w:val="32"/>
          <w:lang w:val="en-US" w:eastAsia="zh-CN"/>
        </w:rPr>
        <w:t>单位</w:t>
      </w:r>
      <w:r>
        <w:rPr>
          <w:rFonts w:hint="default" w:ascii="Times New Roman" w:hAnsi="Times New Roman" w:eastAsia="仿宋_GB2312" w:cs="Times New Roman"/>
          <w:b w:val="0"/>
          <w:bCs w:val="0"/>
          <w:color w:val="auto"/>
          <w:sz w:val="32"/>
          <w:szCs w:val="32"/>
          <w:lang w:val="en-US" w:eastAsia="zh-CN"/>
        </w:rPr>
        <w:t>实行“一对一”上门指导服务</w:t>
      </w:r>
      <w:r>
        <w:rPr>
          <w:rFonts w:hint="eastAsia" w:ascii="Times New Roman" w:hAnsi="Times New Roman" w:eastAsia="仿宋_GB2312" w:cs="Times New Roman"/>
          <w:b w:val="0"/>
          <w:bCs w:val="0"/>
          <w:color w:val="auto"/>
          <w:sz w:val="32"/>
          <w:szCs w:val="32"/>
          <w:lang w:val="en-US" w:eastAsia="zh-CN"/>
        </w:rPr>
        <w:t>，并</w:t>
      </w:r>
      <w:r>
        <w:rPr>
          <w:rFonts w:hint="default" w:ascii="Times New Roman" w:hAnsi="Times New Roman" w:eastAsia="仿宋_GB2312" w:cs="Times New Roman"/>
          <w:b w:val="0"/>
          <w:bCs w:val="0"/>
          <w:color w:val="auto"/>
          <w:sz w:val="32"/>
          <w:szCs w:val="32"/>
          <w:lang w:val="en-US" w:eastAsia="zh-CN"/>
        </w:rPr>
        <w:t>定期开展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企业环保咨询日</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活动，提供环保政策和技术免费咨询和服务。</w:t>
      </w:r>
    </w:p>
    <w:p>
      <w:pPr>
        <w:pStyle w:val="10"/>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8" w:firstLineChars="200"/>
        <w:jc w:val="both"/>
        <w:textAlignment w:val="auto"/>
        <w:outlineLvl w:val="0"/>
        <w:rPr>
          <w:rFonts w:hint="eastAsia" w:ascii="黑体" w:hAnsi="黑体" w:eastAsia="黑体" w:cs="黑体"/>
          <w:color w:val="auto"/>
          <w:spacing w:val="2"/>
          <w:sz w:val="32"/>
          <w:szCs w:val="32"/>
          <w:lang w:val="en-US" w:eastAsia="zh-CN"/>
        </w:rPr>
      </w:pPr>
      <w:r>
        <w:rPr>
          <w:rFonts w:hint="eastAsia" w:ascii="黑体" w:hAnsi="黑体" w:eastAsia="黑体" w:cs="黑体"/>
          <w:color w:val="auto"/>
          <w:spacing w:val="2"/>
          <w:sz w:val="32"/>
          <w:szCs w:val="32"/>
          <w:lang w:val="en-US" w:eastAsia="zh-CN"/>
        </w:rPr>
        <w:t>六、</w:t>
      </w:r>
      <w:r>
        <w:rPr>
          <w:rFonts w:hint="eastAsia" w:ascii="黑体" w:hAnsi="黑体" w:eastAsia="黑体" w:cs="黑体"/>
          <w:color w:val="auto"/>
          <w:spacing w:val="2"/>
          <w:sz w:val="32"/>
          <w:szCs w:val="32"/>
          <w:lang w:eastAsia="zh-CN"/>
        </w:rPr>
        <w:t>《</w:t>
      </w:r>
      <w:r>
        <w:rPr>
          <w:rFonts w:hint="eastAsia" w:ascii="黑体" w:hAnsi="黑体" w:eastAsia="黑体" w:cs="黑体"/>
          <w:color w:val="auto"/>
          <w:spacing w:val="2"/>
          <w:sz w:val="32"/>
          <w:szCs w:val="32"/>
          <w:lang w:val="en-US" w:eastAsia="zh-CN"/>
        </w:rPr>
        <w:t>名录</w:t>
      </w:r>
      <w:r>
        <w:rPr>
          <w:rFonts w:hint="eastAsia" w:ascii="黑体" w:hAnsi="黑体" w:eastAsia="黑体" w:cs="黑体"/>
          <w:color w:val="auto"/>
          <w:spacing w:val="2"/>
          <w:sz w:val="32"/>
          <w:szCs w:val="32"/>
          <w:lang w:eastAsia="zh-CN"/>
        </w:rPr>
        <w:t>》</w:t>
      </w:r>
      <w:r>
        <w:rPr>
          <w:rFonts w:hint="eastAsia" w:ascii="黑体" w:hAnsi="黑体" w:eastAsia="黑体" w:cs="黑体"/>
          <w:color w:val="auto"/>
          <w:spacing w:val="2"/>
          <w:sz w:val="32"/>
          <w:szCs w:val="32"/>
          <w:lang w:val="en-US" w:eastAsia="zh-CN"/>
        </w:rPr>
        <w:t>内容对照</w:t>
      </w:r>
    </w:p>
    <w:p>
      <w:pPr>
        <w:pStyle w:val="10"/>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黑体" w:hAnsi="黑体" w:eastAsia="黑体" w:cs="黑体"/>
          <w:color w:val="auto"/>
          <w:spacing w:val="2"/>
          <w:sz w:val="32"/>
          <w:szCs w:val="32"/>
          <w:lang w:val="en-US" w:eastAsia="zh-CN"/>
        </w:rPr>
        <w:sectPr>
          <w:footerReference r:id="rId5" w:type="default"/>
          <w:footerReference r:id="rId6" w:type="even"/>
          <w:pgSz w:w="11910" w:h="16840"/>
          <w:pgMar w:top="1440" w:right="1800" w:bottom="1440" w:left="1800" w:header="0" w:footer="1110" w:gutter="0"/>
          <w:cols w:space="720" w:num="1"/>
        </w:sectPr>
      </w:pPr>
      <w:r>
        <w:rPr>
          <w:rFonts w:hint="eastAsia" w:ascii="仿宋_GB2312" w:hAnsi="仿宋_GB2312" w:eastAsia="仿宋_GB2312" w:cs="仿宋_GB2312"/>
          <w:color w:val="auto"/>
          <w:sz w:val="32"/>
          <w:szCs w:val="32"/>
          <w:lang w:val="en-US" w:eastAsia="zh-CN" w:bidi="ar-SA"/>
        </w:rPr>
        <w:t>《名录》与《2019年版名录》的内容对照详见附表。</w:t>
      </w:r>
    </w:p>
    <w:p>
      <w:pPr>
        <w:pStyle w:val="10"/>
        <w:keepNext w:val="0"/>
        <w:keepLines w:val="0"/>
        <w:pageBreakBefore w:val="0"/>
        <w:widowControl/>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auto"/>
          <w:sz w:val="32"/>
          <w:szCs w:val="32"/>
        </w:rPr>
      </w:pPr>
    </w:p>
    <w:tbl>
      <w:tblPr>
        <w:tblStyle w:val="6"/>
        <w:tblW w:w="21598" w:type="dxa"/>
        <w:tblInd w:w="93" w:type="dxa"/>
        <w:shd w:val="clear" w:color="auto" w:fill="auto"/>
        <w:tblLayout w:type="fixed"/>
        <w:tblCellMar>
          <w:top w:w="0" w:type="dxa"/>
          <w:left w:w="108" w:type="dxa"/>
          <w:bottom w:w="0" w:type="dxa"/>
          <w:right w:w="108" w:type="dxa"/>
        </w:tblCellMar>
      </w:tblPr>
      <w:tblGrid>
        <w:gridCol w:w="536"/>
        <w:gridCol w:w="2611"/>
        <w:gridCol w:w="2162"/>
        <w:gridCol w:w="2388"/>
        <w:gridCol w:w="1943"/>
        <w:gridCol w:w="544"/>
        <w:gridCol w:w="2584"/>
        <w:gridCol w:w="2499"/>
        <w:gridCol w:w="2388"/>
        <w:gridCol w:w="2012"/>
        <w:gridCol w:w="860"/>
        <w:gridCol w:w="1071"/>
      </w:tblGrid>
      <w:tr>
        <w:tblPrEx>
          <w:shd w:val="clear" w:color="auto" w:fill="auto"/>
          <w:tblCellMar>
            <w:top w:w="0" w:type="dxa"/>
            <w:left w:w="108" w:type="dxa"/>
            <w:bottom w:w="0" w:type="dxa"/>
            <w:right w:w="108" w:type="dxa"/>
          </w:tblCellMar>
        </w:tblPrEx>
        <w:trPr>
          <w:trHeight w:val="300" w:hRule="atLeast"/>
          <w:tblHeader/>
        </w:trPr>
        <w:tc>
          <w:tcPr>
            <w:tcW w:w="5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序号</w:t>
            </w:r>
          </w:p>
        </w:tc>
        <w:tc>
          <w:tcPr>
            <w:tcW w:w="9104"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center"/>
              <w:textAlignment w:val="center"/>
              <w:rPr>
                <w:rFonts w:ascii="黑体" w:hAnsi="宋体" w:eastAsia="黑体" w:cs="黑体"/>
                <w:i w:val="0"/>
                <w:iCs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《固定污染源排污许可分类管理名录</w:t>
            </w:r>
            <w:r>
              <w:rPr>
                <w:rFonts w:hint="eastAsia" w:ascii="黑体" w:eastAsia="黑体" w:cs="黑体"/>
                <w:i w:val="0"/>
                <w:iCs w:val="0"/>
                <w:color w:val="auto"/>
                <w:kern w:val="0"/>
                <w:sz w:val="21"/>
                <w:szCs w:val="21"/>
                <w:highlight w:val="none"/>
                <w:u w:val="none"/>
                <w:lang w:val="en-US" w:eastAsia="zh-CN" w:bidi="ar"/>
              </w:rPr>
              <w:t>（2019年版）</w:t>
            </w:r>
            <w:r>
              <w:rPr>
                <w:rFonts w:hint="eastAsia" w:ascii="黑体" w:hAnsi="宋体" w:eastAsia="黑体" w:cs="黑体"/>
                <w:i w:val="0"/>
                <w:iCs w:val="0"/>
                <w:color w:val="auto"/>
                <w:kern w:val="0"/>
                <w:sz w:val="21"/>
                <w:szCs w:val="21"/>
                <w:highlight w:val="none"/>
                <w:u w:val="none"/>
                <w:lang w:val="en-US" w:eastAsia="zh-CN" w:bidi="ar"/>
              </w:rPr>
              <w:t>》</w:t>
            </w:r>
          </w:p>
        </w:tc>
        <w:tc>
          <w:tcPr>
            <w:tcW w:w="544" w:type="dxa"/>
            <w:vMerge w:val="restart"/>
            <w:tcBorders>
              <w:top w:val="single" w:color="000000" w:sz="8" w:space="0"/>
              <w:left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黑体" w:hAnsi="宋体" w:eastAsia="黑体" w:cs="黑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序号</w:t>
            </w:r>
          </w:p>
        </w:tc>
        <w:tc>
          <w:tcPr>
            <w:tcW w:w="10343"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center"/>
              <w:textAlignment w:val="center"/>
              <w:rPr>
                <w:rFonts w:hint="eastAsia" w:ascii="黑体" w:hAnsi="宋体" w:eastAsia="黑体" w:cs="黑体"/>
                <w:i w:val="0"/>
                <w:iCs w:val="0"/>
                <w:color w:val="auto"/>
                <w:sz w:val="21"/>
                <w:szCs w:val="21"/>
                <w:highlight w:val="none"/>
                <w:u w:val="none"/>
              </w:rPr>
            </w:pPr>
            <w:r>
              <w:rPr>
                <w:rFonts w:hint="eastAsia" w:ascii="黑体" w:hAnsi="宋体" w:eastAsia="黑体" w:cs="黑体"/>
                <w:i w:val="0"/>
                <w:iCs w:val="0"/>
                <w:color w:val="auto"/>
                <w:kern w:val="0"/>
                <w:sz w:val="21"/>
                <w:szCs w:val="21"/>
                <w:highlight w:val="none"/>
                <w:u w:val="none"/>
                <w:lang w:val="en-US" w:eastAsia="zh-CN" w:bidi="ar"/>
              </w:rPr>
              <w:t>《深圳市固定污染源排污许可分类管理名录</w:t>
            </w:r>
            <w:r>
              <w:rPr>
                <w:rFonts w:hint="eastAsia" w:ascii="黑体" w:eastAsia="黑体" w:cs="黑体"/>
                <w:i w:val="0"/>
                <w:iCs w:val="0"/>
                <w:color w:val="auto"/>
                <w:kern w:val="0"/>
                <w:sz w:val="21"/>
                <w:szCs w:val="21"/>
                <w:highlight w:val="none"/>
                <w:u w:val="none"/>
                <w:lang w:val="en-US" w:eastAsia="zh-CN" w:bidi="ar"/>
              </w:rPr>
              <w:t>（征求意见稿）</w:t>
            </w:r>
            <w:r>
              <w:rPr>
                <w:rFonts w:hint="eastAsia" w:ascii="黑体" w:hAnsi="宋体" w:eastAsia="黑体" w:cs="黑体"/>
                <w:i w:val="0"/>
                <w:iCs w:val="0"/>
                <w:color w:val="auto"/>
                <w:kern w:val="0"/>
                <w:sz w:val="21"/>
                <w:szCs w:val="21"/>
                <w:highlight w:val="none"/>
                <w:u w:val="none"/>
                <w:lang w:val="en-US" w:eastAsia="zh-CN" w:bidi="ar"/>
              </w:rPr>
              <w:t>》</w:t>
            </w:r>
          </w:p>
        </w:tc>
        <w:tc>
          <w:tcPr>
            <w:tcW w:w="1071"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调整说明</w:t>
            </w:r>
          </w:p>
        </w:tc>
      </w:tr>
      <w:tr>
        <w:tblPrEx>
          <w:shd w:val="clear" w:color="auto" w:fill="auto"/>
          <w:tblCellMar>
            <w:top w:w="0" w:type="dxa"/>
            <w:left w:w="108" w:type="dxa"/>
            <w:bottom w:w="0" w:type="dxa"/>
            <w:right w:w="108" w:type="dxa"/>
          </w:tblCellMar>
        </w:tblPrEx>
        <w:trPr>
          <w:trHeight w:val="90" w:hRule="atLeast"/>
          <w:tblHeader/>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行业类别</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重点管理</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简化管理</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登记管理</w:t>
            </w:r>
          </w:p>
        </w:tc>
        <w:tc>
          <w:tcPr>
            <w:tcW w:w="544" w:type="dxa"/>
            <w:vMerge w:val="continue"/>
            <w:tcBorders>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行业类别</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重点管理</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简化管理</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登记管理</w:t>
            </w:r>
          </w:p>
        </w:tc>
        <w:tc>
          <w:tcPr>
            <w:tcW w:w="86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c>
          <w:tcPr>
            <w:tcW w:w="1071" w:type="dxa"/>
            <w:vMerge w:val="continue"/>
            <w:tcBorders>
              <w:top w:val="single" w:color="000000" w:sz="8" w:space="0"/>
              <w:left w:val="nil"/>
              <w:bottom w:val="single" w:color="auto" w:sz="4"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86"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一、畜牧业</w:t>
            </w: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 03</w:t>
            </w:r>
          </w:p>
        </w:tc>
      </w:tr>
      <w:tr>
        <w:tblPrEx>
          <w:shd w:val="clear" w:color="auto" w:fill="auto"/>
          <w:tblCellMar>
            <w:top w:w="0" w:type="dxa"/>
            <w:left w:w="108" w:type="dxa"/>
            <w:bottom w:w="0" w:type="dxa"/>
            <w:right w:w="108" w:type="dxa"/>
          </w:tblCellMar>
        </w:tblPrEx>
        <w:trPr>
          <w:trHeight w:val="122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牲畜饲养 031</w:t>
            </w:r>
            <w:r>
              <w:rPr>
                <w:rFonts w:hint="eastAsia" w:ascii="宋体" w:hAnsi="宋体" w:eastAsia="宋体" w:cs="宋体"/>
                <w:i w:val="0"/>
                <w:iCs w:val="0"/>
                <w:color w:val="auto"/>
                <w:kern w:val="0"/>
                <w:sz w:val="21"/>
                <w:szCs w:val="21"/>
                <w:highlight w:val="none"/>
                <w:u w:val="none"/>
                <w:lang w:val="en-US" w:eastAsia="zh-CN" w:bidi="ar"/>
              </w:rPr>
              <w:t xml:space="preserve">，家禽饲养 </w:t>
            </w:r>
            <w:r>
              <w:rPr>
                <w:rFonts w:hint="default" w:ascii="Times New Roman" w:hAnsi="Times New Roman" w:eastAsia="宋体" w:cs="Times New Roman"/>
                <w:i w:val="0"/>
                <w:iCs w:val="0"/>
                <w:color w:val="auto"/>
                <w:kern w:val="0"/>
                <w:sz w:val="21"/>
                <w:szCs w:val="21"/>
                <w:highlight w:val="none"/>
                <w:u w:val="none"/>
                <w:lang w:val="en-US" w:eastAsia="zh-CN" w:bidi="ar"/>
              </w:rPr>
              <w:t>032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设有污水排放口的规模化畜禽养殖场、养殖小区（具体规模化标准按《畜禽规模养殖污染防治条例》执行）</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无污水排放口的规模化畜禽养殖场、养殖小区，设有污水排放口的规模以下畜禽养殖场、养殖小区</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牲畜饲养 031</w:t>
            </w:r>
            <w:r>
              <w:rPr>
                <w:rFonts w:hint="eastAsia" w:ascii="宋体" w:hAnsi="宋体" w:eastAsia="宋体" w:cs="宋体"/>
                <w:i w:val="0"/>
                <w:iCs w:val="0"/>
                <w:color w:val="auto"/>
                <w:kern w:val="0"/>
                <w:sz w:val="21"/>
                <w:szCs w:val="21"/>
                <w:highlight w:val="none"/>
                <w:u w:val="none"/>
                <w:lang w:val="en-US" w:eastAsia="zh-CN" w:bidi="ar"/>
              </w:rPr>
              <w:t xml:space="preserve">，家禽饲养 </w:t>
            </w:r>
            <w:r>
              <w:rPr>
                <w:rFonts w:hint="default" w:ascii="Times New Roman" w:hAnsi="Times New Roman" w:eastAsia="宋体" w:cs="Times New Roman"/>
                <w:i w:val="0"/>
                <w:iCs w:val="0"/>
                <w:color w:val="auto"/>
                <w:kern w:val="0"/>
                <w:sz w:val="21"/>
                <w:szCs w:val="21"/>
                <w:highlight w:val="none"/>
                <w:u w:val="none"/>
                <w:lang w:val="en-US" w:eastAsia="zh-CN" w:bidi="ar"/>
              </w:rPr>
              <w:t>032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default" w:ascii="Times New Roman" w:hAnsi="Times New Roman" w:eastAsia="宋体" w:cs="Times New Roman"/>
                <w:i w:val="0"/>
                <w:iCs w:val="0"/>
                <w:color w:val="auto"/>
                <w:sz w:val="21"/>
                <w:szCs w:val="21"/>
                <w:highlight w:val="none"/>
                <w:u w:val="none"/>
                <w:lang w:val="en-US" w:eastAsia="zh-CN"/>
              </w:rPr>
              <w:t>年出栏生猪5000头（其他畜禽种类折合猪的养殖量）及以上的规模化畜禽养殖；存栏生猪2500头（其他畜禽种类折合猪的养殖规模）及以上无出栏量的规模化畜禽养殖</w:t>
            </w:r>
          </w:p>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eastAsia" w:cs="宋体"/>
                <w:color w:val="auto"/>
                <w:spacing w:val="-8"/>
                <w:sz w:val="21"/>
                <w:szCs w:val="21"/>
                <w:lang w:val="en-US" w:eastAsia="zh-CN" w:bidi="zh-CN"/>
              </w:rPr>
              <w:t>其他（规模化以下的除外）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cs="宋体"/>
                <w:color w:val="auto"/>
                <w:spacing w:val="-8"/>
                <w:sz w:val="21"/>
                <w:szCs w:val="21"/>
                <w:lang w:val="en-US" w:eastAsia="zh-CN" w:bidi="zh-CN"/>
              </w:rPr>
              <w:t>放宽</w:t>
            </w:r>
          </w:p>
        </w:tc>
      </w:tr>
      <w:tr>
        <w:tblPrEx>
          <w:shd w:val="clear" w:color="auto" w:fill="auto"/>
          <w:tblCellMar>
            <w:top w:w="0" w:type="dxa"/>
            <w:left w:w="108" w:type="dxa"/>
            <w:bottom w:w="0" w:type="dxa"/>
            <w:right w:w="108" w:type="dxa"/>
          </w:tblCellMar>
        </w:tblPrEx>
        <w:trPr>
          <w:trHeight w:val="32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其他畜牧业 039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设有污水排放口的养殖场、养殖小区</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其他畜牧业 039</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设有污水排放口的养殖场、养殖小区</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22"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b/>
                <w:bCs/>
                <w:i w:val="0"/>
                <w:iCs w:val="0"/>
                <w:color w:val="auto"/>
                <w:kern w:val="0"/>
                <w:sz w:val="21"/>
                <w:szCs w:val="21"/>
                <w:highlight w:val="none"/>
                <w:u w:val="none"/>
                <w:lang w:val="en-US" w:eastAsia="zh-CN" w:bidi="ar"/>
              </w:rPr>
              <w:t>二、渔业 04</w:t>
            </w:r>
          </w:p>
        </w:tc>
      </w:tr>
      <w:tr>
        <w:tblPrEx>
          <w:shd w:val="clear" w:color="auto" w:fill="auto"/>
          <w:tblCellMar>
            <w:top w:w="0" w:type="dxa"/>
            <w:left w:w="108" w:type="dxa"/>
            <w:bottom w:w="0" w:type="dxa"/>
            <w:right w:w="108" w:type="dxa"/>
          </w:tblCellMar>
        </w:tblPrEx>
        <w:trPr>
          <w:trHeight w:val="32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水产养殖 041</w:t>
            </w:r>
          </w:p>
        </w:tc>
        <w:tc>
          <w:tcPr>
            <w:tcW w:w="2499" w:type="dxa"/>
            <w:tcBorders>
              <w:top w:val="nil"/>
              <w:left w:val="nil"/>
              <w:bottom w:val="single" w:color="000000" w:sz="8" w:space="0"/>
              <w:right w:val="single" w:color="000000" w:sz="8" w:space="0"/>
            </w:tcBorders>
            <w:shd w:val="clear" w:color="auto" w:fill="auto"/>
            <w:vAlign w:val="center"/>
          </w:tcPr>
          <w:p>
            <w:pPr>
              <w:pStyle w:val="11"/>
              <w:jc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cs="Times New Roman"/>
                <w:color w:val="auto"/>
              </w:rPr>
              <w:t>/</w:t>
            </w:r>
          </w:p>
        </w:tc>
        <w:tc>
          <w:tcPr>
            <w:tcW w:w="2388" w:type="dxa"/>
            <w:tcBorders>
              <w:top w:val="nil"/>
              <w:left w:val="nil"/>
              <w:bottom w:val="single" w:color="000000" w:sz="8" w:space="0"/>
              <w:right w:val="single" w:color="000000" w:sz="8" w:space="0"/>
            </w:tcBorders>
            <w:shd w:val="clear" w:color="auto" w:fill="auto"/>
            <w:vAlign w:val="center"/>
          </w:tcPr>
          <w:p>
            <w:pPr>
              <w:pStyle w:val="11"/>
              <w:jc w:val="left"/>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宋体"/>
                <w:color w:val="auto"/>
                <w:spacing w:val="-8"/>
                <w:sz w:val="21"/>
                <w:szCs w:val="21"/>
                <w:lang w:val="en-US" w:eastAsia="zh-CN" w:bidi="zh-CN"/>
              </w:rPr>
              <w:t>持有养殖证的工业化海水养殖、高位池（提水）海水养殖</w:t>
            </w:r>
          </w:p>
        </w:tc>
        <w:tc>
          <w:tcPr>
            <w:tcW w:w="2012" w:type="dxa"/>
            <w:tcBorders>
              <w:top w:val="nil"/>
              <w:left w:val="nil"/>
              <w:bottom w:val="single" w:color="000000" w:sz="8" w:space="0"/>
              <w:right w:val="single" w:color="auto" w:sz="4" w:space="0"/>
            </w:tcBorders>
            <w:shd w:val="clear" w:color="auto" w:fill="auto"/>
            <w:vAlign w:val="center"/>
          </w:tcPr>
          <w:p>
            <w:pPr>
              <w:pStyle w:val="11"/>
              <w:jc w:val="left"/>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宋体" w:hAnsi="宋体" w:eastAsia="宋体" w:cs="宋体"/>
                <w:color w:val="auto"/>
                <w:spacing w:val="-8"/>
                <w:sz w:val="21"/>
                <w:szCs w:val="21"/>
                <w:lang w:val="en-US" w:eastAsia="zh-CN" w:bidi="zh-CN"/>
              </w:rPr>
              <w:t>网箱、围网投饵的内陆养殖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left"/>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宋体" w:hAnsi="宋体" w:eastAsia="宋体" w:cs="宋体"/>
                <w:color w:val="auto"/>
                <w:spacing w:val="-8"/>
                <w:sz w:val="21"/>
                <w:szCs w:val="21"/>
                <w:lang w:val="en-US" w:eastAsia="zh-CN" w:bidi="zh-CN"/>
              </w:rPr>
              <w:t>不含利用池塘或鱼塘进行淡水鱼养殖的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增补</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三</w:t>
            </w:r>
            <w:r>
              <w:rPr>
                <w:rFonts w:hint="default" w:ascii="Times New Roman" w:hAnsi="Times New Roman" w:eastAsia="宋体" w:cs="Times New Roman"/>
                <w:b/>
                <w:bCs/>
                <w:i w:val="0"/>
                <w:iCs w:val="0"/>
                <w:color w:val="auto"/>
                <w:kern w:val="0"/>
                <w:sz w:val="21"/>
                <w:szCs w:val="21"/>
                <w:highlight w:val="none"/>
                <w:u w:val="none"/>
                <w:lang w:val="en-US" w:eastAsia="zh-CN" w:bidi="ar"/>
              </w:rPr>
              <w:t>、煤炭开采和洗选业 06</w:t>
            </w:r>
          </w:p>
        </w:tc>
      </w:tr>
      <w:tr>
        <w:tblPrEx>
          <w:shd w:val="clear" w:color="auto" w:fill="auto"/>
          <w:tblCellMar>
            <w:top w:w="0" w:type="dxa"/>
            <w:left w:w="108" w:type="dxa"/>
            <w:bottom w:w="0" w:type="dxa"/>
            <w:right w:w="108" w:type="dxa"/>
          </w:tblCellMar>
        </w:tblPrEx>
        <w:trPr>
          <w:trHeight w:val="66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烟煤和无烟煤开采洗选 061</w:t>
            </w:r>
            <w:r>
              <w:rPr>
                <w:rFonts w:hint="eastAsia" w:ascii="宋体" w:hAnsi="宋体" w:eastAsia="宋体" w:cs="宋体"/>
                <w:i w:val="0"/>
                <w:iCs w:val="0"/>
                <w:color w:val="auto"/>
                <w:kern w:val="0"/>
                <w:sz w:val="21"/>
                <w:szCs w:val="21"/>
                <w:highlight w:val="none"/>
                <w:u w:val="none"/>
                <w:lang w:val="en-US" w:eastAsia="zh-CN" w:bidi="ar"/>
              </w:rPr>
              <w:t xml:space="preserve">，褐煤开采洗选 </w:t>
            </w:r>
            <w:r>
              <w:rPr>
                <w:rFonts w:hint="default" w:ascii="Times New Roman" w:hAnsi="Times New Roman" w:eastAsia="宋体" w:cs="Times New Roman"/>
                <w:i w:val="0"/>
                <w:iCs w:val="0"/>
                <w:color w:val="auto"/>
                <w:kern w:val="0"/>
                <w:sz w:val="21"/>
                <w:szCs w:val="21"/>
                <w:highlight w:val="none"/>
                <w:u w:val="none"/>
                <w:lang w:val="en-US" w:eastAsia="zh-CN" w:bidi="ar"/>
              </w:rPr>
              <w:t>062</w:t>
            </w:r>
            <w:r>
              <w:rPr>
                <w:rFonts w:hint="eastAsia" w:ascii="宋体" w:hAnsi="宋体" w:eastAsia="宋体" w:cs="宋体"/>
                <w:i w:val="0"/>
                <w:iCs w:val="0"/>
                <w:color w:val="auto"/>
                <w:kern w:val="0"/>
                <w:sz w:val="21"/>
                <w:szCs w:val="21"/>
                <w:highlight w:val="none"/>
                <w:u w:val="none"/>
                <w:lang w:val="en-US" w:eastAsia="zh-CN" w:bidi="ar"/>
              </w:rPr>
              <w:t xml:space="preserve">，其他煤炭洗选 </w:t>
            </w:r>
            <w:r>
              <w:rPr>
                <w:rFonts w:hint="default" w:ascii="Times New Roman" w:hAnsi="Times New Roman" w:eastAsia="宋体" w:cs="Times New Roman"/>
                <w:i w:val="0"/>
                <w:iCs w:val="0"/>
                <w:color w:val="auto"/>
                <w:kern w:val="0"/>
                <w:sz w:val="21"/>
                <w:szCs w:val="21"/>
                <w:highlight w:val="none"/>
                <w:u w:val="none"/>
                <w:lang w:val="en-US" w:eastAsia="zh-CN" w:bidi="ar"/>
              </w:rPr>
              <w:t>069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烟煤和无烟煤开采洗选 061</w:t>
            </w:r>
            <w:r>
              <w:rPr>
                <w:rFonts w:hint="eastAsia" w:ascii="宋体" w:hAnsi="宋体" w:eastAsia="宋体" w:cs="宋体"/>
                <w:i w:val="0"/>
                <w:iCs w:val="0"/>
                <w:color w:val="auto"/>
                <w:kern w:val="0"/>
                <w:sz w:val="21"/>
                <w:szCs w:val="21"/>
                <w:highlight w:val="none"/>
                <w:u w:val="none"/>
                <w:lang w:val="en-US" w:eastAsia="zh-CN" w:bidi="ar"/>
              </w:rPr>
              <w:t xml:space="preserve">，褐煤开采洗选 </w:t>
            </w:r>
            <w:r>
              <w:rPr>
                <w:rFonts w:hint="default" w:ascii="Times New Roman" w:hAnsi="Times New Roman" w:eastAsia="宋体" w:cs="Times New Roman"/>
                <w:i w:val="0"/>
                <w:iCs w:val="0"/>
                <w:color w:val="auto"/>
                <w:kern w:val="0"/>
                <w:sz w:val="21"/>
                <w:szCs w:val="21"/>
                <w:highlight w:val="none"/>
                <w:u w:val="none"/>
                <w:lang w:val="en-US" w:eastAsia="zh-CN" w:bidi="ar"/>
              </w:rPr>
              <w:t>062</w:t>
            </w:r>
            <w:r>
              <w:rPr>
                <w:rFonts w:hint="eastAsia" w:ascii="宋体" w:hAnsi="宋体" w:eastAsia="宋体" w:cs="宋体"/>
                <w:i w:val="0"/>
                <w:iCs w:val="0"/>
                <w:color w:val="auto"/>
                <w:kern w:val="0"/>
                <w:sz w:val="21"/>
                <w:szCs w:val="21"/>
                <w:highlight w:val="none"/>
                <w:u w:val="none"/>
                <w:lang w:val="en-US" w:eastAsia="zh-CN" w:bidi="ar"/>
              </w:rPr>
              <w:t xml:space="preserve">，其他煤炭洗选 </w:t>
            </w:r>
            <w:r>
              <w:rPr>
                <w:rFonts w:hint="default" w:ascii="Times New Roman" w:hAnsi="Times New Roman" w:eastAsia="宋体" w:cs="Times New Roman"/>
                <w:i w:val="0"/>
                <w:iCs w:val="0"/>
                <w:color w:val="auto"/>
                <w:kern w:val="0"/>
                <w:sz w:val="21"/>
                <w:szCs w:val="21"/>
                <w:highlight w:val="none"/>
                <w:u w:val="none"/>
                <w:lang w:val="en-US" w:eastAsia="zh-CN" w:bidi="ar"/>
              </w:rPr>
              <w:t>069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四</w:t>
            </w:r>
            <w:r>
              <w:rPr>
                <w:rFonts w:hint="default" w:ascii="Times New Roman" w:hAnsi="Times New Roman" w:eastAsia="宋体" w:cs="Times New Roman"/>
                <w:b/>
                <w:bCs/>
                <w:i w:val="0"/>
                <w:iCs w:val="0"/>
                <w:color w:val="auto"/>
                <w:kern w:val="0"/>
                <w:sz w:val="21"/>
                <w:szCs w:val="21"/>
                <w:highlight w:val="none"/>
                <w:u w:val="none"/>
                <w:lang w:val="en-US" w:eastAsia="zh-CN" w:bidi="ar"/>
              </w:rPr>
              <w:t>、石油和天然气开采业 07</w:t>
            </w:r>
          </w:p>
        </w:tc>
      </w:tr>
      <w:tr>
        <w:tblPrEx>
          <w:shd w:val="clear" w:color="auto" w:fill="auto"/>
          <w:tblCellMar>
            <w:top w:w="0" w:type="dxa"/>
            <w:left w:w="108" w:type="dxa"/>
            <w:bottom w:w="0" w:type="dxa"/>
            <w:right w:w="108" w:type="dxa"/>
          </w:tblCellMar>
        </w:tblPrEx>
        <w:trPr>
          <w:trHeight w:val="12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石油开采 071</w:t>
            </w:r>
            <w:r>
              <w:rPr>
                <w:rFonts w:hint="eastAsia" w:ascii="宋体" w:hAnsi="宋体" w:eastAsia="宋体" w:cs="宋体"/>
                <w:i w:val="0"/>
                <w:iCs w:val="0"/>
                <w:color w:val="auto"/>
                <w:kern w:val="0"/>
                <w:sz w:val="21"/>
                <w:szCs w:val="21"/>
                <w:highlight w:val="none"/>
                <w:u w:val="none"/>
                <w:lang w:val="en-US" w:eastAsia="zh-CN" w:bidi="ar"/>
              </w:rPr>
              <w:t xml:space="preserve">，天然气开采 </w:t>
            </w:r>
            <w:r>
              <w:rPr>
                <w:rFonts w:hint="default" w:ascii="Times New Roman" w:hAnsi="Times New Roman" w:eastAsia="宋体" w:cs="Times New Roman"/>
                <w:i w:val="0"/>
                <w:iCs w:val="0"/>
                <w:color w:val="auto"/>
                <w:kern w:val="0"/>
                <w:sz w:val="21"/>
                <w:szCs w:val="21"/>
                <w:highlight w:val="none"/>
                <w:u w:val="none"/>
                <w:lang w:val="en-US" w:eastAsia="zh-CN" w:bidi="ar"/>
              </w:rPr>
              <w:t>072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石油开采 071</w:t>
            </w:r>
            <w:r>
              <w:rPr>
                <w:rFonts w:hint="eastAsia" w:ascii="宋体" w:hAnsi="宋体" w:eastAsia="宋体" w:cs="宋体"/>
                <w:i w:val="0"/>
                <w:iCs w:val="0"/>
                <w:color w:val="auto"/>
                <w:kern w:val="0"/>
                <w:sz w:val="21"/>
                <w:szCs w:val="21"/>
                <w:highlight w:val="none"/>
                <w:u w:val="none"/>
                <w:lang w:val="en-US" w:eastAsia="zh-CN" w:bidi="ar"/>
              </w:rPr>
              <w:t xml:space="preserve">，天然气开采 </w:t>
            </w:r>
            <w:r>
              <w:rPr>
                <w:rFonts w:hint="default" w:ascii="Times New Roman" w:hAnsi="Times New Roman" w:eastAsia="宋体" w:cs="Times New Roman"/>
                <w:i w:val="0"/>
                <w:iCs w:val="0"/>
                <w:color w:val="auto"/>
                <w:kern w:val="0"/>
                <w:sz w:val="21"/>
                <w:szCs w:val="21"/>
                <w:highlight w:val="none"/>
                <w:u w:val="none"/>
                <w:lang w:val="en-US" w:eastAsia="zh-CN" w:bidi="ar"/>
              </w:rPr>
              <w:t>072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五</w:t>
            </w:r>
            <w:r>
              <w:rPr>
                <w:rFonts w:hint="default" w:ascii="Times New Roman" w:hAnsi="Times New Roman" w:eastAsia="宋体" w:cs="Times New Roman"/>
                <w:b/>
                <w:bCs/>
                <w:i w:val="0"/>
                <w:iCs w:val="0"/>
                <w:color w:val="auto"/>
                <w:kern w:val="0"/>
                <w:sz w:val="21"/>
                <w:szCs w:val="21"/>
                <w:highlight w:val="none"/>
                <w:u w:val="none"/>
                <w:lang w:val="en-US" w:eastAsia="zh-CN" w:bidi="ar"/>
              </w:rPr>
              <w:t>、黑色金属矿采选业 08</w:t>
            </w:r>
          </w:p>
        </w:tc>
      </w:tr>
      <w:tr>
        <w:tblPrEx>
          <w:shd w:val="clear" w:color="auto" w:fill="auto"/>
          <w:tblCellMar>
            <w:top w:w="0" w:type="dxa"/>
            <w:left w:w="108" w:type="dxa"/>
            <w:bottom w:w="0" w:type="dxa"/>
            <w:right w:w="108" w:type="dxa"/>
          </w:tblCellMar>
        </w:tblPrEx>
        <w:trPr>
          <w:trHeight w:val="58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铁矿采选 081，锰矿、铬矿采选 082</w:t>
            </w:r>
            <w:r>
              <w:rPr>
                <w:rFonts w:hint="eastAsia" w:ascii="宋体" w:hAnsi="宋体" w:eastAsia="宋体" w:cs="宋体"/>
                <w:i w:val="0"/>
                <w:iCs w:val="0"/>
                <w:color w:val="auto"/>
                <w:kern w:val="0"/>
                <w:sz w:val="21"/>
                <w:szCs w:val="21"/>
                <w:highlight w:val="none"/>
                <w:u w:val="none"/>
                <w:lang w:val="en-US" w:eastAsia="zh-CN" w:bidi="ar"/>
              </w:rPr>
              <w:t xml:space="preserve">，其他黑色金属矿采选 </w:t>
            </w:r>
            <w:r>
              <w:rPr>
                <w:rFonts w:hint="default" w:ascii="Times New Roman" w:hAnsi="Times New Roman" w:eastAsia="宋体" w:cs="Times New Roman"/>
                <w:i w:val="0"/>
                <w:iCs w:val="0"/>
                <w:color w:val="auto"/>
                <w:kern w:val="0"/>
                <w:sz w:val="21"/>
                <w:szCs w:val="21"/>
                <w:highlight w:val="none"/>
                <w:u w:val="none"/>
                <w:lang w:val="en-US" w:eastAsia="zh-CN" w:bidi="ar"/>
              </w:rPr>
              <w:t>089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铁矿采选 081，锰矿、铬矿采选 082</w:t>
            </w:r>
            <w:r>
              <w:rPr>
                <w:rFonts w:hint="eastAsia" w:ascii="宋体" w:hAnsi="宋体" w:eastAsia="宋体" w:cs="宋体"/>
                <w:i w:val="0"/>
                <w:iCs w:val="0"/>
                <w:color w:val="auto"/>
                <w:kern w:val="0"/>
                <w:sz w:val="21"/>
                <w:szCs w:val="21"/>
                <w:highlight w:val="none"/>
                <w:u w:val="none"/>
                <w:lang w:val="en-US" w:eastAsia="zh-CN" w:bidi="ar"/>
              </w:rPr>
              <w:t xml:space="preserve">，其他黑色金属矿采选 </w:t>
            </w:r>
            <w:r>
              <w:rPr>
                <w:rFonts w:hint="default" w:ascii="Times New Roman" w:hAnsi="Times New Roman" w:eastAsia="宋体" w:cs="Times New Roman"/>
                <w:i w:val="0"/>
                <w:iCs w:val="0"/>
                <w:color w:val="auto"/>
                <w:kern w:val="0"/>
                <w:sz w:val="21"/>
                <w:szCs w:val="21"/>
                <w:highlight w:val="none"/>
                <w:u w:val="none"/>
                <w:lang w:val="en-US" w:eastAsia="zh-CN" w:bidi="ar"/>
              </w:rPr>
              <w:t>089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六</w:t>
            </w:r>
            <w:r>
              <w:rPr>
                <w:rFonts w:hint="default" w:ascii="Times New Roman" w:hAnsi="Times New Roman" w:eastAsia="宋体" w:cs="Times New Roman"/>
                <w:b/>
                <w:bCs/>
                <w:i w:val="0"/>
                <w:iCs w:val="0"/>
                <w:color w:val="auto"/>
                <w:kern w:val="0"/>
                <w:sz w:val="21"/>
                <w:szCs w:val="21"/>
                <w:highlight w:val="none"/>
                <w:u w:val="none"/>
                <w:lang w:val="en-US" w:eastAsia="zh-CN" w:bidi="ar"/>
              </w:rPr>
              <w:t>、有色金属矿采选业 09</w:t>
            </w:r>
          </w:p>
        </w:tc>
      </w:tr>
      <w:tr>
        <w:tblPrEx>
          <w:shd w:val="clear" w:color="auto" w:fill="auto"/>
          <w:tblCellMar>
            <w:top w:w="0" w:type="dxa"/>
            <w:left w:w="108" w:type="dxa"/>
            <w:bottom w:w="0" w:type="dxa"/>
            <w:right w:w="108" w:type="dxa"/>
          </w:tblCellMar>
        </w:tblPrEx>
        <w:trPr>
          <w:trHeight w:val="28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常用有色金属矿采选 091</w:t>
            </w:r>
            <w:r>
              <w:rPr>
                <w:rFonts w:hint="eastAsia" w:ascii="宋体" w:hAnsi="宋体" w:eastAsia="宋体" w:cs="宋体"/>
                <w:i w:val="0"/>
                <w:iCs w:val="0"/>
                <w:color w:val="auto"/>
                <w:kern w:val="0"/>
                <w:sz w:val="21"/>
                <w:szCs w:val="21"/>
                <w:highlight w:val="none"/>
                <w:u w:val="none"/>
                <w:lang w:val="en-US" w:eastAsia="zh-CN" w:bidi="ar"/>
              </w:rPr>
              <w:t xml:space="preserve">，贵金属矿采选 </w:t>
            </w:r>
            <w:r>
              <w:rPr>
                <w:rFonts w:hint="default" w:ascii="Times New Roman" w:hAnsi="Times New Roman" w:eastAsia="宋体" w:cs="Times New Roman"/>
                <w:i w:val="0"/>
                <w:iCs w:val="0"/>
                <w:color w:val="auto"/>
                <w:kern w:val="0"/>
                <w:sz w:val="21"/>
                <w:szCs w:val="21"/>
                <w:highlight w:val="none"/>
                <w:u w:val="none"/>
                <w:lang w:val="en-US" w:eastAsia="zh-CN" w:bidi="ar"/>
              </w:rPr>
              <w:t>092</w:t>
            </w:r>
            <w:r>
              <w:rPr>
                <w:rFonts w:hint="eastAsia" w:ascii="宋体" w:hAnsi="宋体" w:eastAsia="宋体" w:cs="宋体"/>
                <w:i w:val="0"/>
                <w:iCs w:val="0"/>
                <w:color w:val="auto"/>
                <w:kern w:val="0"/>
                <w:sz w:val="21"/>
                <w:szCs w:val="21"/>
                <w:highlight w:val="none"/>
                <w:u w:val="none"/>
                <w:lang w:val="en-US" w:eastAsia="zh-CN" w:bidi="ar"/>
              </w:rPr>
              <w:t xml:space="preserve">，稀有稀土金属矿采选 </w:t>
            </w:r>
            <w:r>
              <w:rPr>
                <w:rFonts w:hint="default" w:ascii="Times New Roman" w:hAnsi="Times New Roman" w:eastAsia="宋体" w:cs="Times New Roman"/>
                <w:i w:val="0"/>
                <w:iCs w:val="0"/>
                <w:color w:val="auto"/>
                <w:kern w:val="0"/>
                <w:sz w:val="21"/>
                <w:szCs w:val="21"/>
                <w:highlight w:val="none"/>
                <w:u w:val="none"/>
                <w:lang w:val="en-US" w:eastAsia="zh-CN" w:bidi="ar"/>
              </w:rPr>
              <w:t>093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常用有色金属矿采选 091</w:t>
            </w:r>
            <w:r>
              <w:rPr>
                <w:rFonts w:hint="eastAsia" w:ascii="宋体" w:hAnsi="宋体" w:eastAsia="宋体" w:cs="宋体"/>
                <w:i w:val="0"/>
                <w:iCs w:val="0"/>
                <w:color w:val="auto"/>
                <w:kern w:val="0"/>
                <w:sz w:val="21"/>
                <w:szCs w:val="21"/>
                <w:highlight w:val="none"/>
                <w:u w:val="none"/>
                <w:lang w:val="en-US" w:eastAsia="zh-CN" w:bidi="ar"/>
              </w:rPr>
              <w:t xml:space="preserve">，贵金属矿采选 </w:t>
            </w:r>
            <w:r>
              <w:rPr>
                <w:rFonts w:hint="default" w:ascii="Times New Roman" w:hAnsi="Times New Roman" w:eastAsia="宋体" w:cs="Times New Roman"/>
                <w:i w:val="0"/>
                <w:iCs w:val="0"/>
                <w:color w:val="auto"/>
                <w:kern w:val="0"/>
                <w:sz w:val="21"/>
                <w:szCs w:val="21"/>
                <w:highlight w:val="none"/>
                <w:u w:val="none"/>
                <w:lang w:val="en-US" w:eastAsia="zh-CN" w:bidi="ar"/>
              </w:rPr>
              <w:t>092</w:t>
            </w:r>
            <w:r>
              <w:rPr>
                <w:rFonts w:hint="eastAsia" w:ascii="宋体" w:hAnsi="宋体" w:eastAsia="宋体" w:cs="宋体"/>
                <w:i w:val="0"/>
                <w:iCs w:val="0"/>
                <w:color w:val="auto"/>
                <w:kern w:val="0"/>
                <w:sz w:val="21"/>
                <w:szCs w:val="21"/>
                <w:highlight w:val="none"/>
                <w:u w:val="none"/>
                <w:lang w:val="en-US" w:eastAsia="zh-CN" w:bidi="ar"/>
              </w:rPr>
              <w:t xml:space="preserve">，稀有稀土金属矿采选 </w:t>
            </w:r>
            <w:r>
              <w:rPr>
                <w:rFonts w:hint="default" w:ascii="Times New Roman" w:hAnsi="Times New Roman" w:eastAsia="宋体" w:cs="Times New Roman"/>
                <w:i w:val="0"/>
                <w:iCs w:val="0"/>
                <w:color w:val="auto"/>
                <w:kern w:val="0"/>
                <w:sz w:val="21"/>
                <w:szCs w:val="21"/>
                <w:highlight w:val="none"/>
                <w:u w:val="none"/>
                <w:lang w:val="en-US" w:eastAsia="zh-CN" w:bidi="ar"/>
              </w:rPr>
              <w:t>093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七</w:t>
            </w:r>
            <w:r>
              <w:rPr>
                <w:rFonts w:hint="default" w:ascii="Times New Roman" w:hAnsi="Times New Roman" w:eastAsia="宋体" w:cs="Times New Roman"/>
                <w:b/>
                <w:bCs/>
                <w:i w:val="0"/>
                <w:iCs w:val="0"/>
                <w:color w:val="auto"/>
                <w:kern w:val="0"/>
                <w:sz w:val="21"/>
                <w:szCs w:val="21"/>
                <w:highlight w:val="none"/>
                <w:u w:val="none"/>
                <w:lang w:val="en-US" w:eastAsia="zh-CN" w:bidi="ar"/>
              </w:rPr>
              <w:t>、非金属矿采选业 10</w:t>
            </w:r>
          </w:p>
        </w:tc>
      </w:tr>
      <w:tr>
        <w:tblPrEx>
          <w:shd w:val="clear" w:color="auto" w:fill="auto"/>
          <w:tblCellMar>
            <w:top w:w="0" w:type="dxa"/>
            <w:left w:w="108" w:type="dxa"/>
            <w:bottom w:w="0" w:type="dxa"/>
            <w:right w:w="108" w:type="dxa"/>
          </w:tblCellMar>
        </w:tblPrEx>
        <w:trPr>
          <w:trHeight w:val="71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土砂石开采 101，化学矿开采 102，采盐 103，石棉及其他非金属矿采选 109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土砂石开采 101，化学矿开采 102，采盐 103，石棉及其他非金属矿采选 109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八</w:t>
            </w:r>
            <w:r>
              <w:rPr>
                <w:rFonts w:hint="default" w:ascii="Times New Roman" w:hAnsi="Times New Roman" w:eastAsia="宋体" w:cs="Times New Roman"/>
                <w:b/>
                <w:bCs/>
                <w:i w:val="0"/>
                <w:iCs w:val="0"/>
                <w:color w:val="auto"/>
                <w:kern w:val="0"/>
                <w:sz w:val="21"/>
                <w:szCs w:val="21"/>
                <w:highlight w:val="none"/>
                <w:u w:val="none"/>
                <w:lang w:val="en-US" w:eastAsia="zh-CN" w:bidi="ar"/>
              </w:rPr>
              <w:t>、其他采矿业 12</w:t>
            </w: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其他采矿业 120</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right="3940" w:rightChars="1791"/>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其他采矿业 120</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九</w:t>
            </w:r>
            <w:r>
              <w:rPr>
                <w:rFonts w:hint="default" w:ascii="Times New Roman" w:hAnsi="Times New Roman" w:eastAsia="宋体" w:cs="Times New Roman"/>
                <w:b/>
                <w:bCs/>
                <w:i w:val="0"/>
                <w:iCs w:val="0"/>
                <w:color w:val="auto"/>
                <w:kern w:val="0"/>
                <w:sz w:val="21"/>
                <w:szCs w:val="21"/>
                <w:highlight w:val="none"/>
                <w:u w:val="none"/>
                <w:lang w:val="en-US" w:eastAsia="zh-CN" w:bidi="ar"/>
              </w:rPr>
              <w:t>、农副食品加工业 13</w:t>
            </w:r>
          </w:p>
        </w:tc>
      </w:tr>
      <w:tr>
        <w:tblPrEx>
          <w:shd w:val="clear" w:color="auto" w:fill="auto"/>
          <w:tblCellMar>
            <w:top w:w="0" w:type="dxa"/>
            <w:left w:w="108" w:type="dxa"/>
            <w:bottom w:w="0" w:type="dxa"/>
            <w:right w:w="108" w:type="dxa"/>
          </w:tblCellMar>
        </w:tblPrEx>
        <w:trPr>
          <w:trHeight w:val="55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谷物磨制 131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谷物磨制 131</w:t>
            </w:r>
            <w:r>
              <w:rPr>
                <w:rFonts w:hint="eastAsia" w:ascii="宋体" w:hAnsi="宋体" w:eastAsia="宋体" w:cs="宋体"/>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10</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谷物磨制 131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谷物磨制 131</w:t>
            </w:r>
            <w:r>
              <w:rPr>
                <w:rFonts w:hint="eastAsia" w:ascii="宋体" w:hAnsi="宋体" w:eastAsia="宋体" w:cs="宋体"/>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06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10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r>
              <w:rPr>
                <w:rFonts w:hint="eastAsia" w:ascii="宋体" w:hAnsi="宋体" w:eastAsia="宋体" w:cs="宋体"/>
                <w:i w:val="0"/>
                <w:iCs w:val="0"/>
                <w:color w:val="auto"/>
                <w:kern w:val="0"/>
                <w:sz w:val="21"/>
                <w:szCs w:val="21"/>
                <w:highlight w:val="none"/>
                <w:u w:val="none"/>
                <w:lang w:val="en-US" w:eastAsia="zh-CN" w:bidi="ar"/>
              </w:rPr>
              <w:t>（有发酵工艺的）﹡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r>
              <w:rPr>
                <w:rFonts w:hint="eastAsia" w:ascii="宋体" w:hAnsi="宋体" w:eastAsia="宋体" w:cs="宋体"/>
                <w:i w:val="0"/>
                <w:iCs w:val="0"/>
                <w:color w:val="auto"/>
                <w:kern w:val="0"/>
                <w:sz w:val="21"/>
                <w:szCs w:val="21"/>
                <w:highlight w:val="none"/>
                <w:u w:val="none"/>
                <w:lang w:val="en-US" w:eastAsia="zh-CN" w:bidi="ar"/>
              </w:rPr>
              <w:t>（无发酵工艺的）﹡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11</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r>
              <w:rPr>
                <w:rFonts w:hint="eastAsia" w:ascii="宋体" w:hAnsi="宋体" w:eastAsia="宋体" w:cs="宋体"/>
                <w:i w:val="0"/>
                <w:iCs w:val="0"/>
                <w:color w:val="auto"/>
                <w:kern w:val="0"/>
                <w:sz w:val="21"/>
                <w:szCs w:val="21"/>
                <w:highlight w:val="none"/>
                <w:u w:val="none"/>
                <w:lang w:val="en-US" w:eastAsia="zh-CN" w:bidi="ar"/>
              </w:rPr>
              <w:t>（有发酵工艺的）﹡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饲料加工 132</w:t>
            </w:r>
            <w:r>
              <w:rPr>
                <w:rFonts w:hint="eastAsia" w:ascii="宋体" w:hAnsi="宋体" w:eastAsia="宋体" w:cs="宋体"/>
                <w:i w:val="0"/>
                <w:iCs w:val="0"/>
                <w:color w:val="auto"/>
                <w:kern w:val="0"/>
                <w:sz w:val="21"/>
                <w:szCs w:val="21"/>
                <w:highlight w:val="none"/>
                <w:u w:val="none"/>
                <w:lang w:val="en-US" w:eastAsia="zh-CN" w:bidi="ar"/>
              </w:rPr>
              <w:t>（无发酵工艺的）﹡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2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11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植物油加工 133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除单纯混合或者分装以外的﹡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12</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植物油加工 133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除单纯混合或者分装以外的﹡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57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制糖业 134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日加工糖料能力 1000 </w:t>
            </w:r>
            <w:r>
              <w:rPr>
                <w:rFonts w:hint="eastAsia" w:ascii="宋体" w:hAnsi="宋体" w:eastAsia="宋体" w:cs="宋体"/>
                <w:i w:val="0"/>
                <w:iCs w:val="0"/>
                <w:color w:val="auto"/>
                <w:kern w:val="0"/>
                <w:sz w:val="21"/>
                <w:szCs w:val="21"/>
                <w:highlight w:val="none"/>
                <w:u w:val="none"/>
                <w:lang w:val="en-US" w:eastAsia="zh-CN" w:bidi="ar"/>
              </w:rPr>
              <w:t>吨及以上的原糖、成品糖或者精制糖生产</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制糖业 134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日加工糖料能力 1000 </w:t>
            </w:r>
            <w:r>
              <w:rPr>
                <w:rFonts w:hint="eastAsia" w:ascii="宋体" w:hAnsi="宋体" w:eastAsia="宋体" w:cs="宋体"/>
                <w:i w:val="0"/>
                <w:iCs w:val="0"/>
                <w:color w:val="auto"/>
                <w:kern w:val="0"/>
                <w:sz w:val="21"/>
                <w:szCs w:val="21"/>
                <w:highlight w:val="none"/>
                <w:u w:val="none"/>
                <w:lang w:val="en-US" w:eastAsia="zh-CN" w:bidi="ar"/>
              </w:rPr>
              <w:t>吨及以上的原糖、成品糖或者精制糖生产</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48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屠宰及肉类加工 135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年屠宰生猪 10 万头及以上的，年屠宰肉牛 1 万头及以上的，年屠宰肉羊15 万头及以上的，年屠宰禽类 1000</w:t>
            </w:r>
            <w:r>
              <w:rPr>
                <w:rFonts w:hint="eastAsia" w:ascii="宋体" w:hAnsi="宋体" w:eastAsia="宋体" w:cs="宋体"/>
                <w:i w:val="0"/>
                <w:iCs w:val="0"/>
                <w:color w:val="auto"/>
                <w:kern w:val="0"/>
                <w:sz w:val="21"/>
                <w:szCs w:val="21"/>
                <w:highlight w:val="none"/>
                <w:u w:val="none"/>
                <w:lang w:val="en-US" w:eastAsia="zh-CN" w:bidi="ar"/>
              </w:rPr>
              <w:t>万只及以上的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年屠宰生猪 2 万头及以上 10 万头以下的，年屠宰肉牛 0.2 万头及以上 1万头以下的，年屠宰肉羊 2.5 万头及以上 15 万头以下的，年屠宰禽类 100万只及以上 1000 万只以下的，年加工肉禽类 2 </w:t>
            </w:r>
            <w:r>
              <w:rPr>
                <w:rFonts w:hint="eastAsia" w:ascii="宋体" w:hAnsi="宋体" w:eastAsia="宋体" w:cs="宋体"/>
                <w:i w:val="0"/>
                <w:iCs w:val="0"/>
                <w:color w:val="auto"/>
                <w:kern w:val="0"/>
                <w:sz w:val="21"/>
                <w:szCs w:val="21"/>
                <w:highlight w:val="none"/>
                <w:u w:val="none"/>
                <w:lang w:val="en-US" w:eastAsia="zh-CN" w:bidi="ar"/>
              </w:rPr>
              <w:t>万吨及以上的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屠宰及肉类加工 135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年屠宰生猪 10 万头及以上的，年屠宰肉牛 1 万头及以上的，年屠宰肉羊15 万头及以上的，年屠宰禽类 1000</w:t>
            </w:r>
            <w:r>
              <w:rPr>
                <w:rFonts w:hint="eastAsia" w:ascii="宋体" w:hAnsi="宋体" w:eastAsia="宋体" w:cs="宋体"/>
                <w:i w:val="0"/>
                <w:iCs w:val="0"/>
                <w:color w:val="auto"/>
                <w:kern w:val="0"/>
                <w:sz w:val="21"/>
                <w:szCs w:val="21"/>
                <w:highlight w:val="none"/>
                <w:u w:val="none"/>
                <w:lang w:val="en-US" w:eastAsia="zh-CN" w:bidi="ar"/>
              </w:rPr>
              <w:t>万只及以上的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年屠宰生猪 2 万头及以上 10 万头以下的，年屠宰肉牛 0.2 万头及以上 1万头以下的，年屠宰肉羊 2.5 万头及以上 15 万头以下的，年屠宰禽类 100万只及以上 1000 万只以下的，年加工肉禽类 2 </w:t>
            </w:r>
            <w:r>
              <w:rPr>
                <w:rFonts w:hint="eastAsia" w:ascii="宋体" w:hAnsi="宋体" w:eastAsia="宋体" w:cs="宋体"/>
                <w:i w:val="0"/>
                <w:iCs w:val="0"/>
                <w:color w:val="auto"/>
                <w:kern w:val="0"/>
                <w:sz w:val="21"/>
                <w:szCs w:val="21"/>
                <w:highlight w:val="none"/>
                <w:u w:val="none"/>
                <w:lang w:val="en-US" w:eastAsia="zh-CN" w:bidi="ar"/>
              </w:rPr>
              <w:t>万吨及以上的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水产品加工 136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10 万吨及以上的水产品冷冻加工 1361</w:t>
            </w:r>
            <w:r>
              <w:rPr>
                <w:rFonts w:hint="eastAsia" w:ascii="宋体" w:hAnsi="宋体" w:eastAsia="宋体" w:cs="宋体"/>
                <w:i w:val="0"/>
                <w:iCs w:val="0"/>
                <w:color w:val="auto"/>
                <w:kern w:val="0"/>
                <w:sz w:val="21"/>
                <w:szCs w:val="21"/>
                <w:highlight w:val="none"/>
                <w:u w:val="none"/>
                <w:lang w:val="en-US" w:eastAsia="zh-CN" w:bidi="ar"/>
              </w:rPr>
              <w:t>、鱼糜制品及水产品干腌</w:t>
            </w:r>
            <w:r>
              <w:rPr>
                <w:rFonts w:hint="default" w:ascii="Times New Roman" w:hAnsi="Times New Roman" w:eastAsia="宋体" w:cs="Times New Roman"/>
                <w:i w:val="0"/>
                <w:iCs w:val="0"/>
                <w:color w:val="auto"/>
                <w:kern w:val="0"/>
                <w:sz w:val="21"/>
                <w:szCs w:val="21"/>
                <w:highlight w:val="none"/>
                <w:u w:val="none"/>
                <w:lang w:val="en-US" w:eastAsia="zh-CN" w:bidi="ar"/>
              </w:rPr>
              <w:t>制加工 1362</w:t>
            </w:r>
            <w:r>
              <w:rPr>
                <w:rFonts w:hint="eastAsia" w:ascii="宋体" w:hAnsi="宋体" w:eastAsia="宋体" w:cs="宋体"/>
                <w:i w:val="0"/>
                <w:iCs w:val="0"/>
                <w:color w:val="auto"/>
                <w:kern w:val="0"/>
                <w:sz w:val="21"/>
                <w:szCs w:val="21"/>
                <w:highlight w:val="none"/>
                <w:u w:val="none"/>
                <w:lang w:val="en-US" w:eastAsia="zh-CN" w:bidi="ar"/>
              </w:rPr>
              <w:t>、鱼油提取及制品制造</w:t>
            </w:r>
            <w:r>
              <w:rPr>
                <w:rFonts w:hint="default" w:ascii="Times New Roman" w:hAnsi="Times New Roman" w:eastAsia="宋体" w:cs="Times New Roman"/>
                <w:i w:val="0"/>
                <w:iCs w:val="0"/>
                <w:color w:val="auto"/>
                <w:kern w:val="0"/>
                <w:sz w:val="21"/>
                <w:szCs w:val="21"/>
                <w:highlight w:val="none"/>
                <w:u w:val="none"/>
                <w:lang w:val="en-US" w:eastAsia="zh-CN" w:bidi="ar"/>
              </w:rPr>
              <w:t>1363</w:t>
            </w:r>
            <w:r>
              <w:rPr>
                <w:rFonts w:hint="eastAsia" w:ascii="宋体" w:hAnsi="宋体" w:eastAsia="宋体" w:cs="宋体"/>
                <w:i w:val="0"/>
                <w:iCs w:val="0"/>
                <w:color w:val="auto"/>
                <w:kern w:val="0"/>
                <w:sz w:val="21"/>
                <w:szCs w:val="21"/>
                <w:highlight w:val="none"/>
                <w:u w:val="none"/>
                <w:lang w:val="en-US" w:eastAsia="zh-CN" w:bidi="ar"/>
              </w:rPr>
              <w:t xml:space="preserve">、其他水产品加工 </w:t>
            </w:r>
            <w:r>
              <w:rPr>
                <w:rFonts w:hint="default" w:ascii="Times New Roman" w:hAnsi="Times New Roman" w:eastAsia="宋体" w:cs="Times New Roman"/>
                <w:i w:val="0"/>
                <w:iCs w:val="0"/>
                <w:color w:val="auto"/>
                <w:kern w:val="0"/>
                <w:sz w:val="21"/>
                <w:szCs w:val="21"/>
                <w:highlight w:val="none"/>
                <w:u w:val="none"/>
                <w:lang w:val="en-US" w:eastAsia="zh-CN" w:bidi="ar"/>
              </w:rPr>
              <w:t>1369</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水产品加工 136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10 万吨及以上的水产品冷冻加工 1361</w:t>
            </w:r>
            <w:r>
              <w:rPr>
                <w:rFonts w:hint="eastAsia" w:ascii="宋体" w:hAnsi="宋体" w:eastAsia="宋体" w:cs="宋体"/>
                <w:i w:val="0"/>
                <w:iCs w:val="0"/>
                <w:color w:val="auto"/>
                <w:kern w:val="0"/>
                <w:sz w:val="21"/>
                <w:szCs w:val="21"/>
                <w:highlight w:val="none"/>
                <w:u w:val="none"/>
                <w:lang w:val="en-US" w:eastAsia="zh-CN" w:bidi="ar"/>
              </w:rPr>
              <w:t>、鱼糜制品及水产品干腌</w:t>
            </w:r>
            <w:r>
              <w:rPr>
                <w:rFonts w:hint="default" w:ascii="Times New Roman" w:hAnsi="Times New Roman" w:eastAsia="宋体" w:cs="Times New Roman"/>
                <w:i w:val="0"/>
                <w:iCs w:val="0"/>
                <w:color w:val="auto"/>
                <w:kern w:val="0"/>
                <w:sz w:val="21"/>
                <w:szCs w:val="21"/>
                <w:highlight w:val="none"/>
                <w:u w:val="none"/>
                <w:lang w:val="en-US" w:eastAsia="zh-CN" w:bidi="ar"/>
              </w:rPr>
              <w:t>制加工 1362</w:t>
            </w:r>
            <w:r>
              <w:rPr>
                <w:rFonts w:hint="eastAsia" w:ascii="宋体" w:hAnsi="宋体" w:eastAsia="宋体" w:cs="宋体"/>
                <w:i w:val="0"/>
                <w:iCs w:val="0"/>
                <w:color w:val="auto"/>
                <w:kern w:val="0"/>
                <w:sz w:val="21"/>
                <w:szCs w:val="21"/>
                <w:highlight w:val="none"/>
                <w:u w:val="none"/>
                <w:lang w:val="en-US" w:eastAsia="zh-CN" w:bidi="ar"/>
              </w:rPr>
              <w:t>、鱼油提取及制品制造</w:t>
            </w:r>
            <w:r>
              <w:rPr>
                <w:rFonts w:hint="default" w:ascii="Times New Roman" w:hAnsi="Times New Roman" w:eastAsia="宋体" w:cs="Times New Roman"/>
                <w:i w:val="0"/>
                <w:iCs w:val="0"/>
                <w:color w:val="auto"/>
                <w:kern w:val="0"/>
                <w:sz w:val="21"/>
                <w:szCs w:val="21"/>
                <w:highlight w:val="none"/>
                <w:u w:val="none"/>
                <w:lang w:val="en-US" w:eastAsia="zh-CN" w:bidi="ar"/>
              </w:rPr>
              <w:t>1363</w:t>
            </w:r>
            <w:r>
              <w:rPr>
                <w:rFonts w:hint="eastAsia" w:ascii="宋体" w:hAnsi="宋体" w:eastAsia="宋体" w:cs="宋体"/>
                <w:i w:val="0"/>
                <w:iCs w:val="0"/>
                <w:color w:val="auto"/>
                <w:kern w:val="0"/>
                <w:sz w:val="21"/>
                <w:szCs w:val="21"/>
                <w:highlight w:val="none"/>
                <w:u w:val="none"/>
                <w:lang w:val="en-US" w:eastAsia="zh-CN" w:bidi="ar"/>
              </w:rPr>
              <w:t xml:space="preserve">、其他水产品加工 </w:t>
            </w:r>
            <w:r>
              <w:rPr>
                <w:rFonts w:hint="default" w:ascii="Times New Roman" w:hAnsi="Times New Roman" w:eastAsia="宋体" w:cs="Times New Roman"/>
                <w:i w:val="0"/>
                <w:iCs w:val="0"/>
                <w:color w:val="auto"/>
                <w:kern w:val="0"/>
                <w:sz w:val="21"/>
                <w:szCs w:val="21"/>
                <w:highlight w:val="none"/>
                <w:u w:val="none"/>
                <w:lang w:val="en-US" w:eastAsia="zh-CN" w:bidi="ar"/>
              </w:rPr>
              <w:t>1369</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79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蔬菜、菌类、水果和坚果加工 137</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蔬菜、菌类、水果和坚果加工 137</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50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其他农副食品加工 139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年加工能力 15 万吨玉米或者 1.5 万吨薯类及以上的淀粉生产或者年产 1 万吨及以上的淀粉制品生产，有发酵工艺的淀粉制品</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除重点管理以外的年加工能力 1.5 万吨及以上玉米、0.1 万吨及以上薯类或豆类、4.5 万吨及以上小麦的淀粉生产、年产 0.1 万吨及以上的淀粉制品生产（不含有发酵工艺的淀粉制品）</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其他农副食品加工 139</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年加工能力 15 万吨玉米或者 1.5 万吨薯类及以上的淀粉生产或者年产 1 万吨及以上的淀粉制品生产，有发酵工艺的淀粉制品</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除重点管理以外的年加工能力 1.5 万吨及以上玉米、0.1 万吨及以上薯类或豆类、4.5 万吨及以上小麦的淀粉生产、年产 0.1 万吨及以上的淀粉制品生产（不含有发酵工艺的淀粉制品）</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十</w:t>
            </w:r>
            <w:r>
              <w:rPr>
                <w:rFonts w:hint="default" w:ascii="Times New Roman" w:hAnsi="Times New Roman" w:eastAsia="宋体" w:cs="Times New Roman"/>
                <w:b/>
                <w:bCs/>
                <w:i w:val="0"/>
                <w:iCs w:val="0"/>
                <w:color w:val="auto"/>
                <w:kern w:val="0"/>
                <w:sz w:val="21"/>
                <w:szCs w:val="21"/>
                <w:highlight w:val="none"/>
                <w:u w:val="none"/>
                <w:lang w:val="en-US" w:eastAsia="zh-CN" w:bidi="ar"/>
              </w:rPr>
              <w:t>、食品制造业 14</w:t>
            </w:r>
          </w:p>
        </w:tc>
      </w:tr>
      <w:tr>
        <w:tblPrEx>
          <w:shd w:val="clear" w:color="auto" w:fill="auto"/>
          <w:tblCellMar>
            <w:top w:w="0" w:type="dxa"/>
            <w:left w:w="108" w:type="dxa"/>
            <w:bottom w:w="0" w:type="dxa"/>
            <w:right w:w="108" w:type="dxa"/>
          </w:tblCellMar>
        </w:tblPrEx>
        <w:trPr>
          <w:trHeight w:val="172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方便食品制造 143，其他食品制造 149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米、面制品制造 1431</w:t>
            </w:r>
            <w:r>
              <w:rPr>
                <w:rFonts w:hint="eastAsia" w:ascii="宋体" w:hAnsi="宋体" w:eastAsia="宋体" w:cs="宋体"/>
                <w:i w:val="0"/>
                <w:iCs w:val="0"/>
                <w:color w:val="auto"/>
                <w:kern w:val="0"/>
                <w:sz w:val="21"/>
                <w:szCs w:val="21"/>
                <w:highlight w:val="none"/>
                <w:u w:val="none"/>
                <w:lang w:val="en-US" w:eastAsia="zh-CN" w:bidi="ar"/>
              </w:rPr>
              <w:t>﹡，速冻食品</w:t>
            </w:r>
            <w:r>
              <w:rPr>
                <w:rFonts w:hint="default" w:ascii="Times New Roman" w:hAnsi="Times New Roman" w:eastAsia="宋体" w:cs="Times New Roman"/>
                <w:i w:val="0"/>
                <w:iCs w:val="0"/>
                <w:color w:val="auto"/>
                <w:kern w:val="0"/>
                <w:sz w:val="21"/>
                <w:szCs w:val="21"/>
                <w:highlight w:val="none"/>
                <w:u w:val="none"/>
                <w:lang w:val="en-US" w:eastAsia="zh-CN" w:bidi="ar"/>
              </w:rPr>
              <w:t>制造 1432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，方便面制造 1433</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其他方便食品制造 1439</w:t>
            </w:r>
            <w:r>
              <w:rPr>
                <w:rFonts w:hint="eastAsia" w:ascii="宋体" w:hAnsi="宋体" w:eastAsia="宋体" w:cs="宋体"/>
                <w:i w:val="0"/>
                <w:iCs w:val="0"/>
                <w:color w:val="auto"/>
                <w:kern w:val="0"/>
                <w:sz w:val="21"/>
                <w:szCs w:val="21"/>
                <w:highlight w:val="none"/>
                <w:u w:val="none"/>
                <w:lang w:val="en-US" w:eastAsia="zh-CN" w:bidi="ar"/>
              </w:rPr>
              <w:t>﹡，食品及</w:t>
            </w:r>
            <w:r>
              <w:rPr>
                <w:rFonts w:hint="default" w:ascii="Times New Roman" w:hAnsi="Times New Roman" w:eastAsia="宋体" w:cs="Times New Roman"/>
                <w:i w:val="0"/>
                <w:iCs w:val="0"/>
                <w:color w:val="auto"/>
                <w:kern w:val="0"/>
                <w:sz w:val="21"/>
                <w:szCs w:val="21"/>
                <w:highlight w:val="none"/>
                <w:u w:val="none"/>
                <w:lang w:val="en-US" w:eastAsia="zh-CN" w:bidi="ar"/>
              </w:rPr>
              <w:t>饲料添加剂制造 1495</w:t>
            </w:r>
            <w:r>
              <w:rPr>
                <w:rFonts w:hint="eastAsia" w:ascii="宋体" w:hAnsi="宋体" w:eastAsia="宋体" w:cs="宋体"/>
                <w:i w:val="0"/>
                <w:iCs w:val="0"/>
                <w:color w:val="auto"/>
                <w:kern w:val="0"/>
                <w:sz w:val="21"/>
                <w:szCs w:val="21"/>
                <w:highlight w:val="none"/>
                <w:u w:val="none"/>
                <w:lang w:val="en-US" w:eastAsia="zh-CN" w:bidi="ar"/>
              </w:rPr>
              <w:t>﹡，以上均不含手工制作、单纯混合或者分装的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方便食品制造 143，其他食品制造 149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米、面制品制造 1431</w:t>
            </w:r>
            <w:r>
              <w:rPr>
                <w:rFonts w:hint="eastAsia" w:ascii="宋体" w:hAnsi="宋体" w:eastAsia="宋体" w:cs="宋体"/>
                <w:i w:val="0"/>
                <w:iCs w:val="0"/>
                <w:color w:val="auto"/>
                <w:kern w:val="0"/>
                <w:sz w:val="21"/>
                <w:szCs w:val="21"/>
                <w:highlight w:val="none"/>
                <w:u w:val="none"/>
                <w:lang w:val="en-US" w:eastAsia="zh-CN" w:bidi="ar"/>
              </w:rPr>
              <w:t>﹡，速冻食品</w:t>
            </w:r>
            <w:r>
              <w:rPr>
                <w:rFonts w:hint="default" w:ascii="Times New Roman" w:hAnsi="Times New Roman" w:eastAsia="宋体" w:cs="Times New Roman"/>
                <w:i w:val="0"/>
                <w:iCs w:val="0"/>
                <w:color w:val="auto"/>
                <w:kern w:val="0"/>
                <w:sz w:val="21"/>
                <w:szCs w:val="21"/>
                <w:highlight w:val="none"/>
                <w:u w:val="none"/>
                <w:lang w:val="en-US" w:eastAsia="zh-CN" w:bidi="ar"/>
              </w:rPr>
              <w:t>制造 1432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，方便面制造 1433</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其他方便食品制造 1439</w:t>
            </w:r>
            <w:r>
              <w:rPr>
                <w:rFonts w:hint="eastAsia" w:ascii="宋体" w:hAnsi="宋体" w:eastAsia="宋体" w:cs="宋体"/>
                <w:i w:val="0"/>
                <w:iCs w:val="0"/>
                <w:color w:val="auto"/>
                <w:kern w:val="0"/>
                <w:sz w:val="21"/>
                <w:szCs w:val="21"/>
                <w:highlight w:val="none"/>
                <w:u w:val="none"/>
                <w:lang w:val="en-US" w:eastAsia="zh-CN" w:bidi="ar"/>
              </w:rPr>
              <w:t>﹡，食品及</w:t>
            </w:r>
            <w:r>
              <w:rPr>
                <w:rFonts w:hint="default" w:ascii="Times New Roman" w:hAnsi="Times New Roman" w:eastAsia="宋体" w:cs="Times New Roman"/>
                <w:i w:val="0"/>
                <w:iCs w:val="0"/>
                <w:color w:val="auto"/>
                <w:kern w:val="0"/>
                <w:sz w:val="21"/>
                <w:szCs w:val="21"/>
                <w:highlight w:val="none"/>
                <w:u w:val="none"/>
                <w:lang w:val="en-US" w:eastAsia="zh-CN" w:bidi="ar"/>
              </w:rPr>
              <w:t>饲料添加剂制造 1495</w:t>
            </w:r>
            <w:r>
              <w:rPr>
                <w:rFonts w:hint="eastAsia" w:ascii="宋体" w:hAnsi="宋体" w:eastAsia="宋体" w:cs="宋体"/>
                <w:i w:val="0"/>
                <w:iCs w:val="0"/>
                <w:color w:val="auto"/>
                <w:kern w:val="0"/>
                <w:sz w:val="21"/>
                <w:szCs w:val="21"/>
                <w:highlight w:val="none"/>
                <w:u w:val="none"/>
                <w:lang w:val="en-US" w:eastAsia="zh-CN" w:bidi="ar"/>
              </w:rPr>
              <w:t>﹡，以上均不含手工制作、单纯混合或者分装的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05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焙烤食品制造 141</w:t>
            </w:r>
            <w:r>
              <w:rPr>
                <w:rFonts w:hint="eastAsia" w:ascii="宋体" w:hAnsi="宋体" w:eastAsia="宋体" w:cs="宋体"/>
                <w:i w:val="0"/>
                <w:iCs w:val="0"/>
                <w:color w:val="auto"/>
                <w:kern w:val="0"/>
                <w:sz w:val="21"/>
                <w:szCs w:val="21"/>
                <w:highlight w:val="none"/>
                <w:u w:val="none"/>
                <w:lang w:val="en-US" w:eastAsia="zh-CN" w:bidi="ar"/>
              </w:rPr>
              <w:t xml:space="preserve">，糖果、巧克力及蜜饯制造 </w:t>
            </w:r>
            <w:r>
              <w:rPr>
                <w:rFonts w:hint="default" w:ascii="Times New Roman" w:hAnsi="Times New Roman" w:eastAsia="宋体" w:cs="Times New Roman"/>
                <w:i w:val="0"/>
                <w:iCs w:val="0"/>
                <w:color w:val="auto"/>
                <w:kern w:val="0"/>
                <w:sz w:val="21"/>
                <w:szCs w:val="21"/>
                <w:highlight w:val="none"/>
                <w:u w:val="none"/>
                <w:lang w:val="en-US" w:eastAsia="zh-CN" w:bidi="ar"/>
              </w:rPr>
              <w:t>142</w:t>
            </w:r>
            <w:r>
              <w:rPr>
                <w:rFonts w:hint="eastAsia" w:ascii="宋体" w:hAnsi="宋体" w:eastAsia="宋体" w:cs="宋体"/>
                <w:i w:val="0"/>
                <w:iCs w:val="0"/>
                <w:color w:val="auto"/>
                <w:kern w:val="0"/>
                <w:sz w:val="21"/>
                <w:szCs w:val="21"/>
                <w:highlight w:val="none"/>
                <w:u w:val="none"/>
                <w:lang w:val="en-US" w:eastAsia="zh-CN" w:bidi="ar"/>
              </w:rPr>
              <w:t xml:space="preserve">，罐头食品制造 </w:t>
            </w:r>
            <w:r>
              <w:rPr>
                <w:rFonts w:hint="default" w:ascii="Times New Roman" w:hAnsi="Times New Roman" w:eastAsia="宋体" w:cs="Times New Roman"/>
                <w:i w:val="0"/>
                <w:iCs w:val="0"/>
                <w:color w:val="auto"/>
                <w:kern w:val="0"/>
                <w:sz w:val="21"/>
                <w:szCs w:val="21"/>
                <w:highlight w:val="none"/>
                <w:u w:val="none"/>
                <w:lang w:val="en-US" w:eastAsia="zh-CN" w:bidi="ar"/>
              </w:rPr>
              <w:t>145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焙烤食品制造 141</w:t>
            </w:r>
            <w:r>
              <w:rPr>
                <w:rFonts w:hint="eastAsia" w:ascii="宋体" w:hAnsi="宋体" w:eastAsia="宋体" w:cs="宋体"/>
                <w:i w:val="0"/>
                <w:iCs w:val="0"/>
                <w:color w:val="auto"/>
                <w:kern w:val="0"/>
                <w:sz w:val="21"/>
                <w:szCs w:val="21"/>
                <w:highlight w:val="none"/>
                <w:u w:val="none"/>
                <w:lang w:val="en-US" w:eastAsia="zh-CN" w:bidi="ar"/>
              </w:rPr>
              <w:t xml:space="preserve">，糖果、巧克力及蜜饯制造 </w:t>
            </w:r>
            <w:r>
              <w:rPr>
                <w:rFonts w:hint="default" w:ascii="Times New Roman" w:hAnsi="Times New Roman" w:eastAsia="宋体" w:cs="Times New Roman"/>
                <w:i w:val="0"/>
                <w:iCs w:val="0"/>
                <w:color w:val="auto"/>
                <w:kern w:val="0"/>
                <w:sz w:val="21"/>
                <w:szCs w:val="21"/>
                <w:highlight w:val="none"/>
                <w:u w:val="none"/>
                <w:lang w:val="en-US" w:eastAsia="zh-CN" w:bidi="ar"/>
              </w:rPr>
              <w:t>142</w:t>
            </w:r>
            <w:r>
              <w:rPr>
                <w:rFonts w:hint="eastAsia" w:ascii="宋体" w:hAnsi="宋体" w:eastAsia="宋体" w:cs="宋体"/>
                <w:i w:val="0"/>
                <w:iCs w:val="0"/>
                <w:color w:val="auto"/>
                <w:kern w:val="0"/>
                <w:sz w:val="21"/>
                <w:szCs w:val="21"/>
                <w:highlight w:val="none"/>
                <w:u w:val="none"/>
                <w:lang w:val="en-US" w:eastAsia="zh-CN" w:bidi="ar"/>
              </w:rPr>
              <w:t xml:space="preserve">，罐头食品制造 </w:t>
            </w:r>
            <w:r>
              <w:rPr>
                <w:rFonts w:hint="default" w:ascii="Times New Roman" w:hAnsi="Times New Roman" w:eastAsia="宋体" w:cs="Times New Roman"/>
                <w:i w:val="0"/>
                <w:iCs w:val="0"/>
                <w:color w:val="auto"/>
                <w:kern w:val="0"/>
                <w:sz w:val="21"/>
                <w:szCs w:val="21"/>
                <w:highlight w:val="none"/>
                <w:u w:val="none"/>
                <w:lang w:val="en-US" w:eastAsia="zh-CN" w:bidi="ar"/>
              </w:rPr>
              <w:t>145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48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19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乳制品制造 144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20 万吨及以上的（不含单纯混合或者分装的）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20 万吨以下的（不含单纯混合或者分装的）﹡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20</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乳制品制造 144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20 万吨及以上的（不含单纯混合或者分装的）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年加工 20 万吨以下的（不含单纯混合或者分装的）﹡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8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调味品、发酵制品制造 146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有发酵工艺的味精、柠檬酸、赖氨酸、酵母制造，年产 2 万吨及以上且有发酵工艺的酱油、食醋制造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除重点管理以外的调味品、发酵制品制造（不含单纯混合或者分装的）﹡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调味品、发酵制品制造 146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有发酵工艺的味精、柠檬酸、赖氨酸、酵母制造，年产 2 万吨及以上且有发酵工艺的酱油、食醋制造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除重点管理以外的调味品、发酵制品制造（不含单纯混合或者分装的）﹡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一</w:t>
            </w:r>
            <w:r>
              <w:rPr>
                <w:rFonts w:hint="default" w:ascii="Times New Roman" w:hAnsi="Times New Roman" w:eastAsia="宋体" w:cs="Times New Roman"/>
                <w:b/>
                <w:bCs/>
                <w:i w:val="0"/>
                <w:iCs w:val="0"/>
                <w:color w:val="auto"/>
                <w:kern w:val="0"/>
                <w:sz w:val="21"/>
                <w:szCs w:val="21"/>
                <w:highlight w:val="none"/>
                <w:u w:val="none"/>
                <w:lang w:val="en-US" w:eastAsia="zh-CN" w:bidi="ar"/>
              </w:rPr>
              <w:t>、酒、饮料和精制茶制造业 15</w:t>
            </w:r>
          </w:p>
        </w:tc>
      </w:tr>
      <w:tr>
        <w:tblPrEx>
          <w:shd w:val="clear" w:color="auto" w:fill="auto"/>
          <w:tblCellMar>
            <w:top w:w="0" w:type="dxa"/>
            <w:left w:w="108" w:type="dxa"/>
            <w:bottom w:w="0" w:type="dxa"/>
            <w:right w:w="108" w:type="dxa"/>
          </w:tblCellMar>
        </w:tblPrEx>
        <w:trPr>
          <w:trHeight w:val="125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酒的制造 151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酒精制造 1511</w:t>
            </w:r>
            <w:r>
              <w:rPr>
                <w:rFonts w:hint="eastAsia" w:ascii="宋体" w:hAnsi="宋体" w:eastAsia="宋体" w:cs="宋体"/>
                <w:i w:val="0"/>
                <w:iCs w:val="0"/>
                <w:color w:val="auto"/>
                <w:kern w:val="0"/>
                <w:sz w:val="21"/>
                <w:szCs w:val="21"/>
                <w:highlight w:val="none"/>
                <w:u w:val="none"/>
                <w:lang w:val="en-US" w:eastAsia="zh-CN" w:bidi="ar"/>
              </w:rPr>
              <w:t>，有发酵工艺的年生</w:t>
            </w:r>
            <w:r>
              <w:rPr>
                <w:rFonts w:hint="default" w:ascii="Times New Roman" w:hAnsi="Times New Roman" w:eastAsia="宋体" w:cs="Times New Roman"/>
                <w:i w:val="0"/>
                <w:iCs w:val="0"/>
                <w:color w:val="auto"/>
                <w:kern w:val="0"/>
                <w:sz w:val="21"/>
                <w:szCs w:val="21"/>
                <w:highlight w:val="none"/>
                <w:u w:val="none"/>
                <w:lang w:val="en-US" w:eastAsia="zh-CN" w:bidi="ar"/>
              </w:rPr>
              <w:t>产能力 5000 千升及以上的白酒、啤酒、黄酒、葡萄酒、其他酒制造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有发酵工艺的年生产能力 5000 千升以下的白酒、啤酒、黄酒、葡萄酒、其他酒制造﹡</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酒的制造 151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酒精制造 1511</w:t>
            </w:r>
            <w:r>
              <w:rPr>
                <w:rFonts w:hint="eastAsia" w:ascii="宋体" w:hAnsi="宋体" w:eastAsia="宋体" w:cs="宋体"/>
                <w:i w:val="0"/>
                <w:iCs w:val="0"/>
                <w:color w:val="auto"/>
                <w:kern w:val="0"/>
                <w:sz w:val="21"/>
                <w:szCs w:val="21"/>
                <w:highlight w:val="none"/>
                <w:u w:val="none"/>
                <w:lang w:val="en-US" w:eastAsia="zh-CN" w:bidi="ar"/>
              </w:rPr>
              <w:t>，有发酵工艺的年生</w:t>
            </w:r>
            <w:r>
              <w:rPr>
                <w:rFonts w:hint="default" w:ascii="Times New Roman" w:hAnsi="Times New Roman" w:eastAsia="宋体" w:cs="Times New Roman"/>
                <w:i w:val="0"/>
                <w:iCs w:val="0"/>
                <w:color w:val="auto"/>
                <w:kern w:val="0"/>
                <w:sz w:val="21"/>
                <w:szCs w:val="21"/>
                <w:highlight w:val="none"/>
                <w:u w:val="none"/>
                <w:lang w:val="en-US" w:eastAsia="zh-CN" w:bidi="ar"/>
              </w:rPr>
              <w:t>产能力 5000 千升及以上的白酒、啤酒、黄酒、葡萄酒、其他酒制造</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有发酵工艺的年生产能力 5000 千升以下的白酒、啤酒、黄酒、葡萄酒、其他酒制造﹡</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4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饮料制造 152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有发酵工艺或者原汁生产的﹡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饮料制造 152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有发酵工艺或者原汁生产的﹡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2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精制茶加工 153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精制茶加工 153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二</w:t>
            </w:r>
            <w:r>
              <w:rPr>
                <w:rFonts w:hint="default" w:ascii="Times New Roman" w:hAnsi="Times New Roman" w:eastAsia="宋体" w:cs="Times New Roman"/>
                <w:b/>
                <w:bCs/>
                <w:i w:val="0"/>
                <w:iCs w:val="0"/>
                <w:color w:val="auto"/>
                <w:kern w:val="0"/>
                <w:sz w:val="21"/>
                <w:szCs w:val="21"/>
                <w:highlight w:val="none"/>
                <w:u w:val="none"/>
                <w:lang w:val="en-US" w:eastAsia="zh-CN" w:bidi="ar"/>
              </w:rPr>
              <w:t>、烟草制品业 16</w:t>
            </w:r>
          </w:p>
        </w:tc>
      </w:tr>
      <w:tr>
        <w:tblPrEx>
          <w:shd w:val="clear" w:color="auto" w:fill="auto"/>
          <w:tblCellMar>
            <w:top w:w="0" w:type="dxa"/>
            <w:left w:w="108" w:type="dxa"/>
            <w:bottom w:w="0" w:type="dxa"/>
            <w:right w:w="108" w:type="dxa"/>
          </w:tblCellMar>
        </w:tblPrEx>
        <w:trPr>
          <w:trHeight w:val="19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烟叶复烤 161，卷烟制造 162，其他烟草制品制造 169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烟叶复烤 161，卷烟制造 162，其他烟草制品制造 169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三</w:t>
            </w:r>
            <w:r>
              <w:rPr>
                <w:rFonts w:hint="default" w:ascii="Times New Roman" w:hAnsi="Times New Roman" w:eastAsia="宋体" w:cs="Times New Roman"/>
                <w:b/>
                <w:bCs/>
                <w:i w:val="0"/>
                <w:iCs w:val="0"/>
                <w:color w:val="auto"/>
                <w:kern w:val="0"/>
                <w:sz w:val="21"/>
                <w:szCs w:val="21"/>
                <w:highlight w:val="none"/>
                <w:u w:val="none"/>
                <w:lang w:val="en-US" w:eastAsia="zh-CN" w:bidi="ar"/>
              </w:rPr>
              <w:t>、纺织业 17</w:t>
            </w:r>
          </w:p>
        </w:tc>
      </w:tr>
      <w:tr>
        <w:tblPrEx>
          <w:shd w:val="clear" w:color="auto" w:fill="auto"/>
          <w:tblCellMar>
            <w:top w:w="0" w:type="dxa"/>
            <w:left w:w="108" w:type="dxa"/>
            <w:bottom w:w="0" w:type="dxa"/>
            <w:right w:w="108" w:type="dxa"/>
          </w:tblCellMar>
        </w:tblPrEx>
        <w:trPr>
          <w:trHeight w:val="2038"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棉纺织及印染精加工 171</w:t>
            </w:r>
            <w:r>
              <w:rPr>
                <w:rFonts w:hint="eastAsia" w:ascii="宋体" w:hAnsi="宋体" w:eastAsia="宋体" w:cs="宋体"/>
                <w:i w:val="0"/>
                <w:iCs w:val="0"/>
                <w:color w:val="auto"/>
                <w:kern w:val="0"/>
                <w:sz w:val="21"/>
                <w:szCs w:val="21"/>
                <w:highlight w:val="none"/>
                <w:u w:val="none"/>
                <w:lang w:val="en-US" w:eastAsia="zh-CN" w:bidi="ar"/>
              </w:rPr>
              <w:t>，毛纺织及</w:t>
            </w:r>
            <w:r>
              <w:rPr>
                <w:rFonts w:hint="default" w:ascii="Times New Roman" w:hAnsi="Times New Roman" w:eastAsia="宋体" w:cs="Times New Roman"/>
                <w:i w:val="0"/>
                <w:iCs w:val="0"/>
                <w:color w:val="auto"/>
                <w:kern w:val="0"/>
                <w:sz w:val="21"/>
                <w:szCs w:val="21"/>
                <w:highlight w:val="none"/>
                <w:u w:val="none"/>
                <w:lang w:val="en-US" w:eastAsia="zh-CN" w:bidi="ar"/>
              </w:rPr>
              <w:t>染整精加工 172</w:t>
            </w:r>
            <w:r>
              <w:rPr>
                <w:rFonts w:hint="eastAsia" w:ascii="宋体" w:hAnsi="宋体" w:eastAsia="宋体" w:cs="宋体"/>
                <w:i w:val="0"/>
                <w:iCs w:val="0"/>
                <w:color w:val="auto"/>
                <w:kern w:val="0"/>
                <w:sz w:val="21"/>
                <w:szCs w:val="21"/>
                <w:highlight w:val="none"/>
                <w:u w:val="none"/>
                <w:lang w:val="en-US" w:eastAsia="zh-CN" w:bidi="ar"/>
              </w:rPr>
              <w:t>，麻纺织及染整精加</w:t>
            </w:r>
            <w:r>
              <w:rPr>
                <w:rFonts w:hint="default" w:ascii="Times New Roman" w:hAnsi="Times New Roman" w:eastAsia="宋体" w:cs="Times New Roman"/>
                <w:i w:val="0"/>
                <w:iCs w:val="0"/>
                <w:color w:val="auto"/>
                <w:kern w:val="0"/>
                <w:sz w:val="21"/>
                <w:szCs w:val="21"/>
                <w:highlight w:val="none"/>
                <w:u w:val="none"/>
                <w:lang w:val="en-US" w:eastAsia="zh-CN" w:bidi="ar"/>
              </w:rPr>
              <w:t>工 173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丝绢纺织及印染精加工 174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化纤织造及印染精加工 175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有前处理、染色、印花、洗毛、麻脱胶、缫丝或者喷水织造工序的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仅含整理工序的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26</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棉纺织及印染精加工 171</w:t>
            </w:r>
            <w:r>
              <w:rPr>
                <w:rFonts w:hint="eastAsia" w:ascii="宋体" w:hAnsi="宋体" w:eastAsia="宋体" w:cs="宋体"/>
                <w:i w:val="0"/>
                <w:iCs w:val="0"/>
                <w:color w:val="auto"/>
                <w:kern w:val="0"/>
                <w:sz w:val="21"/>
                <w:szCs w:val="21"/>
                <w:highlight w:val="none"/>
                <w:u w:val="none"/>
                <w:lang w:val="en-US" w:eastAsia="zh-CN" w:bidi="ar"/>
              </w:rPr>
              <w:t>，毛纺织及</w:t>
            </w:r>
            <w:r>
              <w:rPr>
                <w:rFonts w:hint="default" w:ascii="Times New Roman" w:hAnsi="Times New Roman" w:eastAsia="宋体" w:cs="Times New Roman"/>
                <w:i w:val="0"/>
                <w:iCs w:val="0"/>
                <w:color w:val="auto"/>
                <w:kern w:val="0"/>
                <w:sz w:val="21"/>
                <w:szCs w:val="21"/>
                <w:highlight w:val="none"/>
                <w:u w:val="none"/>
                <w:lang w:val="en-US" w:eastAsia="zh-CN" w:bidi="ar"/>
              </w:rPr>
              <w:t>染整精加工 172</w:t>
            </w:r>
            <w:r>
              <w:rPr>
                <w:rFonts w:hint="eastAsia" w:ascii="宋体" w:hAnsi="宋体" w:eastAsia="宋体" w:cs="宋体"/>
                <w:i w:val="0"/>
                <w:iCs w:val="0"/>
                <w:color w:val="auto"/>
                <w:kern w:val="0"/>
                <w:sz w:val="21"/>
                <w:szCs w:val="21"/>
                <w:highlight w:val="none"/>
                <w:u w:val="none"/>
                <w:lang w:val="en-US" w:eastAsia="zh-CN" w:bidi="ar"/>
              </w:rPr>
              <w:t>，麻纺织及染整精加</w:t>
            </w:r>
            <w:r>
              <w:rPr>
                <w:rFonts w:hint="default" w:ascii="Times New Roman" w:hAnsi="Times New Roman" w:eastAsia="宋体" w:cs="Times New Roman"/>
                <w:i w:val="0"/>
                <w:iCs w:val="0"/>
                <w:color w:val="auto"/>
                <w:kern w:val="0"/>
                <w:sz w:val="21"/>
                <w:szCs w:val="21"/>
                <w:highlight w:val="none"/>
                <w:u w:val="none"/>
                <w:lang w:val="en-US" w:eastAsia="zh-CN" w:bidi="ar"/>
              </w:rPr>
              <w:t>工 173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丝绢纺织及印染精加工 174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化纤织造及印染精加工 175</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有前处理、染色、</w:t>
            </w:r>
            <w:r>
              <w:rPr>
                <w:rFonts w:hint="default" w:ascii="宋体" w:hAnsi="宋体" w:eastAsia="宋体" w:cs="宋体"/>
                <w:i w:val="0"/>
                <w:iCs w:val="0"/>
                <w:color w:val="auto"/>
                <w:kern w:val="0"/>
                <w:sz w:val="21"/>
                <w:szCs w:val="21"/>
                <w:highlight w:val="none"/>
                <w:u w:val="none"/>
                <w:lang w:val="en-US" w:eastAsia="zh-CN" w:bidi="ar"/>
              </w:rPr>
              <w:t>湿法</w:t>
            </w:r>
            <w:r>
              <w:rPr>
                <w:rFonts w:hint="default" w:ascii="Times New Roman" w:hAnsi="Times New Roman" w:eastAsia="宋体" w:cs="Times New Roman"/>
                <w:i w:val="0"/>
                <w:iCs w:val="0"/>
                <w:color w:val="auto"/>
                <w:kern w:val="0"/>
                <w:sz w:val="21"/>
                <w:szCs w:val="21"/>
                <w:highlight w:val="none"/>
                <w:u w:val="none"/>
                <w:lang w:val="en-US" w:eastAsia="zh-CN" w:bidi="ar"/>
              </w:rPr>
              <w:t>印花、洗毛、麻脱胶、缫丝或者喷水织造工序的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除重点管理以外的有印花、整理工序的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1194"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针织或钩针编织物及其制品制造 176</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家用纺织制成品制造 177，产业用纺织制成品制造 178</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27</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针织或钩针编织物及其制品制造 176</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家用纺织制成品制造 177，产业用纺织制成品制造 178</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四</w:t>
            </w:r>
            <w:r>
              <w:rPr>
                <w:rFonts w:hint="default" w:ascii="Times New Roman" w:hAnsi="Times New Roman" w:eastAsia="宋体" w:cs="Times New Roman"/>
                <w:b/>
                <w:bCs/>
                <w:i w:val="0"/>
                <w:iCs w:val="0"/>
                <w:color w:val="auto"/>
                <w:kern w:val="0"/>
                <w:sz w:val="21"/>
                <w:szCs w:val="21"/>
                <w:highlight w:val="none"/>
                <w:u w:val="none"/>
                <w:lang w:val="en-US" w:eastAsia="zh-CN" w:bidi="ar"/>
              </w:rPr>
              <w:t>、纺织服装、服饰业 18</w:t>
            </w:r>
          </w:p>
        </w:tc>
      </w:tr>
      <w:tr>
        <w:tblPrEx>
          <w:shd w:val="clear" w:color="auto" w:fill="auto"/>
          <w:tblCellMar>
            <w:top w:w="0" w:type="dxa"/>
            <w:left w:w="108" w:type="dxa"/>
            <w:bottom w:w="0" w:type="dxa"/>
            <w:right w:w="108" w:type="dxa"/>
          </w:tblCellMar>
        </w:tblPrEx>
        <w:trPr>
          <w:trHeight w:val="40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机织服装制造 181</w:t>
            </w:r>
            <w:r>
              <w:rPr>
                <w:rFonts w:hint="eastAsia" w:ascii="宋体" w:hAnsi="宋体" w:eastAsia="宋体" w:cs="宋体"/>
                <w:i w:val="0"/>
                <w:iCs w:val="0"/>
                <w:color w:val="auto"/>
                <w:kern w:val="0"/>
                <w:sz w:val="21"/>
                <w:szCs w:val="21"/>
                <w:highlight w:val="none"/>
                <w:u w:val="none"/>
                <w:lang w:val="en-US" w:eastAsia="zh-CN" w:bidi="ar"/>
              </w:rPr>
              <w:t xml:space="preserve">，服饰制造 </w:t>
            </w:r>
            <w:r>
              <w:rPr>
                <w:rFonts w:hint="default" w:ascii="Times New Roman" w:hAnsi="Times New Roman" w:eastAsia="宋体" w:cs="Times New Roman"/>
                <w:i w:val="0"/>
                <w:iCs w:val="0"/>
                <w:color w:val="auto"/>
                <w:kern w:val="0"/>
                <w:sz w:val="21"/>
                <w:szCs w:val="21"/>
                <w:highlight w:val="none"/>
                <w:u w:val="none"/>
                <w:lang w:val="en-US" w:eastAsia="zh-CN" w:bidi="ar"/>
              </w:rPr>
              <w:t>183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有水洗工序、湿法印花、染色工艺的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机织服装制造 181</w:t>
            </w:r>
            <w:r>
              <w:rPr>
                <w:rFonts w:hint="eastAsia" w:ascii="宋体" w:hAnsi="宋体" w:eastAsia="宋体" w:cs="宋体"/>
                <w:i w:val="0"/>
                <w:iCs w:val="0"/>
                <w:color w:val="auto"/>
                <w:kern w:val="0"/>
                <w:sz w:val="21"/>
                <w:szCs w:val="21"/>
                <w:highlight w:val="none"/>
                <w:u w:val="none"/>
                <w:lang w:val="en-US" w:eastAsia="zh-CN" w:bidi="ar"/>
              </w:rPr>
              <w:t xml:space="preserve">，服饰制造 </w:t>
            </w:r>
            <w:r>
              <w:rPr>
                <w:rFonts w:hint="default" w:ascii="Times New Roman" w:hAnsi="Times New Roman" w:eastAsia="宋体" w:cs="Times New Roman"/>
                <w:i w:val="0"/>
                <w:iCs w:val="0"/>
                <w:color w:val="auto"/>
                <w:kern w:val="0"/>
                <w:sz w:val="21"/>
                <w:szCs w:val="21"/>
                <w:highlight w:val="none"/>
                <w:u w:val="none"/>
                <w:lang w:val="en-US" w:eastAsia="zh-CN" w:bidi="ar"/>
              </w:rPr>
              <w:t>183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有水洗工序、湿法印花、染色工艺的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不含仅裁剪、缝制、熨烫的</w:t>
            </w:r>
          </w:p>
        </w:tc>
        <w:tc>
          <w:tcPr>
            <w:tcW w:w="1071"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p>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28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针织或钩针编织服装制造 182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针织或钩针编织服装制造 182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五</w:t>
            </w:r>
            <w:r>
              <w:rPr>
                <w:rFonts w:hint="default" w:ascii="Times New Roman" w:hAnsi="Times New Roman" w:eastAsia="宋体" w:cs="Times New Roman"/>
                <w:b/>
                <w:bCs/>
                <w:i w:val="0"/>
                <w:iCs w:val="0"/>
                <w:color w:val="auto"/>
                <w:kern w:val="0"/>
                <w:sz w:val="21"/>
                <w:szCs w:val="21"/>
                <w:highlight w:val="none"/>
                <w:u w:val="none"/>
                <w:lang w:val="en-US" w:eastAsia="zh-CN" w:bidi="ar"/>
              </w:rPr>
              <w:t>、皮革、毛皮、羽毛及其制品和制鞋业 19</w:t>
            </w:r>
          </w:p>
        </w:tc>
      </w:tr>
      <w:tr>
        <w:tblPrEx>
          <w:shd w:val="clear" w:color="auto" w:fill="auto"/>
          <w:tblCellMar>
            <w:top w:w="0" w:type="dxa"/>
            <w:left w:w="108" w:type="dxa"/>
            <w:bottom w:w="0" w:type="dxa"/>
            <w:right w:w="108" w:type="dxa"/>
          </w:tblCellMar>
        </w:tblPrEx>
        <w:trPr>
          <w:trHeight w:val="132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29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皮革鞣制加工 191</w:t>
            </w:r>
            <w:r>
              <w:rPr>
                <w:rFonts w:hint="eastAsia" w:ascii="宋体" w:hAnsi="宋体" w:eastAsia="宋体" w:cs="宋体"/>
                <w:i w:val="0"/>
                <w:iCs w:val="0"/>
                <w:color w:val="auto"/>
                <w:kern w:val="0"/>
                <w:sz w:val="21"/>
                <w:szCs w:val="21"/>
                <w:highlight w:val="none"/>
                <w:u w:val="none"/>
                <w:lang w:val="en-US" w:eastAsia="zh-CN" w:bidi="ar"/>
              </w:rPr>
              <w:t xml:space="preserve">，毛皮鞣制及制品加工 </w:t>
            </w:r>
            <w:r>
              <w:rPr>
                <w:rFonts w:hint="default" w:ascii="Times New Roman" w:hAnsi="Times New Roman" w:eastAsia="宋体" w:cs="Times New Roman"/>
                <w:i w:val="0"/>
                <w:iCs w:val="0"/>
                <w:color w:val="auto"/>
                <w:kern w:val="0"/>
                <w:sz w:val="21"/>
                <w:szCs w:val="21"/>
                <w:highlight w:val="none"/>
                <w:u w:val="none"/>
                <w:lang w:val="en-US" w:eastAsia="zh-CN" w:bidi="ar"/>
              </w:rPr>
              <w:t>193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有鞣制工序的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皮革鞣制加工 191</w:t>
            </w:r>
            <w:r>
              <w:rPr>
                <w:rFonts w:hint="eastAsia" w:ascii="宋体" w:hAnsi="宋体" w:eastAsia="宋体" w:cs="宋体"/>
                <w:i w:val="0"/>
                <w:iCs w:val="0"/>
                <w:color w:val="auto"/>
                <w:kern w:val="0"/>
                <w:sz w:val="21"/>
                <w:szCs w:val="21"/>
                <w:highlight w:val="none"/>
                <w:u w:val="none"/>
                <w:lang w:val="en-US" w:eastAsia="zh-CN" w:bidi="ar"/>
              </w:rPr>
              <w:t>（无鞣制工序的）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毛皮鞣制及制品加工 193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无鞣制工序的）</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30</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皮革鞣制加工 191</w:t>
            </w:r>
            <w:r>
              <w:rPr>
                <w:rFonts w:hint="eastAsia" w:ascii="宋体" w:hAnsi="宋体" w:eastAsia="宋体" w:cs="宋体"/>
                <w:i w:val="0"/>
                <w:iCs w:val="0"/>
                <w:color w:val="auto"/>
                <w:kern w:val="0"/>
                <w:sz w:val="21"/>
                <w:szCs w:val="21"/>
                <w:highlight w:val="none"/>
                <w:u w:val="none"/>
                <w:lang w:val="en-US" w:eastAsia="zh-CN" w:bidi="ar"/>
              </w:rPr>
              <w:t xml:space="preserve">，毛皮鞣制及制品加工 </w:t>
            </w:r>
            <w:r>
              <w:rPr>
                <w:rFonts w:hint="default" w:ascii="Times New Roman" w:hAnsi="Times New Roman" w:eastAsia="宋体" w:cs="Times New Roman"/>
                <w:i w:val="0"/>
                <w:iCs w:val="0"/>
                <w:color w:val="auto"/>
                <w:kern w:val="0"/>
                <w:sz w:val="21"/>
                <w:szCs w:val="21"/>
                <w:highlight w:val="none"/>
                <w:u w:val="none"/>
                <w:lang w:val="en-US" w:eastAsia="zh-CN" w:bidi="ar"/>
              </w:rPr>
              <w:t>193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有鞣制工序的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皮革鞣制加工 191</w:t>
            </w:r>
            <w:r>
              <w:rPr>
                <w:rFonts w:hint="eastAsia" w:ascii="宋体" w:hAnsi="宋体" w:eastAsia="宋体" w:cs="宋体"/>
                <w:i w:val="0"/>
                <w:iCs w:val="0"/>
                <w:color w:val="auto"/>
                <w:kern w:val="0"/>
                <w:sz w:val="21"/>
                <w:szCs w:val="21"/>
                <w:highlight w:val="none"/>
                <w:u w:val="none"/>
                <w:lang w:val="en-US" w:eastAsia="zh-CN" w:bidi="ar"/>
              </w:rPr>
              <w:t>（无鞣制工序的）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毛皮鞣制及制品加工 193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无鞣制工序的）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68"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皮革制品制造 192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皮革制品制造 192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51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羽毛（绒）加工及制品制造 194</w:t>
            </w:r>
          </w:p>
        </w:tc>
        <w:tc>
          <w:tcPr>
            <w:tcW w:w="2162"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 1941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有水洗工序的）</w:t>
            </w:r>
          </w:p>
        </w:tc>
        <w:tc>
          <w:tcPr>
            <w:tcW w:w="238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 1941无水洗工序的﹡，羽毛（绒）制品制造 1942</w:t>
            </w:r>
            <w:r>
              <w:rPr>
                <w:rFonts w:hint="eastAsia" w:ascii="宋体" w:hAnsi="宋体" w:eastAsia="宋体" w:cs="宋体"/>
                <w:i w:val="0"/>
                <w:iCs w:val="0"/>
                <w:color w:val="auto"/>
                <w:kern w:val="0"/>
                <w:sz w:val="21"/>
                <w:szCs w:val="21"/>
                <w:highlight w:val="none"/>
                <w:u w:val="none"/>
                <w:lang w:val="en-US" w:eastAsia="zh-CN" w:bidi="ar"/>
              </w:rPr>
              <w:t>﹡</w:t>
            </w:r>
          </w:p>
        </w:tc>
        <w:tc>
          <w:tcPr>
            <w:tcW w:w="544"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羽毛（绒）加工及制品制造 194</w:t>
            </w:r>
          </w:p>
        </w:tc>
        <w:tc>
          <w:tcPr>
            <w:tcW w:w="249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 1941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有水洗工序的）</w:t>
            </w:r>
          </w:p>
        </w:tc>
        <w:tc>
          <w:tcPr>
            <w:tcW w:w="2388"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羽毛（绒）加工 1941无水洗工序的﹡，羽毛（绒）制品制造 1942</w:t>
            </w:r>
            <w:r>
              <w:rPr>
                <w:rFonts w:hint="eastAsia" w:ascii="宋体" w:hAnsi="宋体" w:eastAsia="宋体" w:cs="宋体"/>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367"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制鞋业 195</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除重点管理以外的年使用 10 </w:t>
            </w:r>
            <w:r>
              <w:rPr>
                <w:rFonts w:hint="eastAsia" w:ascii="宋体" w:hAnsi="宋体" w:eastAsia="宋体" w:cs="宋体"/>
                <w:i w:val="0"/>
                <w:iCs w:val="0"/>
                <w:color w:val="auto"/>
                <w:kern w:val="0"/>
                <w:sz w:val="21"/>
                <w:szCs w:val="21"/>
                <w:highlight w:val="none"/>
                <w:u w:val="none"/>
                <w:lang w:val="en-US" w:eastAsia="zh-CN" w:bidi="ar"/>
              </w:rPr>
              <w:t xml:space="preserve">吨及以上溶剂型胶粘剂或者 </w:t>
            </w:r>
            <w:r>
              <w:rPr>
                <w:rFonts w:hint="default" w:ascii="Times New Roman" w:hAnsi="Times New Roman" w:eastAsia="宋体" w:cs="Times New Roman"/>
                <w:i w:val="0"/>
                <w:iCs w:val="0"/>
                <w:color w:val="auto"/>
                <w:kern w:val="0"/>
                <w:sz w:val="21"/>
                <w:szCs w:val="21"/>
                <w:highlight w:val="none"/>
                <w:u w:val="none"/>
                <w:lang w:val="en-US" w:eastAsia="zh-CN" w:bidi="ar"/>
              </w:rPr>
              <w:t xml:space="preserve">3 </w:t>
            </w:r>
            <w:r>
              <w:rPr>
                <w:rFonts w:hint="eastAsia" w:ascii="宋体" w:hAnsi="宋体" w:eastAsia="宋体" w:cs="宋体"/>
                <w:i w:val="0"/>
                <w:iCs w:val="0"/>
                <w:color w:val="auto"/>
                <w:kern w:val="0"/>
                <w:sz w:val="21"/>
                <w:szCs w:val="21"/>
                <w:highlight w:val="none"/>
                <w:u w:val="none"/>
                <w:lang w:val="en-US" w:eastAsia="zh-CN" w:bidi="ar"/>
              </w:rPr>
              <w:t>吨及以上溶剂型处理剂的</w:t>
            </w:r>
          </w:p>
        </w:tc>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制鞋业 195</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年使用80</w:t>
            </w:r>
            <w:r>
              <w:rPr>
                <w:rFonts w:hint="eastAsia" w:ascii="宋体" w:hAnsi="宋体" w:eastAsia="宋体" w:cs="宋体"/>
                <w:i w:val="0"/>
                <w:iCs w:val="0"/>
                <w:color w:val="auto"/>
                <w:kern w:val="0"/>
                <w:sz w:val="21"/>
                <w:szCs w:val="21"/>
                <w:highlight w:val="none"/>
                <w:u w:val="none"/>
                <w:lang w:val="en-US" w:eastAsia="zh-CN" w:bidi="ar"/>
              </w:rPr>
              <w:t>吨及以上</w:t>
            </w:r>
            <w:r>
              <w:rPr>
                <w:rFonts w:hint="default" w:ascii="宋体" w:hAnsi="宋体" w:eastAsia="宋体" w:cs="宋体"/>
                <w:i w:val="0"/>
                <w:iCs w:val="0"/>
                <w:color w:val="auto"/>
                <w:kern w:val="0"/>
                <w:sz w:val="21"/>
                <w:szCs w:val="21"/>
                <w:highlight w:val="none"/>
                <w:u w:val="none"/>
                <w:lang w:val="en-US" w:eastAsia="zh-CN" w:bidi="ar"/>
              </w:rPr>
              <w:t>溶剂型胶粘剂</w:t>
            </w:r>
            <w:r>
              <w:rPr>
                <w:rFonts w:hint="eastAsia" w:ascii="宋体" w:hAnsi="宋体" w:eastAsia="宋体" w:cs="宋体"/>
                <w:i w:val="0"/>
                <w:iCs w:val="0"/>
                <w:color w:val="auto"/>
                <w:kern w:val="0"/>
                <w:sz w:val="21"/>
                <w:szCs w:val="21"/>
                <w:highlight w:val="none"/>
                <w:u w:val="none"/>
                <w:lang w:val="en-US" w:eastAsia="zh-CN" w:bidi="ar"/>
              </w:rPr>
              <w:t>或者</w:t>
            </w:r>
            <w:r>
              <w:rPr>
                <w:rFonts w:hint="default" w:ascii="宋体" w:hAnsi="宋体" w:eastAsia="宋体" w:cs="宋体"/>
                <w:i w:val="0"/>
                <w:iCs w:val="0"/>
                <w:color w:val="auto"/>
                <w:kern w:val="0"/>
                <w:sz w:val="21"/>
                <w:szCs w:val="21"/>
                <w:highlight w:val="none"/>
                <w:u w:val="none"/>
                <w:lang w:val="en-US" w:eastAsia="zh-CN" w:bidi="ar"/>
              </w:rPr>
              <w:t>处理剂的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除重点管理以外的年使用 10 </w:t>
            </w:r>
            <w:r>
              <w:rPr>
                <w:rFonts w:hint="eastAsia" w:ascii="宋体" w:hAnsi="宋体" w:eastAsia="宋体" w:cs="宋体"/>
                <w:i w:val="0"/>
                <w:iCs w:val="0"/>
                <w:color w:val="auto"/>
                <w:kern w:val="0"/>
                <w:sz w:val="21"/>
                <w:szCs w:val="21"/>
                <w:highlight w:val="none"/>
                <w:u w:val="none"/>
                <w:lang w:val="en-US" w:eastAsia="zh-CN" w:bidi="ar"/>
              </w:rPr>
              <w:t xml:space="preserve">吨及以上溶剂型胶粘剂或者 </w:t>
            </w:r>
            <w:r>
              <w:rPr>
                <w:rFonts w:hint="default" w:ascii="Times New Roman" w:hAnsi="Times New Roman" w:eastAsia="宋体" w:cs="Times New Roman"/>
                <w:i w:val="0"/>
                <w:iCs w:val="0"/>
                <w:color w:val="auto"/>
                <w:kern w:val="0"/>
                <w:sz w:val="21"/>
                <w:szCs w:val="21"/>
                <w:highlight w:val="none"/>
                <w:u w:val="none"/>
                <w:lang w:val="en-US" w:eastAsia="zh-CN" w:bidi="ar"/>
              </w:rPr>
              <w:t xml:space="preserve">3 </w:t>
            </w:r>
            <w:r>
              <w:rPr>
                <w:rFonts w:hint="eastAsia" w:ascii="宋体" w:hAnsi="宋体" w:eastAsia="宋体" w:cs="宋体"/>
                <w:i w:val="0"/>
                <w:iCs w:val="0"/>
                <w:color w:val="auto"/>
                <w:kern w:val="0"/>
                <w:sz w:val="21"/>
                <w:szCs w:val="21"/>
                <w:highlight w:val="none"/>
                <w:u w:val="none"/>
                <w:lang w:val="en-US" w:eastAsia="zh-CN" w:bidi="ar"/>
              </w:rPr>
              <w:t>吨及以上溶剂型处理剂的</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六</w:t>
            </w:r>
            <w:r>
              <w:rPr>
                <w:rFonts w:hint="default" w:ascii="Times New Roman" w:hAnsi="Times New Roman" w:eastAsia="宋体" w:cs="Times New Roman"/>
                <w:b/>
                <w:bCs/>
                <w:i w:val="0"/>
                <w:iCs w:val="0"/>
                <w:color w:val="auto"/>
                <w:kern w:val="0"/>
                <w:sz w:val="21"/>
                <w:szCs w:val="21"/>
                <w:highlight w:val="none"/>
                <w:u w:val="none"/>
                <w:lang w:val="en-US" w:eastAsia="zh-CN" w:bidi="ar"/>
              </w:rPr>
              <w:t>、木材加工和木、竹、藤、棕、草制品业 20</w:t>
            </w:r>
          </w:p>
        </w:tc>
      </w:tr>
      <w:tr>
        <w:tblPrEx>
          <w:shd w:val="clear" w:color="auto" w:fill="auto"/>
          <w:tblCellMar>
            <w:top w:w="0" w:type="dxa"/>
            <w:left w:w="108" w:type="dxa"/>
            <w:bottom w:w="0" w:type="dxa"/>
            <w:right w:w="108" w:type="dxa"/>
          </w:tblCellMar>
        </w:tblPrEx>
        <w:trPr>
          <w:trHeight w:val="2159"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人造板制造 202</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除重点管理以外的胶合板制造 2021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10 万立方米及以上的）、纤维板制造 2022、刨花板制造 2023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其他人造板制造 2029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10 万立方米及以上的）</w:t>
            </w:r>
          </w:p>
        </w:tc>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人造板制造 202</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年产20</w:t>
            </w:r>
            <w:r>
              <w:rPr>
                <w:rFonts w:hint="eastAsia" w:ascii="宋体" w:hAnsi="宋体" w:eastAsia="宋体" w:cs="宋体"/>
                <w:i w:val="0"/>
                <w:iCs w:val="0"/>
                <w:color w:val="auto"/>
                <w:kern w:val="0"/>
                <w:sz w:val="21"/>
                <w:szCs w:val="21"/>
                <w:highlight w:val="none"/>
                <w:u w:val="none"/>
                <w:lang w:val="en-US" w:eastAsia="zh-CN" w:bidi="ar"/>
              </w:rPr>
              <w:t>万立方米</w:t>
            </w:r>
            <w:r>
              <w:rPr>
                <w:rFonts w:hint="default" w:ascii="宋体" w:hAnsi="宋体" w:eastAsia="宋体" w:cs="宋体"/>
                <w:i w:val="0"/>
                <w:iCs w:val="0"/>
                <w:color w:val="auto"/>
                <w:kern w:val="0"/>
                <w:sz w:val="21"/>
                <w:szCs w:val="21"/>
                <w:highlight w:val="none"/>
                <w:u w:val="none"/>
                <w:lang w:val="en-US" w:eastAsia="zh-CN" w:bidi="ar"/>
              </w:rPr>
              <w:t>及以上的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除重点管理以外的胶合板制造 2021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10 万立方米及以上的）、纤维板制造 2022、刨花板制造 2023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其他人造板制造 2029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10 万立方米及以上的）</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2159"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pStyle w:val="11"/>
              <w:jc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cs="Times New Roman"/>
                <w:color w:val="auto"/>
                <w:lang w:val="en-US" w:eastAsia="zh-CN"/>
              </w:rPr>
              <w:t>34</w:t>
            </w: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cs="Times New Roman"/>
                <w:color w:val="auto"/>
              </w:rPr>
              <w:t>木材加工201，木质制品制造203，竹、藤、棕、草等制品制造204</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rPr>
                <w:rFonts w:hint="default" w:ascii="Times New Roman" w:hAnsi="Times New Roman" w:eastAsia="宋体" w:cs="Times New Roman"/>
                <w:i w:val="0"/>
                <w:iCs w:val="0"/>
                <w:strike w:val="0"/>
                <w:dstrike w:val="0"/>
                <w:color w:val="auto"/>
                <w:kern w:val="0"/>
                <w:sz w:val="21"/>
                <w:szCs w:val="21"/>
                <w:highlight w:val="none"/>
                <w:lang w:val="en-US" w:eastAsia="zh-CN" w:bidi="ar"/>
              </w:rPr>
            </w:pPr>
            <w:r>
              <w:rPr>
                <w:rFonts w:hint="eastAsia"/>
                <w:color w:val="auto"/>
              </w:rPr>
              <w:t>涉及通用工序重点管理的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olor w:val="auto"/>
              </w:rPr>
              <w:t>涉及通用工序简化管理的</w:t>
            </w:r>
          </w:p>
        </w:tc>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olor w:val="auto"/>
              </w:rPr>
              <w:t>其他﹡</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center"/>
              <w:rPr>
                <w:rFonts w:hint="default" w:ascii="Times New Roman" w:hAnsi="Times New Roman" w:cs="Times New Roman"/>
                <w:color w:val="auto"/>
              </w:rPr>
            </w:pPr>
            <w:r>
              <w:rPr>
                <w:rFonts w:hint="eastAsia" w:ascii="Times New Roman" w:hAnsi="Times New Roman" w:cs="Times New Roman"/>
                <w:color w:val="auto"/>
                <w:lang w:val="en-US" w:eastAsia="zh-CN"/>
              </w:rPr>
              <w:t>35</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cs="Times New Roman"/>
                <w:color w:val="auto"/>
              </w:rPr>
              <w:t>木材加工201，木质制品制造203，竹、藤、棕、草等制品制造204</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rPr>
                <w:rFonts w:hint="default" w:ascii="Times New Roman" w:hAnsi="Times New Roman" w:eastAsia="宋体" w:cs="Times New Roman"/>
                <w:i w:val="0"/>
                <w:iCs w:val="0"/>
                <w:strike w:val="0"/>
                <w:dstrike w:val="0"/>
                <w:color w:val="auto"/>
                <w:kern w:val="0"/>
                <w:sz w:val="21"/>
                <w:szCs w:val="21"/>
                <w:highlight w:val="none"/>
                <w:lang w:val="en-US" w:eastAsia="zh-CN" w:bidi="ar"/>
              </w:rPr>
            </w:pPr>
            <w:r>
              <w:rPr>
                <w:rFonts w:hint="eastAsia"/>
                <w:color w:val="auto"/>
              </w:rPr>
              <w:t>涉及通用工序重点管理的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olor w:val="auto"/>
              </w:rPr>
              <w:t>涉及通用工序简化管理的</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olor w:val="auto"/>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七</w:t>
            </w:r>
            <w:r>
              <w:rPr>
                <w:rFonts w:hint="default" w:ascii="Times New Roman" w:hAnsi="Times New Roman" w:eastAsia="宋体" w:cs="Times New Roman"/>
                <w:b/>
                <w:bCs/>
                <w:i w:val="0"/>
                <w:iCs w:val="0"/>
                <w:color w:val="auto"/>
                <w:kern w:val="0"/>
                <w:sz w:val="21"/>
                <w:szCs w:val="21"/>
                <w:highlight w:val="none"/>
                <w:u w:val="none"/>
                <w:lang w:val="en-US" w:eastAsia="zh-CN" w:bidi="ar"/>
              </w:rPr>
              <w:t>、家具制造业 21</w:t>
            </w:r>
          </w:p>
        </w:tc>
      </w:tr>
      <w:tr>
        <w:tblPrEx>
          <w:shd w:val="clear" w:color="auto" w:fill="auto"/>
          <w:tblCellMar>
            <w:top w:w="0" w:type="dxa"/>
            <w:left w:w="108" w:type="dxa"/>
            <w:bottom w:w="0" w:type="dxa"/>
            <w:right w:w="108" w:type="dxa"/>
          </w:tblCellMar>
        </w:tblPrEx>
        <w:trPr>
          <w:trHeight w:val="2806"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木质家具制造 211</w:t>
            </w:r>
            <w:r>
              <w:rPr>
                <w:rFonts w:hint="eastAsia" w:ascii="宋体" w:hAnsi="宋体" w:eastAsia="宋体" w:cs="宋体"/>
                <w:i w:val="0"/>
                <w:iCs w:val="0"/>
                <w:color w:val="auto"/>
                <w:kern w:val="0"/>
                <w:sz w:val="21"/>
                <w:szCs w:val="21"/>
                <w:highlight w:val="none"/>
                <w:u w:val="none"/>
                <w:lang w:val="en-US" w:eastAsia="zh-CN" w:bidi="ar"/>
              </w:rPr>
              <w:t>，竹、藤家具制造</w:t>
            </w:r>
            <w:r>
              <w:rPr>
                <w:rFonts w:hint="default" w:ascii="Times New Roman" w:hAnsi="Times New Roman" w:eastAsia="宋体" w:cs="Times New Roman"/>
                <w:i w:val="0"/>
                <w:iCs w:val="0"/>
                <w:color w:val="auto"/>
                <w:kern w:val="0"/>
                <w:sz w:val="21"/>
                <w:szCs w:val="21"/>
                <w:highlight w:val="none"/>
                <w:u w:val="none"/>
                <w:lang w:val="en-US" w:eastAsia="zh-CN" w:bidi="ar"/>
              </w:rPr>
              <w:t xml:space="preserve"> 212</w:t>
            </w:r>
            <w:r>
              <w:rPr>
                <w:rFonts w:hint="eastAsia" w:ascii="宋体" w:hAnsi="宋体" w:eastAsia="宋体" w:cs="宋体"/>
                <w:i w:val="0"/>
                <w:iCs w:val="0"/>
                <w:color w:val="auto"/>
                <w:kern w:val="0"/>
                <w:sz w:val="21"/>
                <w:szCs w:val="21"/>
                <w:highlight w:val="none"/>
                <w:u w:val="none"/>
                <w:lang w:val="en-US" w:eastAsia="zh-CN" w:bidi="ar"/>
              </w:rPr>
              <w:t xml:space="preserve">，金属家具制造 </w:t>
            </w:r>
            <w:r>
              <w:rPr>
                <w:rFonts w:hint="default" w:ascii="Times New Roman" w:hAnsi="Times New Roman" w:eastAsia="宋体" w:cs="Times New Roman"/>
                <w:i w:val="0"/>
                <w:iCs w:val="0"/>
                <w:color w:val="auto"/>
                <w:kern w:val="0"/>
                <w:sz w:val="21"/>
                <w:szCs w:val="21"/>
                <w:highlight w:val="none"/>
                <w:u w:val="none"/>
                <w:lang w:val="en-US" w:eastAsia="zh-CN" w:bidi="ar"/>
              </w:rPr>
              <w:t>213</w:t>
            </w:r>
            <w:r>
              <w:rPr>
                <w:rFonts w:hint="eastAsia" w:ascii="宋体" w:hAnsi="宋体" w:eastAsia="宋体" w:cs="宋体"/>
                <w:i w:val="0"/>
                <w:iCs w:val="0"/>
                <w:color w:val="auto"/>
                <w:kern w:val="0"/>
                <w:sz w:val="21"/>
                <w:szCs w:val="21"/>
                <w:highlight w:val="none"/>
                <w:u w:val="none"/>
                <w:lang w:val="en-US" w:eastAsia="zh-CN" w:bidi="ar"/>
              </w:rPr>
              <w:t xml:space="preserve">，塑料家具制造 </w:t>
            </w:r>
            <w:r>
              <w:rPr>
                <w:rFonts w:hint="default" w:ascii="Times New Roman" w:hAnsi="Times New Roman" w:eastAsia="宋体" w:cs="Times New Roman"/>
                <w:i w:val="0"/>
                <w:iCs w:val="0"/>
                <w:color w:val="auto"/>
                <w:kern w:val="0"/>
                <w:sz w:val="21"/>
                <w:szCs w:val="21"/>
                <w:highlight w:val="none"/>
                <w:u w:val="none"/>
                <w:lang w:val="en-US" w:eastAsia="zh-CN" w:bidi="ar"/>
              </w:rPr>
              <w:t>214</w:t>
            </w:r>
            <w:r>
              <w:rPr>
                <w:rFonts w:hint="eastAsia" w:ascii="宋体" w:hAnsi="宋体" w:eastAsia="宋体" w:cs="宋体"/>
                <w:i w:val="0"/>
                <w:iCs w:val="0"/>
                <w:color w:val="auto"/>
                <w:kern w:val="0"/>
                <w:sz w:val="21"/>
                <w:szCs w:val="21"/>
                <w:highlight w:val="none"/>
                <w:u w:val="none"/>
                <w:lang w:val="en-US" w:eastAsia="zh-CN" w:bidi="ar"/>
              </w:rPr>
              <w:t xml:space="preserve">，其他家具制造 </w:t>
            </w:r>
            <w:r>
              <w:rPr>
                <w:rFonts w:hint="default" w:ascii="Times New Roman" w:hAnsi="Times New Roman" w:eastAsia="宋体" w:cs="Times New Roman"/>
                <w:i w:val="0"/>
                <w:iCs w:val="0"/>
                <w:color w:val="auto"/>
                <w:kern w:val="0"/>
                <w:sz w:val="21"/>
                <w:szCs w:val="21"/>
                <w:highlight w:val="none"/>
                <w:u w:val="none"/>
                <w:lang w:val="en-US" w:eastAsia="zh-CN" w:bidi="ar"/>
              </w:rPr>
              <w:t>219</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除重点管理以外的年使用 10 吨及以上溶剂型涂料或者胶粘剂（含稀释剂、固化剂）的、年使用 20 吨及以上水性涂料或者胶粘剂的、有磷化表面处理工艺的</w:t>
            </w:r>
          </w:p>
        </w:tc>
        <w:tc>
          <w:tcPr>
            <w:tcW w:w="1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36</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木质家具制造 211</w:t>
            </w:r>
            <w:r>
              <w:rPr>
                <w:rFonts w:hint="eastAsia" w:ascii="宋体" w:hAnsi="宋体" w:eastAsia="宋体" w:cs="宋体"/>
                <w:i w:val="0"/>
                <w:iCs w:val="0"/>
                <w:color w:val="auto"/>
                <w:kern w:val="0"/>
                <w:sz w:val="21"/>
                <w:szCs w:val="21"/>
                <w:highlight w:val="none"/>
                <w:u w:val="none"/>
                <w:lang w:val="en-US" w:eastAsia="zh-CN" w:bidi="ar"/>
              </w:rPr>
              <w:t>，竹、藤家具制造</w:t>
            </w:r>
            <w:r>
              <w:rPr>
                <w:rFonts w:hint="default" w:ascii="Times New Roman" w:hAnsi="Times New Roman" w:eastAsia="宋体" w:cs="Times New Roman"/>
                <w:i w:val="0"/>
                <w:iCs w:val="0"/>
                <w:color w:val="auto"/>
                <w:kern w:val="0"/>
                <w:sz w:val="21"/>
                <w:szCs w:val="21"/>
                <w:highlight w:val="none"/>
                <w:u w:val="none"/>
                <w:lang w:val="en-US" w:eastAsia="zh-CN" w:bidi="ar"/>
              </w:rPr>
              <w:t xml:space="preserve"> 212</w:t>
            </w:r>
            <w:r>
              <w:rPr>
                <w:rFonts w:hint="eastAsia" w:ascii="宋体" w:hAnsi="宋体" w:eastAsia="宋体" w:cs="宋体"/>
                <w:i w:val="0"/>
                <w:iCs w:val="0"/>
                <w:color w:val="auto"/>
                <w:kern w:val="0"/>
                <w:sz w:val="21"/>
                <w:szCs w:val="21"/>
                <w:highlight w:val="none"/>
                <w:u w:val="none"/>
                <w:lang w:val="en-US" w:eastAsia="zh-CN" w:bidi="ar"/>
              </w:rPr>
              <w:t xml:space="preserve">，金属家具制造 </w:t>
            </w:r>
            <w:r>
              <w:rPr>
                <w:rFonts w:hint="default" w:ascii="Times New Roman" w:hAnsi="Times New Roman" w:eastAsia="宋体" w:cs="Times New Roman"/>
                <w:i w:val="0"/>
                <w:iCs w:val="0"/>
                <w:color w:val="auto"/>
                <w:kern w:val="0"/>
                <w:sz w:val="21"/>
                <w:szCs w:val="21"/>
                <w:highlight w:val="none"/>
                <w:u w:val="none"/>
                <w:lang w:val="en-US" w:eastAsia="zh-CN" w:bidi="ar"/>
              </w:rPr>
              <w:t>213</w:t>
            </w:r>
            <w:r>
              <w:rPr>
                <w:rFonts w:hint="eastAsia" w:ascii="宋体" w:hAnsi="宋体" w:eastAsia="宋体" w:cs="宋体"/>
                <w:i w:val="0"/>
                <w:iCs w:val="0"/>
                <w:color w:val="auto"/>
                <w:kern w:val="0"/>
                <w:sz w:val="21"/>
                <w:szCs w:val="21"/>
                <w:highlight w:val="none"/>
                <w:u w:val="none"/>
                <w:lang w:val="en-US" w:eastAsia="zh-CN" w:bidi="ar"/>
              </w:rPr>
              <w:t xml:space="preserve">，塑料家具制造 </w:t>
            </w:r>
            <w:r>
              <w:rPr>
                <w:rFonts w:hint="default" w:ascii="Times New Roman" w:hAnsi="Times New Roman" w:eastAsia="宋体" w:cs="Times New Roman"/>
                <w:i w:val="0"/>
                <w:iCs w:val="0"/>
                <w:color w:val="auto"/>
                <w:kern w:val="0"/>
                <w:sz w:val="21"/>
                <w:szCs w:val="21"/>
                <w:highlight w:val="none"/>
                <w:u w:val="none"/>
                <w:lang w:val="en-US" w:eastAsia="zh-CN" w:bidi="ar"/>
              </w:rPr>
              <w:t>214</w:t>
            </w:r>
            <w:r>
              <w:rPr>
                <w:rFonts w:hint="eastAsia" w:ascii="宋体" w:hAnsi="宋体" w:eastAsia="宋体" w:cs="宋体"/>
                <w:i w:val="0"/>
                <w:iCs w:val="0"/>
                <w:color w:val="auto"/>
                <w:kern w:val="0"/>
                <w:sz w:val="21"/>
                <w:szCs w:val="21"/>
                <w:highlight w:val="none"/>
                <w:u w:val="none"/>
                <w:lang w:val="en-US" w:eastAsia="zh-CN" w:bidi="ar"/>
              </w:rPr>
              <w:t xml:space="preserve">，其他家具制造 </w:t>
            </w:r>
            <w:r>
              <w:rPr>
                <w:rFonts w:hint="default" w:ascii="Times New Roman" w:hAnsi="Times New Roman" w:eastAsia="宋体" w:cs="Times New Roman"/>
                <w:i w:val="0"/>
                <w:iCs w:val="0"/>
                <w:color w:val="auto"/>
                <w:kern w:val="0"/>
                <w:sz w:val="21"/>
                <w:szCs w:val="21"/>
                <w:highlight w:val="none"/>
                <w:u w:val="none"/>
                <w:lang w:val="en-US" w:eastAsia="zh-CN" w:bidi="ar"/>
              </w:rPr>
              <w:t>219</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年使用80</w:t>
            </w:r>
            <w:r>
              <w:rPr>
                <w:rFonts w:hint="eastAsia" w:ascii="宋体" w:hAnsi="宋体" w:eastAsia="宋体" w:cs="宋体"/>
                <w:i w:val="0"/>
                <w:iCs w:val="0"/>
                <w:color w:val="auto"/>
                <w:kern w:val="0"/>
                <w:sz w:val="21"/>
                <w:szCs w:val="21"/>
                <w:highlight w:val="none"/>
                <w:u w:val="none"/>
                <w:lang w:val="en-US" w:eastAsia="zh-CN" w:bidi="ar"/>
              </w:rPr>
              <w:t>吨及以上的溶剂型涂料或者</w:t>
            </w:r>
            <w:r>
              <w:rPr>
                <w:rFonts w:hint="default" w:ascii="宋体" w:hAnsi="宋体" w:eastAsia="宋体" w:cs="宋体"/>
                <w:i w:val="0"/>
                <w:iCs w:val="0"/>
                <w:color w:val="auto"/>
                <w:kern w:val="0"/>
                <w:sz w:val="21"/>
                <w:szCs w:val="21"/>
                <w:highlight w:val="none"/>
                <w:u w:val="none"/>
                <w:lang w:val="en-US" w:eastAsia="zh-CN" w:bidi="ar"/>
              </w:rPr>
              <w:t>胶粘剂（含稀释剂、固化剂）</w:t>
            </w:r>
          </w:p>
        </w:tc>
        <w:tc>
          <w:tcPr>
            <w:tcW w:w="2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除重点管理以外的年使用 10 吨及以上溶剂型涂料或者胶粘剂（含稀释剂、固化剂）的、年使用 20 吨及以上水性涂料或者胶粘剂的、有磷化表面处理工艺的</w:t>
            </w:r>
          </w:p>
        </w:tc>
        <w:tc>
          <w:tcPr>
            <w:tcW w:w="2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八</w:t>
            </w:r>
            <w:r>
              <w:rPr>
                <w:rFonts w:hint="default" w:ascii="Times New Roman" w:hAnsi="Times New Roman" w:eastAsia="宋体" w:cs="Times New Roman"/>
                <w:b/>
                <w:bCs/>
                <w:i w:val="0"/>
                <w:iCs w:val="0"/>
                <w:color w:val="auto"/>
                <w:kern w:val="0"/>
                <w:sz w:val="21"/>
                <w:szCs w:val="21"/>
                <w:highlight w:val="none"/>
                <w:u w:val="none"/>
                <w:lang w:val="en-US" w:eastAsia="zh-CN" w:bidi="ar"/>
              </w:rPr>
              <w:t>、造纸和纸制品业 22</w:t>
            </w: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纸浆制造 221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纸浆制造 221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695"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造纸 222</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机制纸及纸板制造 2221</w:t>
            </w:r>
            <w:r>
              <w:rPr>
                <w:rFonts w:ascii="华文楷体" w:hAnsi="华文楷体" w:eastAsia="华文楷体" w:cs="华文楷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手工纸制造 2222</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有工业废水和废气排放的加工纸制造 2223</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造纸 222</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机制纸及纸板制造 2221</w:t>
            </w:r>
            <w:r>
              <w:rPr>
                <w:rFonts w:ascii="华文楷体" w:hAnsi="华文楷体" w:eastAsia="华文楷体" w:cs="华文楷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手工纸制造 2222</w:t>
            </w:r>
            <w:r>
              <w:rPr>
                <w:rFonts w:ascii="华文楷体" w:hAnsi="华文楷体" w:eastAsia="华文楷体" w:cs="华文楷体"/>
                <w:i w:val="0"/>
                <w:iCs w:val="0"/>
                <w:color w:val="auto"/>
                <w:kern w:val="0"/>
                <w:sz w:val="21"/>
                <w:szCs w:val="21"/>
                <w:highlight w:val="none"/>
                <w:u w:val="none"/>
                <w:lang w:val="en-US" w:eastAsia="zh-CN" w:bidi="ar"/>
              </w:rPr>
              <w:t>，</w:t>
            </w:r>
            <w:r>
              <w:rPr>
                <w:rFonts w:hint="default" w:ascii="宋体" w:hAnsi="宋体" w:eastAsia="宋体" w:cs="宋体"/>
                <w:i w:val="0"/>
                <w:iCs w:val="0"/>
                <w:color w:val="auto"/>
                <w:kern w:val="0"/>
                <w:sz w:val="21"/>
                <w:szCs w:val="21"/>
                <w:highlight w:val="none"/>
                <w:u w:val="none"/>
                <w:lang w:val="en-US" w:eastAsia="zh-CN" w:bidi="ar"/>
              </w:rPr>
              <w:t>年使用 80 吨及以上溶剂型油墨、涂料、稀释剂的加工纸制造 2223</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 xml:space="preserve">除重点管理以外的年使用 10 </w:t>
            </w:r>
            <w:r>
              <w:rPr>
                <w:rFonts w:hint="eastAsia" w:ascii="宋体" w:hAnsi="宋体" w:eastAsia="宋体" w:cs="宋体"/>
                <w:i w:val="0"/>
                <w:iCs w:val="0"/>
                <w:color w:val="auto"/>
                <w:kern w:val="0"/>
                <w:sz w:val="21"/>
                <w:szCs w:val="21"/>
                <w:highlight w:val="none"/>
                <w:u w:val="none"/>
                <w:lang w:val="en-US" w:eastAsia="zh-CN" w:bidi="ar"/>
              </w:rPr>
              <w:t xml:space="preserve">吨及以上溶剂型油墨、涂料、稀释剂的加工纸制造 </w:t>
            </w:r>
            <w:r>
              <w:rPr>
                <w:rFonts w:hint="default" w:ascii="宋体" w:hAnsi="宋体" w:eastAsia="宋体" w:cs="宋体"/>
                <w:i w:val="0"/>
                <w:iCs w:val="0"/>
                <w:color w:val="auto"/>
                <w:kern w:val="0"/>
                <w:sz w:val="21"/>
                <w:szCs w:val="21"/>
                <w:highlight w:val="none"/>
                <w:u w:val="none"/>
                <w:lang w:val="en-US" w:eastAsia="zh-CN" w:bidi="ar"/>
              </w:rPr>
              <w:t>2223</w:t>
            </w:r>
          </w:p>
        </w:tc>
        <w:tc>
          <w:tcPr>
            <w:tcW w:w="2012"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重点管理收严，简化管理细化</w:t>
            </w:r>
          </w:p>
        </w:tc>
      </w:tr>
      <w:tr>
        <w:tblPrEx>
          <w:shd w:val="clear" w:color="auto" w:fill="auto"/>
          <w:tblCellMar>
            <w:top w:w="0" w:type="dxa"/>
            <w:left w:w="108" w:type="dxa"/>
            <w:bottom w:w="0" w:type="dxa"/>
            <w:right w:w="108" w:type="dxa"/>
          </w:tblCellMar>
        </w:tblPrEx>
        <w:trPr>
          <w:trHeight w:val="1115" w:hRule="atLeast"/>
        </w:trPr>
        <w:tc>
          <w:tcPr>
            <w:tcW w:w="5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纸制品制造 223</w:t>
            </w:r>
          </w:p>
        </w:tc>
        <w:tc>
          <w:tcPr>
            <w:tcW w:w="2162"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dstrike w:val="0"/>
                <w:color w:val="auto"/>
                <w:kern w:val="0"/>
                <w:sz w:val="21"/>
                <w:szCs w:val="21"/>
                <w:highlight w:val="none"/>
                <w:lang w:val="en-US" w:eastAsia="zh-CN" w:bidi="ar"/>
              </w:rPr>
              <w:t>/</w:t>
            </w:r>
          </w:p>
        </w:tc>
        <w:tc>
          <w:tcPr>
            <w:tcW w:w="2388" w:type="dxa"/>
            <w:vMerge w:val="restart"/>
            <w:tcBorders>
              <w:top w:val="single" w:color="000000" w:sz="8" w:space="0"/>
              <w:left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有工业废水或者废气排放的</w:t>
            </w:r>
          </w:p>
        </w:tc>
        <w:tc>
          <w:tcPr>
            <w:tcW w:w="194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vMerge w:val="restart"/>
            <w:tcBorders>
              <w:top w:val="single" w:color="000000" w:sz="8" w:space="0"/>
              <w:left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vMerge w:val="restart"/>
            <w:tcBorders>
              <w:top w:val="single" w:color="000000" w:sz="8" w:space="0"/>
              <w:left w:val="nil"/>
              <w:bottom w:val="single" w:color="000000" w:sz="8" w:space="0"/>
              <w:right w:val="single" w:color="000000" w:sz="8"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cs="Times New Roman"/>
                <w:color w:val="auto"/>
                <w:sz w:val="21"/>
                <w:szCs w:val="21"/>
                <w:highlight w:val="none"/>
              </w:rPr>
              <w:t>纸制品制造 223</w:t>
            </w:r>
          </w:p>
        </w:tc>
        <w:tc>
          <w:tcPr>
            <w:tcW w:w="2499" w:type="dxa"/>
            <w:vMerge w:val="restart"/>
            <w:tcBorders>
              <w:top w:val="single" w:color="000000" w:sz="8" w:space="0"/>
              <w:left w:val="nil"/>
              <w:bottom w:val="single" w:color="000000" w:sz="8" w:space="0"/>
              <w:right w:val="single" w:color="000000" w:sz="8"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年使用 80 吨及以上溶剂型油墨、涂料、稀释剂的</w:t>
            </w:r>
          </w:p>
        </w:tc>
        <w:tc>
          <w:tcPr>
            <w:tcW w:w="2388" w:type="dxa"/>
            <w:vMerge w:val="restart"/>
            <w:tcBorders>
              <w:top w:val="single" w:color="000000" w:sz="8" w:space="0"/>
              <w:left w:val="nil"/>
              <w:bottom w:val="single" w:color="000000" w:sz="8" w:space="0"/>
              <w:right w:val="single" w:color="000000" w:sz="8"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除重点管理以外的年使用 10 吨及以上溶剂型油墨、涂料、稀释剂的</w:t>
            </w:r>
          </w:p>
        </w:tc>
        <w:tc>
          <w:tcPr>
            <w:tcW w:w="2012" w:type="dxa"/>
            <w:vMerge w:val="restart"/>
            <w:tcBorders>
              <w:top w:val="single" w:color="000000" w:sz="8" w:space="0"/>
              <w:left w:val="nil"/>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cs="Times New Roman"/>
                <w:color w:val="auto"/>
                <w:sz w:val="21"/>
                <w:szCs w:val="21"/>
                <w:highlight w:val="none"/>
              </w:rPr>
              <w:t>其他﹡</w:t>
            </w:r>
          </w:p>
        </w:tc>
        <w:tc>
          <w:tcPr>
            <w:tcW w:w="860" w:type="dxa"/>
            <w:vMerge w:val="restart"/>
            <w:tcBorders>
              <w:top w:val="single" w:color="auto" w:sz="4" w:space="0"/>
              <w:left w:val="single" w:color="auto" w:sz="4" w:space="0"/>
              <w:right w:val="single" w:color="auto" w:sz="4" w:space="0"/>
            </w:tcBorders>
            <w:shd w:val="clear" w:color="auto" w:fill="auto"/>
            <w:noWrap/>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重点管理收严、</w:t>
            </w:r>
          </w:p>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sz w:val="21"/>
                <w:szCs w:val="21"/>
                <w:highlight w:val="none"/>
                <w:u w:val="none"/>
                <w:lang w:val="en-US" w:eastAsia="zh-CN"/>
              </w:rPr>
              <w:t>简化管理细化</w:t>
            </w:r>
          </w:p>
        </w:tc>
      </w:tr>
      <w:tr>
        <w:tblPrEx>
          <w:shd w:val="clear" w:color="auto" w:fill="auto"/>
          <w:tblCellMar>
            <w:top w:w="0" w:type="dxa"/>
            <w:left w:w="108" w:type="dxa"/>
            <w:bottom w:w="0" w:type="dxa"/>
            <w:right w:w="108" w:type="dxa"/>
          </w:tblCellMar>
        </w:tblPrEx>
        <w:trPr>
          <w:trHeight w:val="90" w:hRule="atLeast"/>
        </w:trPr>
        <w:tc>
          <w:tcPr>
            <w:tcW w:w="536"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611"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388" w:type="dxa"/>
            <w:vMerge w:val="continue"/>
            <w:tcBorders>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194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544" w:type="dxa"/>
            <w:vMerge w:val="continue"/>
            <w:tcBorders>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right="3940" w:rightChars="1791"/>
              <w:jc w:val="both"/>
              <w:rPr>
                <w:rFonts w:hint="default" w:ascii="Times New Roman" w:hAnsi="Times New Roman" w:eastAsia="宋体" w:cs="Times New Roman"/>
                <w:i w:val="0"/>
                <w:iCs w:val="0"/>
                <w:color w:val="auto"/>
                <w:sz w:val="21"/>
                <w:szCs w:val="21"/>
                <w:highlight w:val="none"/>
                <w:u w:val="none"/>
              </w:rPr>
            </w:pPr>
          </w:p>
        </w:tc>
        <w:tc>
          <w:tcPr>
            <w:tcW w:w="258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499"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388"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2012" w:type="dxa"/>
            <w:vMerge w:val="continue"/>
            <w:tcBorders>
              <w:top w:val="nil"/>
              <w:left w:val="nil"/>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p>
        </w:tc>
        <w:tc>
          <w:tcPr>
            <w:tcW w:w="86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十</w:t>
            </w:r>
            <w:r>
              <w:rPr>
                <w:rFonts w:hint="eastAsia" w:ascii="Times New Roman" w:hAnsi="Times New Roman" w:eastAsia="宋体" w:cs="Times New Roman"/>
                <w:b/>
                <w:bCs/>
                <w:i w:val="0"/>
                <w:iCs w:val="0"/>
                <w:color w:val="auto"/>
                <w:kern w:val="0"/>
                <w:sz w:val="21"/>
                <w:szCs w:val="21"/>
                <w:highlight w:val="none"/>
                <w:u w:val="none"/>
                <w:lang w:val="en-US" w:eastAsia="zh-CN" w:bidi="ar"/>
              </w:rPr>
              <w:t>九</w:t>
            </w:r>
            <w:r>
              <w:rPr>
                <w:rFonts w:hint="default" w:ascii="Times New Roman" w:hAnsi="Times New Roman" w:eastAsia="宋体" w:cs="Times New Roman"/>
                <w:b/>
                <w:bCs/>
                <w:i w:val="0"/>
                <w:iCs w:val="0"/>
                <w:color w:val="auto"/>
                <w:kern w:val="0"/>
                <w:sz w:val="21"/>
                <w:szCs w:val="21"/>
                <w:highlight w:val="none"/>
                <w:u w:val="none"/>
                <w:lang w:val="en-US" w:eastAsia="zh-CN" w:bidi="ar"/>
              </w:rPr>
              <w:t>、印刷和记录媒介复制业 23</w:t>
            </w:r>
          </w:p>
        </w:tc>
      </w:tr>
      <w:tr>
        <w:tblPrEx>
          <w:shd w:val="clear" w:color="auto" w:fill="auto"/>
          <w:tblCellMar>
            <w:top w:w="0" w:type="dxa"/>
            <w:left w:w="108" w:type="dxa"/>
            <w:bottom w:w="0" w:type="dxa"/>
            <w:right w:w="108" w:type="dxa"/>
          </w:tblCellMar>
        </w:tblPrEx>
        <w:trPr>
          <w:trHeight w:val="925"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eastAsia" w:ascii="Times New Roman" w:hAnsi="Times New Roman" w:cs="Times New Roman"/>
                <w:color w:val="auto"/>
                <w:sz w:val="21"/>
                <w:szCs w:val="21"/>
                <w:highlight w:val="none"/>
                <w:lang w:val="en-US" w:eastAsia="zh-CN"/>
              </w:rPr>
              <w:t>39</w:t>
            </w:r>
          </w:p>
        </w:tc>
        <w:tc>
          <w:tcPr>
            <w:tcW w:w="2611"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印刷 231</w:t>
            </w:r>
          </w:p>
        </w:tc>
        <w:tc>
          <w:tcPr>
            <w:tcW w:w="2162"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b/>
                <w:bCs/>
                <w:i w:val="0"/>
                <w:iCs w:val="0"/>
                <w:strike w:val="0"/>
                <w:color w:val="auto"/>
                <w:kern w:val="0"/>
                <w:sz w:val="21"/>
                <w:szCs w:val="21"/>
                <w:highlight w:val="none"/>
                <w:u w:val="none"/>
                <w:lang w:val="en-US" w:eastAsia="zh-CN" w:bidi="ar"/>
              </w:rPr>
            </w:pPr>
            <w:r>
              <w:rPr>
                <w:rFonts w:hint="default" w:ascii="Times New Roman" w:hAnsi="Times New Roman" w:cs="Times New Roman"/>
                <w:strike w:val="0"/>
                <w:color w:val="auto"/>
                <w:sz w:val="21"/>
                <w:szCs w:val="21"/>
                <w:highlight w:val="none"/>
                <w:lang w:val="en-US" w:bidi="ar"/>
              </w:rPr>
              <w:t>纳入重点排污单位名录的</w:t>
            </w:r>
          </w:p>
        </w:tc>
        <w:tc>
          <w:tcPr>
            <w:tcW w:w="2388"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b/>
                <w:bCs/>
                <w:i w:val="0"/>
                <w:iCs w:val="0"/>
                <w:strike w:val="0"/>
                <w:color w:val="auto"/>
                <w:kern w:val="0"/>
                <w:sz w:val="21"/>
                <w:szCs w:val="21"/>
                <w:highlight w:val="none"/>
                <w:u w:val="none"/>
                <w:lang w:val="en-US" w:eastAsia="zh-CN" w:bidi="ar"/>
              </w:rPr>
            </w:pPr>
            <w:r>
              <w:rPr>
                <w:rFonts w:hint="default" w:ascii="Times New Roman" w:hAnsi="Times New Roman" w:cs="Times New Roman"/>
                <w:strike w:val="0"/>
                <w:color w:val="auto"/>
                <w:sz w:val="21"/>
                <w:szCs w:val="21"/>
                <w:highlight w:val="none"/>
                <w:lang w:val="en-US" w:bidi="ar"/>
              </w:rPr>
              <w:t>除重点管理以外的年使用 80 吨及以上溶剂型油墨、涂料或者 10 吨及以上溶剂型稀释剂的</w:t>
            </w:r>
          </w:p>
        </w:tc>
        <w:tc>
          <w:tcPr>
            <w:tcW w:w="1943"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lang w:val="en-US" w:bidi="ar"/>
              </w:rPr>
              <w:t>其他﹡</w:t>
            </w:r>
          </w:p>
        </w:tc>
        <w:tc>
          <w:tcPr>
            <w:tcW w:w="544"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0" w:leftChars="0"/>
              <w:jc w:val="both"/>
              <w:rPr>
                <w:rFonts w:hint="default" w:ascii="Times New Roman" w:hAnsi="Times New Roman" w:cs="Times New Roman"/>
                <w:color w:val="auto"/>
                <w:sz w:val="21"/>
                <w:szCs w:val="21"/>
                <w:highlight w:val="none"/>
              </w:rPr>
            </w:pPr>
            <w:r>
              <w:rPr>
                <w:rFonts w:hint="eastAsia" w:ascii="Times New Roman" w:hAnsi="Times New Roman" w:eastAsia="宋体" w:cs="Times New Roman"/>
                <w:i w:val="0"/>
                <w:iCs w:val="0"/>
                <w:color w:val="auto"/>
                <w:kern w:val="0"/>
                <w:sz w:val="21"/>
                <w:szCs w:val="21"/>
                <w:highlight w:val="none"/>
                <w:u w:val="none"/>
                <w:lang w:val="en-US" w:eastAsia="zh-CN" w:bidi="ar"/>
              </w:rPr>
              <w:t>40</w:t>
            </w:r>
          </w:p>
        </w:tc>
        <w:tc>
          <w:tcPr>
            <w:tcW w:w="2584"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印刷 231</w:t>
            </w:r>
          </w:p>
        </w:tc>
        <w:tc>
          <w:tcPr>
            <w:tcW w:w="2499"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年使用 80 吨及以上溶剂型油墨、涂料</w:t>
            </w:r>
            <w:r>
              <w:rPr>
                <w:rFonts w:hint="eastAsia" w:ascii="宋体" w:hAnsi="宋体" w:eastAsia="宋体" w:cs="宋体"/>
                <w:i w:val="0"/>
                <w:iCs w:val="0"/>
                <w:color w:val="auto"/>
                <w:kern w:val="0"/>
                <w:sz w:val="21"/>
                <w:szCs w:val="21"/>
                <w:highlight w:val="none"/>
                <w:u w:val="none"/>
                <w:lang w:val="en-US" w:eastAsia="zh-CN" w:bidi="ar"/>
              </w:rPr>
              <w:t>、</w:t>
            </w:r>
            <w:r>
              <w:rPr>
                <w:rFonts w:hint="default" w:ascii="宋体" w:hAnsi="宋体" w:eastAsia="宋体" w:cs="宋体"/>
                <w:i w:val="0"/>
                <w:iCs w:val="0"/>
                <w:color w:val="auto"/>
                <w:kern w:val="0"/>
                <w:sz w:val="21"/>
                <w:szCs w:val="21"/>
                <w:highlight w:val="none"/>
                <w:u w:val="none"/>
                <w:lang w:val="en-US" w:eastAsia="zh-CN" w:bidi="ar"/>
              </w:rPr>
              <w:t>稀释剂的</w:t>
            </w:r>
          </w:p>
        </w:tc>
        <w:tc>
          <w:tcPr>
            <w:tcW w:w="2388"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除重点管理以外的年使用 10 吨及以上溶剂型油墨、涂料、稀释剂的</w:t>
            </w:r>
          </w:p>
        </w:tc>
        <w:tc>
          <w:tcPr>
            <w:tcW w:w="2012"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lang w:val="en-US" w:bidi="ar"/>
              </w:rPr>
              <w:t>其他﹡</w:t>
            </w:r>
          </w:p>
        </w:tc>
        <w:tc>
          <w:tcPr>
            <w:tcW w:w="860"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p>
        </w:tc>
        <w:tc>
          <w:tcPr>
            <w:tcW w:w="1071"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重点管理细化、</w:t>
            </w:r>
          </w:p>
          <w:p>
            <w:pPr>
              <w:keepNext w:val="0"/>
              <w:keepLines w:val="0"/>
              <w:pageBreakBefore w:val="0"/>
              <w:kinsoku/>
              <w:wordWrap/>
              <w:overflowPunct/>
              <w:topLinePunct w:val="0"/>
              <w:autoSpaceDE/>
              <w:autoSpaceDN/>
              <w:bidi w:val="0"/>
              <w:adjustRightInd/>
              <w:snapToGrid/>
              <w:spacing w:after="0"/>
              <w:ind w:leftChars="0"/>
              <w:jc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简化管理收严</w:t>
            </w:r>
          </w:p>
        </w:tc>
      </w:tr>
      <w:tr>
        <w:tblPrEx>
          <w:shd w:val="clear" w:color="auto" w:fill="auto"/>
          <w:tblCellMar>
            <w:top w:w="0" w:type="dxa"/>
            <w:left w:w="108" w:type="dxa"/>
            <w:bottom w:w="0" w:type="dxa"/>
            <w:right w:w="108" w:type="dxa"/>
          </w:tblCellMar>
        </w:tblPrEx>
        <w:trPr>
          <w:trHeight w:val="300" w:hRule="atLeast"/>
        </w:trPr>
        <w:tc>
          <w:tcPr>
            <w:tcW w:w="536"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eastAsia"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4</w:t>
            </w:r>
            <w:r>
              <w:rPr>
                <w:rFonts w:hint="eastAsia" w:ascii="Times New Roman" w:hAnsi="Times New Roman" w:eastAsia="宋体" w:cs="Times New Roman"/>
                <w:color w:val="auto"/>
                <w:sz w:val="21"/>
                <w:szCs w:val="21"/>
                <w:highlight w:val="none"/>
                <w:lang w:val="en-US" w:eastAsia="zh-CN"/>
              </w:rPr>
              <w:t>0</w:t>
            </w:r>
          </w:p>
        </w:tc>
        <w:tc>
          <w:tcPr>
            <w:tcW w:w="2611"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装订及印刷相关服务 232，记录媒介复制 233</w:t>
            </w:r>
          </w:p>
        </w:tc>
        <w:tc>
          <w:tcPr>
            <w:tcW w:w="2162"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strike w:val="0"/>
                <w:color w:val="auto"/>
                <w:kern w:val="0"/>
                <w:sz w:val="21"/>
                <w:szCs w:val="21"/>
                <w:highlight w:val="none"/>
                <w:u w:val="none"/>
                <w:lang w:val="en-US" w:eastAsia="zh-CN" w:bidi="ar"/>
              </w:rPr>
            </w:pPr>
            <w:r>
              <w:rPr>
                <w:rFonts w:hint="default" w:ascii="Times New Roman" w:hAnsi="Times New Roman" w:cs="Times New Roman"/>
                <w:strike w:val="0"/>
                <w:color w:val="auto"/>
                <w:sz w:val="21"/>
                <w:szCs w:val="21"/>
                <w:highlight w:val="none"/>
              </w:rPr>
              <w:t>涉及通用工序重点管理的</w:t>
            </w:r>
          </w:p>
        </w:tc>
        <w:tc>
          <w:tcPr>
            <w:tcW w:w="2388"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strike w:val="0"/>
                <w:color w:val="auto"/>
                <w:kern w:val="0"/>
                <w:sz w:val="21"/>
                <w:szCs w:val="21"/>
                <w:highlight w:val="none"/>
                <w:u w:val="none"/>
                <w:lang w:val="en-US" w:eastAsia="zh-CN" w:bidi="ar"/>
              </w:rPr>
            </w:pPr>
            <w:r>
              <w:rPr>
                <w:rFonts w:hint="default" w:ascii="Times New Roman" w:hAnsi="Times New Roman" w:cs="Times New Roman"/>
                <w:strike w:val="0"/>
                <w:color w:val="auto"/>
                <w:sz w:val="21"/>
                <w:szCs w:val="21"/>
                <w:highlight w:val="none"/>
              </w:rPr>
              <w:t>涉及通用工序简化管理的</w:t>
            </w:r>
          </w:p>
        </w:tc>
        <w:tc>
          <w:tcPr>
            <w:tcW w:w="1943"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其他﹡</w:t>
            </w:r>
          </w:p>
        </w:tc>
        <w:tc>
          <w:tcPr>
            <w:tcW w:w="544"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0" w:left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r>
              <w:rPr>
                <w:rFonts w:hint="eastAsia" w:ascii="Times New Roman" w:hAnsi="Times New Roman" w:eastAsia="宋体" w:cs="Times New Roman"/>
                <w:color w:val="auto"/>
                <w:sz w:val="21"/>
                <w:szCs w:val="21"/>
                <w:highlight w:val="none"/>
                <w:lang w:val="en-US" w:eastAsia="zh-CN"/>
              </w:rPr>
              <w:t>1</w:t>
            </w:r>
          </w:p>
        </w:tc>
        <w:tc>
          <w:tcPr>
            <w:tcW w:w="2584"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装订及印刷相关服务 232，记录媒介复制 233</w:t>
            </w:r>
          </w:p>
        </w:tc>
        <w:tc>
          <w:tcPr>
            <w:tcW w:w="2499"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年使用 80 吨及以上溶剂型油墨、涂料、稀释剂的</w:t>
            </w:r>
          </w:p>
        </w:tc>
        <w:tc>
          <w:tcPr>
            <w:tcW w:w="2388"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除重点管理以外的年使用 10 吨及以上溶剂型油墨、涂料、稀释剂的</w:t>
            </w:r>
          </w:p>
        </w:tc>
        <w:tc>
          <w:tcPr>
            <w:tcW w:w="2012" w:type="dxa"/>
            <w:tcBorders>
              <w:top w:val="nil"/>
              <w:left w:val="single" w:color="000000" w:sz="8" w:space="0"/>
              <w:bottom w:val="single" w:color="000000" w:sz="8" w:space="0"/>
              <w:right w:val="single" w:color="auto" w:sz="4"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rPr>
              <w:t>其他﹡</w:t>
            </w:r>
          </w:p>
        </w:tc>
        <w:tc>
          <w:tcPr>
            <w:tcW w:w="860"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b/>
                <w:bCs/>
                <w:i w:val="0"/>
                <w:iCs w:val="0"/>
                <w:color w:val="auto"/>
                <w:kern w:val="0"/>
                <w:sz w:val="21"/>
                <w:szCs w:val="21"/>
                <w:highlight w:val="none"/>
                <w:u w:val="none"/>
                <w:lang w:val="en-US" w:eastAsia="zh-CN" w:bidi="ar"/>
              </w:rPr>
            </w:pPr>
          </w:p>
        </w:tc>
        <w:tc>
          <w:tcPr>
            <w:tcW w:w="1071" w:type="dxa"/>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Times New Roman" w:hAnsi="Times New Roman" w:eastAsia="宋体" w:cs="Times New Roman"/>
                <w:b/>
                <w:bCs/>
                <w:i w:val="0"/>
                <w:iCs w:val="0"/>
                <w:color w:val="auto"/>
                <w:kern w:val="0"/>
                <w:sz w:val="21"/>
                <w:szCs w:val="21"/>
                <w:highlight w:val="none"/>
                <w:u w:val="none"/>
                <w:lang w:val="en-US" w:eastAsia="zh-CN" w:bidi="ar"/>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二十</w:t>
            </w:r>
            <w:r>
              <w:rPr>
                <w:rFonts w:hint="default" w:ascii="Times New Roman" w:hAnsi="Times New Roman" w:eastAsia="宋体" w:cs="Times New Roman"/>
                <w:b/>
                <w:bCs/>
                <w:i w:val="0"/>
                <w:iCs w:val="0"/>
                <w:color w:val="auto"/>
                <w:kern w:val="0"/>
                <w:sz w:val="21"/>
                <w:szCs w:val="21"/>
                <w:highlight w:val="none"/>
                <w:u w:val="none"/>
                <w:lang w:val="en-US" w:eastAsia="zh-CN" w:bidi="ar"/>
              </w:rPr>
              <w:t>、文教、工美、体育和娱乐用品制造业 24</w:t>
            </w:r>
          </w:p>
        </w:tc>
      </w:tr>
      <w:tr>
        <w:tblPrEx>
          <w:shd w:val="clear" w:color="auto" w:fill="auto"/>
          <w:tblCellMar>
            <w:top w:w="0" w:type="dxa"/>
            <w:left w:w="108" w:type="dxa"/>
            <w:bottom w:w="0" w:type="dxa"/>
            <w:right w:w="108" w:type="dxa"/>
          </w:tblCellMar>
        </w:tblPrEx>
        <w:trPr>
          <w:trHeight w:val="156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文教办公用品制造 241</w:t>
            </w:r>
            <w:r>
              <w:rPr>
                <w:rFonts w:hint="eastAsia" w:ascii="宋体" w:hAnsi="宋体" w:eastAsia="宋体" w:cs="宋体"/>
                <w:i w:val="0"/>
                <w:iCs w:val="0"/>
                <w:color w:val="auto"/>
                <w:kern w:val="0"/>
                <w:sz w:val="21"/>
                <w:szCs w:val="21"/>
                <w:highlight w:val="none"/>
                <w:u w:val="none"/>
                <w:lang w:val="en-US" w:eastAsia="zh-CN" w:bidi="ar"/>
              </w:rPr>
              <w:t>，乐器制造</w:t>
            </w:r>
            <w:r>
              <w:rPr>
                <w:rFonts w:hint="default" w:ascii="Times New Roman" w:hAnsi="Times New Roman" w:eastAsia="宋体" w:cs="Times New Roman"/>
                <w:i w:val="0"/>
                <w:iCs w:val="0"/>
                <w:color w:val="auto"/>
                <w:kern w:val="0"/>
                <w:sz w:val="21"/>
                <w:szCs w:val="21"/>
                <w:highlight w:val="none"/>
                <w:u w:val="none"/>
                <w:lang w:val="en-US" w:eastAsia="zh-CN" w:bidi="ar"/>
              </w:rPr>
              <w:t>242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工艺美术及礼仪用品制造 243</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体育用品制造 244，玩具制造 245，游艺器材及娱乐用品制造 246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pStyle w:val="11"/>
              <w:keepNext w:val="0"/>
              <w:keepLines w:val="0"/>
              <w:pageBreakBefore w:val="0"/>
              <w:kinsoku/>
              <w:wordWrap/>
              <w:overflowPunct/>
              <w:topLinePunct w:val="0"/>
              <w:autoSpaceDE/>
              <w:autoSpaceDN/>
              <w:bidi w:val="0"/>
              <w:adjustRightInd/>
              <w:snapToGrid/>
              <w:spacing w:after="0"/>
              <w:ind w:left="0" w:leftChars="0"/>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42</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文教办公用品制造 241</w:t>
            </w:r>
            <w:r>
              <w:rPr>
                <w:rFonts w:hint="eastAsia" w:ascii="宋体" w:hAnsi="宋体" w:eastAsia="宋体" w:cs="宋体"/>
                <w:i w:val="0"/>
                <w:iCs w:val="0"/>
                <w:color w:val="auto"/>
                <w:kern w:val="0"/>
                <w:sz w:val="21"/>
                <w:szCs w:val="21"/>
                <w:highlight w:val="none"/>
                <w:u w:val="none"/>
                <w:lang w:val="en-US" w:eastAsia="zh-CN" w:bidi="ar"/>
              </w:rPr>
              <w:t>，乐器制造</w:t>
            </w:r>
            <w:r>
              <w:rPr>
                <w:rFonts w:hint="default" w:ascii="Times New Roman" w:hAnsi="Times New Roman" w:eastAsia="宋体" w:cs="Times New Roman"/>
                <w:i w:val="0"/>
                <w:iCs w:val="0"/>
                <w:color w:val="auto"/>
                <w:kern w:val="0"/>
                <w:sz w:val="21"/>
                <w:szCs w:val="21"/>
                <w:highlight w:val="none"/>
                <w:u w:val="none"/>
                <w:lang w:val="en-US" w:eastAsia="zh-CN" w:bidi="ar"/>
              </w:rPr>
              <w:t>242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工艺美术及礼仪用品制造 243</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体育用品制造 244，玩具制造 245，游艺器材及娱乐用品制造 246</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一</w:t>
            </w:r>
            <w:r>
              <w:rPr>
                <w:rFonts w:hint="default" w:ascii="Times New Roman" w:hAnsi="Times New Roman" w:eastAsia="宋体" w:cs="Times New Roman"/>
                <w:b/>
                <w:bCs/>
                <w:i w:val="0"/>
                <w:iCs w:val="0"/>
                <w:color w:val="auto"/>
                <w:kern w:val="0"/>
                <w:sz w:val="21"/>
                <w:szCs w:val="21"/>
                <w:highlight w:val="none"/>
                <w:u w:val="none"/>
                <w:lang w:val="en-US" w:eastAsia="zh-CN" w:bidi="ar"/>
              </w:rPr>
              <w:t>、石油、煤炭及其他燃料加工业 25</w:t>
            </w:r>
          </w:p>
        </w:tc>
      </w:tr>
      <w:tr>
        <w:tblPrEx>
          <w:shd w:val="clear" w:color="auto" w:fill="auto"/>
          <w:tblCellMar>
            <w:top w:w="0" w:type="dxa"/>
            <w:left w:w="108" w:type="dxa"/>
            <w:bottom w:w="0" w:type="dxa"/>
            <w:right w:w="108" w:type="dxa"/>
          </w:tblCellMar>
        </w:tblPrEx>
        <w:trPr>
          <w:trHeight w:val="129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精炼石油产品制造 251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原油加工及石油制品制造 2511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其他原油制造 2519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精炼石油产品制造 251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原油加工及石油制品制造 2511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其他原油制造 2519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以上均不含单纯混合或者分装的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煤炭加工 252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炼焦 2521，煤制合成气生产 2522</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煤制液体燃料生产 2523</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煤制品制造 2524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其他煤炭加工 2529</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煤炭加工 252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炼焦 2521，煤制合成气生产 2522</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煤制液体燃料生产 2523</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煤制品制造 2524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其他煤炭加工 2529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78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生物质燃料加工 254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生物质燃料加工 254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二</w:t>
            </w:r>
            <w:r>
              <w:rPr>
                <w:rFonts w:hint="default" w:ascii="Times New Roman" w:hAnsi="Times New Roman" w:eastAsia="宋体" w:cs="Times New Roman"/>
                <w:b/>
                <w:bCs/>
                <w:i w:val="0"/>
                <w:iCs w:val="0"/>
                <w:color w:val="auto"/>
                <w:kern w:val="0"/>
                <w:sz w:val="21"/>
                <w:szCs w:val="21"/>
                <w:highlight w:val="none"/>
                <w:u w:val="none"/>
                <w:lang w:val="en-US" w:eastAsia="zh-CN" w:bidi="ar"/>
              </w:rPr>
              <w:t>、化学原料和化学制品制造业 26</w:t>
            </w:r>
          </w:p>
        </w:tc>
      </w:tr>
      <w:tr>
        <w:tblPrEx>
          <w:shd w:val="clear" w:color="auto" w:fill="auto"/>
          <w:tblCellMar>
            <w:top w:w="0" w:type="dxa"/>
            <w:left w:w="108" w:type="dxa"/>
            <w:bottom w:w="0" w:type="dxa"/>
            <w:right w:w="108" w:type="dxa"/>
          </w:tblCellMar>
        </w:tblPrEx>
        <w:trPr>
          <w:trHeight w:val="452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基础化学原料制造 261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无机酸制造 2611，无机碱制造 2612</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无机盐制造 2613 ，有机化学原料制造 2614，其他基础化学原料制造 2619非金属无机氧化物、金属氧化物、金属过氧化物、金属超氧化物、硫磺、磷、硅、精硅、硒、砷、硼、碲），以上均不含单纯混合或者分装的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单纯混合或者分装的无机酸制造2611</w:t>
            </w:r>
            <w:r>
              <w:rPr>
                <w:rFonts w:hint="eastAsia" w:ascii="宋体" w:hAnsi="宋体" w:eastAsia="宋体" w:cs="宋体"/>
                <w:i w:val="0"/>
                <w:iCs w:val="0"/>
                <w:color w:val="auto"/>
                <w:kern w:val="0"/>
                <w:sz w:val="21"/>
                <w:szCs w:val="21"/>
                <w:highlight w:val="none"/>
                <w:u w:val="none"/>
                <w:lang w:val="en-US" w:eastAsia="zh-CN" w:bidi="ar"/>
              </w:rPr>
              <w:t xml:space="preserve">、无机碱制造 </w:t>
            </w:r>
            <w:r>
              <w:rPr>
                <w:rFonts w:hint="default" w:ascii="Times New Roman" w:hAnsi="Times New Roman" w:eastAsia="宋体" w:cs="Times New Roman"/>
                <w:i w:val="0"/>
                <w:iCs w:val="0"/>
                <w:color w:val="auto"/>
                <w:kern w:val="0"/>
                <w:sz w:val="21"/>
                <w:szCs w:val="21"/>
                <w:highlight w:val="none"/>
                <w:u w:val="none"/>
                <w:lang w:val="en-US" w:eastAsia="zh-CN" w:bidi="ar"/>
              </w:rPr>
              <w:t>2612</w:t>
            </w:r>
            <w:r>
              <w:rPr>
                <w:rFonts w:hint="eastAsia" w:ascii="宋体" w:hAnsi="宋体" w:eastAsia="宋体" w:cs="宋体"/>
                <w:i w:val="0"/>
                <w:iCs w:val="0"/>
                <w:color w:val="auto"/>
                <w:kern w:val="0"/>
                <w:sz w:val="21"/>
                <w:szCs w:val="21"/>
                <w:highlight w:val="none"/>
                <w:u w:val="none"/>
                <w:lang w:val="en-US" w:eastAsia="zh-CN" w:bidi="ar"/>
              </w:rPr>
              <w:t xml:space="preserve">、无机盐制造 </w:t>
            </w:r>
            <w:r>
              <w:rPr>
                <w:rFonts w:hint="default" w:ascii="Times New Roman" w:hAnsi="Times New Roman" w:eastAsia="宋体" w:cs="Times New Roman"/>
                <w:i w:val="0"/>
                <w:iCs w:val="0"/>
                <w:color w:val="auto"/>
                <w:kern w:val="0"/>
                <w:sz w:val="21"/>
                <w:szCs w:val="21"/>
                <w:highlight w:val="none"/>
                <w:u w:val="none"/>
                <w:lang w:val="en-US" w:eastAsia="zh-CN" w:bidi="ar"/>
              </w:rPr>
              <w:t>2613</w:t>
            </w:r>
            <w:r>
              <w:rPr>
                <w:rFonts w:hint="eastAsia" w:ascii="宋体" w:hAnsi="宋体" w:eastAsia="宋体" w:cs="宋体"/>
                <w:i w:val="0"/>
                <w:iCs w:val="0"/>
                <w:color w:val="auto"/>
                <w:kern w:val="0"/>
                <w:sz w:val="21"/>
                <w:szCs w:val="21"/>
                <w:highlight w:val="none"/>
                <w:u w:val="none"/>
                <w:lang w:val="en-US" w:eastAsia="zh-CN" w:bidi="ar"/>
              </w:rPr>
              <w:t xml:space="preserve">、有机化学原料制造 </w:t>
            </w:r>
            <w:r>
              <w:rPr>
                <w:rFonts w:hint="default" w:ascii="Times New Roman" w:hAnsi="Times New Roman" w:eastAsia="宋体" w:cs="Times New Roman"/>
                <w:i w:val="0"/>
                <w:iCs w:val="0"/>
                <w:color w:val="auto"/>
                <w:kern w:val="0"/>
                <w:sz w:val="21"/>
                <w:szCs w:val="21"/>
                <w:highlight w:val="none"/>
                <w:u w:val="none"/>
                <w:lang w:val="en-US" w:eastAsia="zh-CN" w:bidi="ar"/>
              </w:rPr>
              <w:t>2614</w:t>
            </w:r>
            <w:r>
              <w:rPr>
                <w:rFonts w:hint="eastAsia" w:ascii="宋体" w:hAnsi="宋体" w:eastAsia="宋体" w:cs="宋体"/>
                <w:i w:val="0"/>
                <w:iCs w:val="0"/>
                <w:color w:val="auto"/>
                <w:kern w:val="0"/>
                <w:sz w:val="21"/>
                <w:szCs w:val="21"/>
                <w:highlight w:val="none"/>
                <w:u w:val="none"/>
                <w:lang w:val="en-US" w:eastAsia="zh-CN" w:bidi="ar"/>
              </w:rPr>
              <w:t xml:space="preserve">、其他基础化学原料制造 </w:t>
            </w:r>
            <w:r>
              <w:rPr>
                <w:rFonts w:hint="default" w:ascii="Times New Roman" w:hAnsi="Times New Roman" w:eastAsia="宋体" w:cs="Times New Roman"/>
                <w:i w:val="0"/>
                <w:iCs w:val="0"/>
                <w:color w:val="auto"/>
                <w:kern w:val="0"/>
                <w:sz w:val="21"/>
                <w:szCs w:val="21"/>
                <w:highlight w:val="none"/>
                <w:u w:val="none"/>
                <w:lang w:val="en-US" w:eastAsia="zh-CN" w:bidi="ar"/>
              </w:rPr>
              <w:t>2619</w:t>
            </w:r>
            <w:r>
              <w:rPr>
                <w:rFonts w:hint="eastAsia" w:ascii="宋体" w:hAnsi="宋体" w:eastAsia="宋体" w:cs="宋体"/>
                <w:i w:val="0"/>
                <w:iCs w:val="0"/>
                <w:color w:val="auto"/>
                <w:kern w:val="0"/>
                <w:sz w:val="21"/>
                <w:szCs w:val="21"/>
                <w:highlight w:val="none"/>
                <w:u w:val="none"/>
                <w:lang w:val="en-US" w:eastAsia="zh-CN" w:bidi="ar"/>
              </w:rPr>
              <w:t>（非金属无机氧化物、金属氧化物、金属过氧化物、金属超氧化物、硫磺、磷、硅、精硅、硒、砷、硼、碲）</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其他基础化学原料制造 2619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无机酸制造 2611，无机碱制造 2612</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无机盐制造 2613 ，有机化学原料制造 2614，其他基础化学原料制造 2619非金属无机氧化物、金属氧化物、金属过氧化物、金属超氧化物、硫磺、磷、硅、精硅、硒、砷、硼、碲），以上均不含单纯混合或者分装的</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单纯混合或者分装的无机酸制造2611</w:t>
            </w:r>
            <w:r>
              <w:rPr>
                <w:rFonts w:hint="eastAsia" w:ascii="宋体" w:hAnsi="宋体" w:eastAsia="宋体" w:cs="宋体"/>
                <w:i w:val="0"/>
                <w:iCs w:val="0"/>
                <w:color w:val="auto"/>
                <w:kern w:val="0"/>
                <w:sz w:val="21"/>
                <w:szCs w:val="21"/>
                <w:highlight w:val="none"/>
                <w:u w:val="none"/>
                <w:lang w:val="en-US" w:eastAsia="zh-CN" w:bidi="ar"/>
              </w:rPr>
              <w:t xml:space="preserve">、无机碱制造 </w:t>
            </w:r>
            <w:r>
              <w:rPr>
                <w:rFonts w:hint="default" w:ascii="Times New Roman" w:hAnsi="Times New Roman" w:eastAsia="宋体" w:cs="Times New Roman"/>
                <w:i w:val="0"/>
                <w:iCs w:val="0"/>
                <w:color w:val="auto"/>
                <w:kern w:val="0"/>
                <w:sz w:val="21"/>
                <w:szCs w:val="21"/>
                <w:highlight w:val="none"/>
                <w:u w:val="none"/>
                <w:lang w:val="en-US" w:eastAsia="zh-CN" w:bidi="ar"/>
              </w:rPr>
              <w:t>2612</w:t>
            </w:r>
            <w:r>
              <w:rPr>
                <w:rFonts w:hint="eastAsia" w:ascii="宋体" w:hAnsi="宋体" w:eastAsia="宋体" w:cs="宋体"/>
                <w:i w:val="0"/>
                <w:iCs w:val="0"/>
                <w:color w:val="auto"/>
                <w:kern w:val="0"/>
                <w:sz w:val="21"/>
                <w:szCs w:val="21"/>
                <w:highlight w:val="none"/>
                <w:u w:val="none"/>
                <w:lang w:val="en-US" w:eastAsia="zh-CN" w:bidi="ar"/>
              </w:rPr>
              <w:t xml:space="preserve">、无机盐制造 </w:t>
            </w:r>
            <w:r>
              <w:rPr>
                <w:rFonts w:hint="default" w:ascii="Times New Roman" w:hAnsi="Times New Roman" w:eastAsia="宋体" w:cs="Times New Roman"/>
                <w:i w:val="0"/>
                <w:iCs w:val="0"/>
                <w:color w:val="auto"/>
                <w:kern w:val="0"/>
                <w:sz w:val="21"/>
                <w:szCs w:val="21"/>
                <w:highlight w:val="none"/>
                <w:u w:val="none"/>
                <w:lang w:val="en-US" w:eastAsia="zh-CN" w:bidi="ar"/>
              </w:rPr>
              <w:t>2613</w:t>
            </w:r>
            <w:r>
              <w:rPr>
                <w:rFonts w:hint="eastAsia" w:ascii="宋体" w:hAnsi="宋体" w:eastAsia="宋体" w:cs="宋体"/>
                <w:i w:val="0"/>
                <w:iCs w:val="0"/>
                <w:color w:val="auto"/>
                <w:kern w:val="0"/>
                <w:sz w:val="21"/>
                <w:szCs w:val="21"/>
                <w:highlight w:val="none"/>
                <w:u w:val="none"/>
                <w:lang w:val="en-US" w:eastAsia="zh-CN" w:bidi="ar"/>
              </w:rPr>
              <w:t xml:space="preserve">、有机化学原料制造 </w:t>
            </w:r>
            <w:r>
              <w:rPr>
                <w:rFonts w:hint="default" w:ascii="Times New Roman" w:hAnsi="Times New Roman" w:eastAsia="宋体" w:cs="Times New Roman"/>
                <w:i w:val="0"/>
                <w:iCs w:val="0"/>
                <w:color w:val="auto"/>
                <w:kern w:val="0"/>
                <w:sz w:val="21"/>
                <w:szCs w:val="21"/>
                <w:highlight w:val="none"/>
                <w:u w:val="none"/>
                <w:lang w:val="en-US" w:eastAsia="zh-CN" w:bidi="ar"/>
              </w:rPr>
              <w:t>2614</w:t>
            </w:r>
            <w:r>
              <w:rPr>
                <w:rFonts w:hint="eastAsia" w:ascii="宋体" w:hAnsi="宋体" w:eastAsia="宋体" w:cs="宋体"/>
                <w:i w:val="0"/>
                <w:iCs w:val="0"/>
                <w:color w:val="auto"/>
                <w:kern w:val="0"/>
                <w:sz w:val="21"/>
                <w:szCs w:val="21"/>
                <w:highlight w:val="none"/>
                <w:u w:val="none"/>
                <w:lang w:val="en-US" w:eastAsia="zh-CN" w:bidi="ar"/>
              </w:rPr>
              <w:t xml:space="preserve">、其他基础化学原料制造 </w:t>
            </w:r>
            <w:r>
              <w:rPr>
                <w:rFonts w:hint="default" w:ascii="Times New Roman" w:hAnsi="Times New Roman" w:eastAsia="宋体" w:cs="Times New Roman"/>
                <w:i w:val="0"/>
                <w:iCs w:val="0"/>
                <w:color w:val="auto"/>
                <w:kern w:val="0"/>
                <w:sz w:val="21"/>
                <w:szCs w:val="21"/>
                <w:highlight w:val="none"/>
                <w:u w:val="none"/>
                <w:lang w:val="en-US" w:eastAsia="zh-CN" w:bidi="ar"/>
              </w:rPr>
              <w:t>2619</w:t>
            </w:r>
            <w:r>
              <w:rPr>
                <w:rFonts w:hint="eastAsia" w:ascii="宋体" w:hAnsi="宋体" w:eastAsia="宋体" w:cs="宋体"/>
                <w:i w:val="0"/>
                <w:iCs w:val="0"/>
                <w:color w:val="auto"/>
                <w:kern w:val="0"/>
                <w:sz w:val="21"/>
                <w:szCs w:val="21"/>
                <w:highlight w:val="none"/>
                <w:u w:val="none"/>
                <w:lang w:val="en-US" w:eastAsia="zh-CN" w:bidi="ar"/>
              </w:rPr>
              <w:t>（非金属无机氧化物、金属氧化物、金属过氧化物、金属超氧化物、硫磺、磷、硅、精硅、硒、砷、硼、碲）</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其他基础化学原料制造 2619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无机酸制造 2611，无机碱制造 2612</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无机盐制造 2613 ，有机化学原料制造 2614，其他基础化学原料制造 2619非金属无机氧化物、金属氧化物、金属过氧化物、金属超氧化物、硫磺、磷、硅、精硅、硒、砷、硼、碲），以上均不含单纯混合或者分装的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51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肥料制造 262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氮肥制造 2621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磷肥制造 2622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复混肥料制造 2624</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钾肥制造 2623</w:t>
            </w:r>
            <w:r>
              <w:rPr>
                <w:rFonts w:hint="eastAsia" w:ascii="宋体" w:hAnsi="宋体" w:eastAsia="宋体" w:cs="宋体"/>
                <w:i w:val="0"/>
                <w:iCs w:val="0"/>
                <w:color w:val="auto"/>
                <w:kern w:val="0"/>
                <w:sz w:val="21"/>
                <w:szCs w:val="21"/>
                <w:highlight w:val="none"/>
                <w:u w:val="none"/>
                <w:lang w:val="en-US" w:eastAsia="zh-CN" w:bidi="ar"/>
              </w:rPr>
              <w:t>，有机肥料及微生物</w:t>
            </w:r>
            <w:r>
              <w:rPr>
                <w:rFonts w:hint="default" w:ascii="Times New Roman" w:hAnsi="Times New Roman" w:eastAsia="宋体" w:cs="Times New Roman"/>
                <w:i w:val="0"/>
                <w:iCs w:val="0"/>
                <w:color w:val="auto"/>
                <w:kern w:val="0"/>
                <w:sz w:val="21"/>
                <w:szCs w:val="21"/>
                <w:highlight w:val="none"/>
                <w:u w:val="none"/>
                <w:lang w:val="en-US" w:eastAsia="zh-CN" w:bidi="ar"/>
              </w:rPr>
              <w:t>肥料制造 2625，其他肥料制造 2629，以上均不含单纯混合或者分装的；氮肥制造 2621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氮肥制造 2621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磷肥制造 2622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复混肥料制造 2624</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钾肥制造 2623</w:t>
            </w:r>
            <w:r>
              <w:rPr>
                <w:rFonts w:hint="eastAsia" w:ascii="宋体" w:hAnsi="宋体" w:eastAsia="宋体" w:cs="宋体"/>
                <w:i w:val="0"/>
                <w:iCs w:val="0"/>
                <w:color w:val="auto"/>
                <w:kern w:val="0"/>
                <w:sz w:val="21"/>
                <w:szCs w:val="21"/>
                <w:highlight w:val="none"/>
                <w:u w:val="none"/>
                <w:lang w:val="en-US" w:eastAsia="zh-CN" w:bidi="ar"/>
              </w:rPr>
              <w:t>，有机肥料及微生物</w:t>
            </w:r>
            <w:r>
              <w:rPr>
                <w:rFonts w:hint="default" w:ascii="Times New Roman" w:hAnsi="Times New Roman" w:eastAsia="宋体" w:cs="Times New Roman"/>
                <w:i w:val="0"/>
                <w:iCs w:val="0"/>
                <w:color w:val="auto"/>
                <w:kern w:val="0"/>
                <w:sz w:val="21"/>
                <w:szCs w:val="21"/>
                <w:highlight w:val="none"/>
                <w:u w:val="none"/>
                <w:lang w:val="en-US" w:eastAsia="zh-CN" w:bidi="ar"/>
              </w:rPr>
              <w:t>肥料制造 2625，其他肥料制造 2629，以上均不含单纯混合或者分装的；氮肥制造 2621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氮肥制造 2621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磷肥制造 2622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复混肥料制造 2624</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261"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农药制造 263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化学农药制造 2631</w:t>
            </w:r>
            <w:r>
              <w:rPr>
                <w:rFonts w:hint="eastAsia" w:ascii="宋体" w:hAnsi="宋体" w:eastAsia="宋体" w:cs="宋体"/>
                <w:i w:val="0"/>
                <w:iCs w:val="0"/>
                <w:color w:val="auto"/>
                <w:kern w:val="0"/>
                <w:sz w:val="21"/>
                <w:szCs w:val="21"/>
                <w:highlight w:val="none"/>
                <w:u w:val="none"/>
                <w:lang w:val="en-US" w:eastAsia="zh-CN" w:bidi="ar"/>
              </w:rPr>
              <w:t>（包含农药中间</w:t>
            </w:r>
            <w:r>
              <w:rPr>
                <w:rFonts w:hint="default" w:ascii="Times New Roman" w:hAnsi="Times New Roman" w:eastAsia="宋体" w:cs="Times New Roman"/>
                <w:i w:val="0"/>
                <w:iCs w:val="0"/>
                <w:color w:val="auto"/>
                <w:kern w:val="0"/>
                <w:sz w:val="21"/>
                <w:szCs w:val="21"/>
                <w:highlight w:val="none"/>
                <w:u w:val="none"/>
                <w:lang w:val="en-US" w:eastAsia="zh-CN" w:bidi="ar"/>
              </w:rPr>
              <w:t>体，不含单纯混合或者分装的），生物化学农药及微生物农药制造 2632</w:t>
            </w:r>
            <w:r>
              <w:rPr>
                <w:rFonts w:hint="eastAsia" w:ascii="宋体" w:hAnsi="宋体" w:eastAsia="宋体" w:cs="宋体"/>
                <w:i w:val="0"/>
                <w:iCs w:val="0"/>
                <w:color w:val="auto"/>
                <w:kern w:val="0"/>
                <w:sz w:val="21"/>
                <w:szCs w:val="21"/>
                <w:highlight w:val="none"/>
                <w:u w:val="none"/>
                <w:lang w:val="en-US" w:eastAsia="zh-CN" w:bidi="ar"/>
              </w:rPr>
              <w:t>（有发酵工艺的）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化学农药制造 2631</w:t>
            </w:r>
            <w:r>
              <w:rPr>
                <w:rFonts w:hint="eastAsia" w:ascii="宋体" w:hAnsi="宋体" w:eastAsia="宋体" w:cs="宋体"/>
                <w:i w:val="0"/>
                <w:iCs w:val="0"/>
                <w:color w:val="auto"/>
                <w:kern w:val="0"/>
                <w:sz w:val="21"/>
                <w:szCs w:val="21"/>
                <w:highlight w:val="none"/>
                <w:u w:val="none"/>
                <w:lang w:val="en-US" w:eastAsia="zh-CN" w:bidi="ar"/>
              </w:rPr>
              <w:t>（单纯混合或者分装的</w:t>
            </w:r>
            <w:r>
              <w:rPr>
                <w:rFonts w:hint="default" w:ascii="Times New Roman" w:hAnsi="Times New Roman" w:eastAsia="宋体" w:cs="Times New Roman"/>
                <w:i w:val="0"/>
                <w:iCs w:val="0"/>
                <w:color w:val="auto"/>
                <w:kern w:val="0"/>
                <w:sz w:val="21"/>
                <w:szCs w:val="21"/>
                <w:highlight w:val="none"/>
                <w:u w:val="none"/>
                <w:lang w:val="en-US" w:eastAsia="zh-CN" w:bidi="ar"/>
              </w:rPr>
              <w:t>），生物化学农药及微生物农药制造 2632</w:t>
            </w:r>
            <w:r>
              <w:rPr>
                <w:rFonts w:hint="eastAsia" w:ascii="宋体" w:hAnsi="宋体" w:eastAsia="宋体" w:cs="宋体"/>
                <w:i w:val="0"/>
                <w:iCs w:val="0"/>
                <w:color w:val="auto"/>
                <w:kern w:val="0"/>
                <w:sz w:val="21"/>
                <w:szCs w:val="21"/>
                <w:highlight w:val="none"/>
                <w:u w:val="none"/>
                <w:lang w:val="en-US" w:eastAsia="zh-CN" w:bidi="ar"/>
              </w:rPr>
              <w:t>（无发酵工艺的）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农药制造 263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化学农药制造 2631</w:t>
            </w:r>
            <w:r>
              <w:rPr>
                <w:rFonts w:hint="eastAsia" w:ascii="宋体" w:hAnsi="宋体" w:eastAsia="宋体" w:cs="宋体"/>
                <w:i w:val="0"/>
                <w:iCs w:val="0"/>
                <w:color w:val="auto"/>
                <w:kern w:val="0"/>
                <w:sz w:val="21"/>
                <w:szCs w:val="21"/>
                <w:highlight w:val="none"/>
                <w:u w:val="none"/>
                <w:lang w:val="en-US" w:eastAsia="zh-CN" w:bidi="ar"/>
              </w:rPr>
              <w:t>（包含农药中间</w:t>
            </w:r>
            <w:r>
              <w:rPr>
                <w:rFonts w:hint="default" w:ascii="Times New Roman" w:hAnsi="Times New Roman" w:eastAsia="宋体" w:cs="Times New Roman"/>
                <w:i w:val="0"/>
                <w:iCs w:val="0"/>
                <w:color w:val="auto"/>
                <w:kern w:val="0"/>
                <w:sz w:val="21"/>
                <w:szCs w:val="21"/>
                <w:highlight w:val="none"/>
                <w:u w:val="none"/>
                <w:lang w:val="en-US" w:eastAsia="zh-CN" w:bidi="ar"/>
              </w:rPr>
              <w:t>体，不含单纯混合或者分装的），生物化学农药及微生物农药制造 2632</w:t>
            </w:r>
            <w:r>
              <w:rPr>
                <w:rFonts w:hint="eastAsia" w:ascii="宋体" w:hAnsi="宋体" w:eastAsia="宋体" w:cs="宋体"/>
                <w:i w:val="0"/>
                <w:iCs w:val="0"/>
                <w:color w:val="auto"/>
                <w:kern w:val="0"/>
                <w:sz w:val="21"/>
                <w:szCs w:val="21"/>
                <w:highlight w:val="none"/>
                <w:u w:val="none"/>
                <w:lang w:val="en-US" w:eastAsia="zh-CN" w:bidi="ar"/>
              </w:rPr>
              <w:t>（有发酵工艺的）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化学农药制造 2631</w:t>
            </w:r>
            <w:r>
              <w:rPr>
                <w:rFonts w:hint="eastAsia" w:ascii="宋体" w:hAnsi="宋体" w:eastAsia="宋体" w:cs="宋体"/>
                <w:i w:val="0"/>
                <w:iCs w:val="0"/>
                <w:color w:val="auto"/>
                <w:kern w:val="0"/>
                <w:sz w:val="21"/>
                <w:szCs w:val="21"/>
                <w:highlight w:val="none"/>
                <w:u w:val="none"/>
                <w:lang w:val="en-US" w:eastAsia="zh-CN" w:bidi="ar"/>
              </w:rPr>
              <w:t>（单纯混合或者分装的</w:t>
            </w:r>
            <w:r>
              <w:rPr>
                <w:rFonts w:hint="default" w:ascii="Times New Roman" w:hAnsi="Times New Roman" w:eastAsia="宋体" w:cs="Times New Roman"/>
                <w:i w:val="0"/>
                <w:iCs w:val="0"/>
                <w:color w:val="auto"/>
                <w:kern w:val="0"/>
                <w:sz w:val="21"/>
                <w:szCs w:val="21"/>
                <w:highlight w:val="none"/>
                <w:u w:val="none"/>
                <w:lang w:val="en-US" w:eastAsia="zh-CN" w:bidi="ar"/>
              </w:rPr>
              <w:t>），生物化学农药及微生物农药制造 2632</w:t>
            </w:r>
            <w:r>
              <w:rPr>
                <w:rFonts w:hint="eastAsia" w:ascii="宋体" w:hAnsi="宋体" w:eastAsia="宋体" w:cs="宋体"/>
                <w:i w:val="0"/>
                <w:iCs w:val="0"/>
                <w:color w:val="auto"/>
                <w:kern w:val="0"/>
                <w:sz w:val="21"/>
                <w:szCs w:val="21"/>
                <w:highlight w:val="none"/>
                <w:u w:val="none"/>
                <w:lang w:val="en-US" w:eastAsia="zh-CN" w:bidi="ar"/>
              </w:rPr>
              <w:t>（无发酵工艺的）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11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涂料、油墨、颜料及类似产品制造 264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涂料制造 2641</w:t>
            </w:r>
            <w:r>
              <w:rPr>
                <w:rFonts w:hint="eastAsia" w:ascii="宋体" w:hAnsi="宋体" w:eastAsia="宋体" w:cs="宋体"/>
                <w:i w:val="0"/>
                <w:iCs w:val="0"/>
                <w:color w:val="auto"/>
                <w:kern w:val="0"/>
                <w:sz w:val="21"/>
                <w:szCs w:val="21"/>
                <w:highlight w:val="none"/>
                <w:u w:val="none"/>
                <w:lang w:val="en-US" w:eastAsia="zh-CN" w:bidi="ar"/>
              </w:rPr>
              <w:t>，油墨及类似产品制</w:t>
            </w:r>
            <w:r>
              <w:rPr>
                <w:rFonts w:hint="default" w:ascii="Times New Roman" w:hAnsi="Times New Roman" w:eastAsia="宋体" w:cs="Times New Roman"/>
                <w:i w:val="0"/>
                <w:iCs w:val="0"/>
                <w:color w:val="auto"/>
                <w:kern w:val="0"/>
                <w:sz w:val="21"/>
                <w:szCs w:val="21"/>
                <w:highlight w:val="none"/>
                <w:u w:val="none"/>
                <w:lang w:val="en-US" w:eastAsia="zh-CN" w:bidi="ar"/>
              </w:rPr>
              <w:t>造 2642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工业颜料制造 2643</w:t>
            </w:r>
            <w:r>
              <w:rPr>
                <w:rFonts w:hint="eastAsia" w:ascii="宋体" w:hAnsi="宋体" w:eastAsia="宋体" w:cs="宋体"/>
                <w:i w:val="0"/>
                <w:iCs w:val="0"/>
                <w:color w:val="auto"/>
                <w:kern w:val="0"/>
                <w:sz w:val="21"/>
                <w:szCs w:val="21"/>
                <w:highlight w:val="none"/>
                <w:u w:val="none"/>
                <w:lang w:val="en-US" w:eastAsia="zh-CN" w:bidi="ar"/>
              </w:rPr>
              <w:t>，工艺</w:t>
            </w:r>
            <w:r>
              <w:rPr>
                <w:rFonts w:hint="default" w:ascii="Times New Roman" w:hAnsi="Times New Roman" w:eastAsia="宋体" w:cs="Times New Roman"/>
                <w:i w:val="0"/>
                <w:iCs w:val="0"/>
                <w:color w:val="auto"/>
                <w:kern w:val="0"/>
                <w:sz w:val="21"/>
                <w:szCs w:val="21"/>
                <w:highlight w:val="none"/>
                <w:u w:val="none"/>
                <w:lang w:val="en-US" w:eastAsia="zh-CN" w:bidi="ar"/>
              </w:rPr>
              <w:t>美术颜料制造 2644，染料制造 2645，以上均不含单纯混合或者分装的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单纯混合或者分装的涂料制造2641</w:t>
            </w:r>
            <w:r>
              <w:rPr>
                <w:rFonts w:hint="eastAsia" w:ascii="宋体" w:hAnsi="宋体" w:eastAsia="宋体" w:cs="宋体"/>
                <w:i w:val="0"/>
                <w:iCs w:val="0"/>
                <w:color w:val="auto"/>
                <w:kern w:val="0"/>
                <w:sz w:val="21"/>
                <w:szCs w:val="21"/>
                <w:highlight w:val="none"/>
                <w:u w:val="none"/>
                <w:lang w:val="en-US" w:eastAsia="zh-CN" w:bidi="ar"/>
              </w:rPr>
              <w:t xml:space="preserve">、油墨及类似产品制造 </w:t>
            </w:r>
            <w:r>
              <w:rPr>
                <w:rFonts w:hint="default" w:ascii="Times New Roman" w:hAnsi="Times New Roman" w:eastAsia="宋体" w:cs="Times New Roman"/>
                <w:i w:val="0"/>
                <w:iCs w:val="0"/>
                <w:color w:val="auto"/>
                <w:kern w:val="0"/>
                <w:sz w:val="21"/>
                <w:szCs w:val="21"/>
                <w:highlight w:val="none"/>
                <w:u w:val="none"/>
                <w:lang w:val="en-US" w:eastAsia="zh-CN" w:bidi="ar"/>
              </w:rPr>
              <w:t>2642</w:t>
            </w:r>
            <w:r>
              <w:rPr>
                <w:rFonts w:hint="eastAsia" w:ascii="宋体" w:hAnsi="宋体" w:eastAsia="宋体" w:cs="宋体"/>
                <w:i w:val="0"/>
                <w:iCs w:val="0"/>
                <w:color w:val="auto"/>
                <w:kern w:val="0"/>
                <w:sz w:val="21"/>
                <w:szCs w:val="21"/>
                <w:highlight w:val="none"/>
                <w:u w:val="none"/>
                <w:lang w:val="en-US" w:eastAsia="zh-CN" w:bidi="ar"/>
              </w:rPr>
              <w:t xml:space="preserve">， 密封用填料及类似品制造 </w:t>
            </w:r>
            <w:r>
              <w:rPr>
                <w:rFonts w:hint="default" w:ascii="Times New Roman" w:hAnsi="Times New Roman" w:eastAsia="宋体" w:cs="Times New Roman"/>
                <w:i w:val="0"/>
                <w:iCs w:val="0"/>
                <w:color w:val="auto"/>
                <w:kern w:val="0"/>
                <w:sz w:val="21"/>
                <w:szCs w:val="21"/>
                <w:highlight w:val="none"/>
                <w:u w:val="none"/>
                <w:lang w:val="en-US" w:eastAsia="zh-CN" w:bidi="ar"/>
              </w:rPr>
              <w:t>2646</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涂料、油墨、颜料及类似产品制造 264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涂料制造 2641</w:t>
            </w:r>
            <w:r>
              <w:rPr>
                <w:rFonts w:hint="eastAsia" w:ascii="宋体" w:hAnsi="宋体" w:eastAsia="宋体" w:cs="宋体"/>
                <w:i w:val="0"/>
                <w:iCs w:val="0"/>
                <w:color w:val="auto"/>
                <w:kern w:val="0"/>
                <w:sz w:val="21"/>
                <w:szCs w:val="21"/>
                <w:highlight w:val="none"/>
                <w:u w:val="none"/>
                <w:lang w:val="en-US" w:eastAsia="zh-CN" w:bidi="ar"/>
              </w:rPr>
              <w:t>，油墨及类似产品制</w:t>
            </w:r>
            <w:r>
              <w:rPr>
                <w:rFonts w:hint="default" w:ascii="Times New Roman" w:hAnsi="Times New Roman" w:eastAsia="宋体" w:cs="Times New Roman"/>
                <w:i w:val="0"/>
                <w:iCs w:val="0"/>
                <w:color w:val="auto"/>
                <w:kern w:val="0"/>
                <w:sz w:val="21"/>
                <w:szCs w:val="21"/>
                <w:highlight w:val="none"/>
                <w:u w:val="none"/>
                <w:lang w:val="en-US" w:eastAsia="zh-CN" w:bidi="ar"/>
              </w:rPr>
              <w:t>造 2642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工业颜料制造 2643</w:t>
            </w:r>
            <w:r>
              <w:rPr>
                <w:rFonts w:hint="eastAsia" w:ascii="宋体" w:hAnsi="宋体" w:eastAsia="宋体" w:cs="宋体"/>
                <w:i w:val="0"/>
                <w:iCs w:val="0"/>
                <w:color w:val="auto"/>
                <w:kern w:val="0"/>
                <w:sz w:val="21"/>
                <w:szCs w:val="21"/>
                <w:highlight w:val="none"/>
                <w:u w:val="none"/>
                <w:lang w:val="en-US" w:eastAsia="zh-CN" w:bidi="ar"/>
              </w:rPr>
              <w:t>，工艺</w:t>
            </w:r>
            <w:r>
              <w:rPr>
                <w:rFonts w:hint="default" w:ascii="Times New Roman" w:hAnsi="Times New Roman" w:eastAsia="宋体" w:cs="Times New Roman"/>
                <w:i w:val="0"/>
                <w:iCs w:val="0"/>
                <w:color w:val="auto"/>
                <w:kern w:val="0"/>
                <w:sz w:val="21"/>
                <w:szCs w:val="21"/>
                <w:highlight w:val="none"/>
                <w:u w:val="none"/>
                <w:lang w:val="en-US" w:eastAsia="zh-CN" w:bidi="ar"/>
              </w:rPr>
              <w:t>美术颜料制造 2644，染料制造 2645，以上均不含单纯混合或者分装的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单纯混合或者分装的涂料制造2641</w:t>
            </w:r>
            <w:r>
              <w:rPr>
                <w:rFonts w:hint="eastAsia" w:ascii="宋体" w:hAnsi="宋体" w:eastAsia="宋体" w:cs="宋体"/>
                <w:i w:val="0"/>
                <w:iCs w:val="0"/>
                <w:color w:val="auto"/>
                <w:kern w:val="0"/>
                <w:sz w:val="21"/>
                <w:szCs w:val="21"/>
                <w:highlight w:val="none"/>
                <w:u w:val="none"/>
                <w:lang w:val="en-US" w:eastAsia="zh-CN" w:bidi="ar"/>
              </w:rPr>
              <w:t xml:space="preserve">、油墨及类似产品制造 </w:t>
            </w:r>
            <w:r>
              <w:rPr>
                <w:rFonts w:hint="default" w:ascii="Times New Roman" w:hAnsi="Times New Roman" w:eastAsia="宋体" w:cs="Times New Roman"/>
                <w:i w:val="0"/>
                <w:iCs w:val="0"/>
                <w:color w:val="auto"/>
                <w:kern w:val="0"/>
                <w:sz w:val="21"/>
                <w:szCs w:val="21"/>
                <w:highlight w:val="none"/>
                <w:u w:val="none"/>
                <w:lang w:val="en-US" w:eastAsia="zh-CN" w:bidi="ar"/>
              </w:rPr>
              <w:t>2642</w:t>
            </w:r>
            <w:r>
              <w:rPr>
                <w:rFonts w:hint="eastAsia" w:ascii="宋体" w:hAnsi="宋体" w:eastAsia="宋体" w:cs="宋体"/>
                <w:i w:val="0"/>
                <w:iCs w:val="0"/>
                <w:color w:val="auto"/>
                <w:kern w:val="0"/>
                <w:sz w:val="21"/>
                <w:szCs w:val="21"/>
                <w:highlight w:val="none"/>
                <w:u w:val="none"/>
                <w:lang w:val="en-US" w:eastAsia="zh-CN" w:bidi="ar"/>
              </w:rPr>
              <w:t xml:space="preserve">， 密封用填料及类似品制造 </w:t>
            </w:r>
            <w:r>
              <w:rPr>
                <w:rFonts w:hint="default" w:ascii="Times New Roman" w:hAnsi="Times New Roman" w:eastAsia="宋体" w:cs="Times New Roman"/>
                <w:i w:val="0"/>
                <w:iCs w:val="0"/>
                <w:color w:val="auto"/>
                <w:kern w:val="0"/>
                <w:sz w:val="21"/>
                <w:szCs w:val="21"/>
                <w:highlight w:val="none"/>
                <w:u w:val="none"/>
                <w:lang w:val="en-US" w:eastAsia="zh-CN" w:bidi="ar"/>
              </w:rPr>
              <w:t>2646</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31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49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合成材料制造 265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初级形态塑料及合成树脂制造2651</w:t>
            </w:r>
            <w:r>
              <w:rPr>
                <w:rFonts w:hint="eastAsia" w:ascii="宋体" w:hAnsi="宋体" w:eastAsia="宋体" w:cs="宋体"/>
                <w:i w:val="0"/>
                <w:iCs w:val="0"/>
                <w:color w:val="auto"/>
                <w:kern w:val="0"/>
                <w:sz w:val="21"/>
                <w:szCs w:val="21"/>
                <w:highlight w:val="none"/>
                <w:u w:val="none"/>
                <w:lang w:val="en-US" w:eastAsia="zh-CN" w:bidi="ar"/>
              </w:rPr>
              <w:t xml:space="preserve">，合成橡胶制造 </w:t>
            </w:r>
            <w:r>
              <w:rPr>
                <w:rFonts w:hint="default" w:ascii="Times New Roman" w:hAnsi="Times New Roman" w:eastAsia="宋体" w:cs="Times New Roman"/>
                <w:i w:val="0"/>
                <w:iCs w:val="0"/>
                <w:color w:val="auto"/>
                <w:kern w:val="0"/>
                <w:sz w:val="21"/>
                <w:szCs w:val="21"/>
                <w:highlight w:val="none"/>
                <w:u w:val="none"/>
                <w:lang w:val="en-US" w:eastAsia="zh-CN" w:bidi="ar"/>
              </w:rPr>
              <w:t>2652</w:t>
            </w:r>
            <w:r>
              <w:rPr>
                <w:rFonts w:hint="eastAsia" w:ascii="宋体" w:hAnsi="宋体" w:eastAsia="宋体" w:cs="宋体"/>
                <w:i w:val="0"/>
                <w:iCs w:val="0"/>
                <w:color w:val="auto"/>
                <w:kern w:val="0"/>
                <w:sz w:val="21"/>
                <w:szCs w:val="21"/>
                <w:highlight w:val="none"/>
                <w:u w:val="none"/>
                <w:lang w:val="en-US" w:eastAsia="zh-CN" w:bidi="ar"/>
              </w:rPr>
              <w:t xml:space="preserve">，合成纤维单（聚合）体制造 </w:t>
            </w:r>
            <w:r>
              <w:rPr>
                <w:rFonts w:hint="default" w:ascii="Times New Roman" w:hAnsi="Times New Roman" w:eastAsia="宋体" w:cs="Times New Roman"/>
                <w:i w:val="0"/>
                <w:iCs w:val="0"/>
                <w:color w:val="auto"/>
                <w:kern w:val="0"/>
                <w:sz w:val="21"/>
                <w:szCs w:val="21"/>
                <w:highlight w:val="none"/>
                <w:u w:val="none"/>
                <w:lang w:val="en-US" w:eastAsia="zh-CN" w:bidi="ar"/>
              </w:rPr>
              <w:t>2653</w:t>
            </w:r>
            <w:r>
              <w:rPr>
                <w:rFonts w:hint="eastAsia" w:ascii="宋体" w:hAnsi="宋体" w:eastAsia="宋体" w:cs="宋体"/>
                <w:i w:val="0"/>
                <w:iCs w:val="0"/>
                <w:color w:val="auto"/>
                <w:kern w:val="0"/>
                <w:sz w:val="21"/>
                <w:szCs w:val="21"/>
                <w:highlight w:val="none"/>
                <w:u w:val="none"/>
                <w:lang w:val="en-US" w:eastAsia="zh-CN" w:bidi="ar"/>
              </w:rPr>
              <w:t xml:space="preserve">，其他合成材料制造 </w:t>
            </w:r>
            <w:r>
              <w:rPr>
                <w:rFonts w:hint="default" w:ascii="Times New Roman" w:hAnsi="Times New Roman" w:eastAsia="宋体" w:cs="Times New Roman"/>
                <w:i w:val="0"/>
                <w:iCs w:val="0"/>
                <w:color w:val="auto"/>
                <w:kern w:val="0"/>
                <w:sz w:val="21"/>
                <w:szCs w:val="21"/>
                <w:highlight w:val="none"/>
                <w:u w:val="none"/>
                <w:lang w:val="en-US" w:eastAsia="zh-CN" w:bidi="ar"/>
              </w:rPr>
              <w:t>2659</w:t>
            </w:r>
            <w:r>
              <w:rPr>
                <w:rFonts w:hint="eastAsia" w:ascii="宋体" w:hAnsi="宋体" w:eastAsia="宋体" w:cs="宋体"/>
                <w:i w:val="0"/>
                <w:iCs w:val="0"/>
                <w:color w:val="auto"/>
                <w:kern w:val="0"/>
                <w:sz w:val="21"/>
                <w:szCs w:val="21"/>
                <w:highlight w:val="none"/>
                <w:u w:val="none"/>
                <w:lang w:val="en-US" w:eastAsia="zh-CN" w:bidi="ar"/>
              </w:rPr>
              <w:t>（陶瓷纤维等特种纤维及其增强的复合材料的制造）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其他合成材料制造 2659</w:t>
            </w:r>
            <w:r>
              <w:rPr>
                <w:rFonts w:hint="eastAsia" w:ascii="宋体" w:hAnsi="宋体" w:eastAsia="宋体" w:cs="宋体"/>
                <w:i w:val="0"/>
                <w:iCs w:val="0"/>
                <w:color w:val="auto"/>
                <w:kern w:val="0"/>
                <w:sz w:val="21"/>
                <w:szCs w:val="21"/>
                <w:highlight w:val="none"/>
                <w:u w:val="none"/>
                <w:lang w:val="en-US" w:eastAsia="zh-CN" w:bidi="ar"/>
              </w:rPr>
              <w:t>（除陶瓷纤维等特种纤维及其增强的复合材料的制造以外的）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50</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合成材料制造 265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初级形态塑料及合成树脂制造2651</w:t>
            </w:r>
            <w:r>
              <w:rPr>
                <w:rFonts w:hint="eastAsia" w:ascii="宋体" w:hAnsi="宋体" w:eastAsia="宋体" w:cs="宋体"/>
                <w:i w:val="0"/>
                <w:iCs w:val="0"/>
                <w:color w:val="auto"/>
                <w:kern w:val="0"/>
                <w:sz w:val="21"/>
                <w:szCs w:val="21"/>
                <w:highlight w:val="none"/>
                <w:u w:val="none"/>
                <w:lang w:val="en-US" w:eastAsia="zh-CN" w:bidi="ar"/>
              </w:rPr>
              <w:t xml:space="preserve">，合成橡胶制造 </w:t>
            </w:r>
            <w:r>
              <w:rPr>
                <w:rFonts w:hint="default" w:ascii="Times New Roman" w:hAnsi="Times New Roman" w:eastAsia="宋体" w:cs="Times New Roman"/>
                <w:i w:val="0"/>
                <w:iCs w:val="0"/>
                <w:color w:val="auto"/>
                <w:kern w:val="0"/>
                <w:sz w:val="21"/>
                <w:szCs w:val="21"/>
                <w:highlight w:val="none"/>
                <w:u w:val="none"/>
                <w:lang w:val="en-US" w:eastAsia="zh-CN" w:bidi="ar"/>
              </w:rPr>
              <w:t>2652</w:t>
            </w:r>
            <w:r>
              <w:rPr>
                <w:rFonts w:hint="eastAsia" w:ascii="宋体" w:hAnsi="宋体" w:eastAsia="宋体" w:cs="宋体"/>
                <w:i w:val="0"/>
                <w:iCs w:val="0"/>
                <w:color w:val="auto"/>
                <w:kern w:val="0"/>
                <w:sz w:val="21"/>
                <w:szCs w:val="21"/>
                <w:highlight w:val="none"/>
                <w:u w:val="none"/>
                <w:lang w:val="en-US" w:eastAsia="zh-CN" w:bidi="ar"/>
              </w:rPr>
              <w:t xml:space="preserve">，合成纤维单（聚合）体制造 </w:t>
            </w:r>
            <w:r>
              <w:rPr>
                <w:rFonts w:hint="default" w:ascii="Times New Roman" w:hAnsi="Times New Roman" w:eastAsia="宋体" w:cs="Times New Roman"/>
                <w:i w:val="0"/>
                <w:iCs w:val="0"/>
                <w:color w:val="auto"/>
                <w:kern w:val="0"/>
                <w:sz w:val="21"/>
                <w:szCs w:val="21"/>
                <w:highlight w:val="none"/>
                <w:u w:val="none"/>
                <w:lang w:val="en-US" w:eastAsia="zh-CN" w:bidi="ar"/>
              </w:rPr>
              <w:t>2653</w:t>
            </w:r>
            <w:r>
              <w:rPr>
                <w:rFonts w:hint="eastAsia" w:ascii="宋体" w:hAnsi="宋体" w:eastAsia="宋体" w:cs="宋体"/>
                <w:i w:val="0"/>
                <w:iCs w:val="0"/>
                <w:color w:val="auto"/>
                <w:kern w:val="0"/>
                <w:sz w:val="21"/>
                <w:szCs w:val="21"/>
                <w:highlight w:val="none"/>
                <w:u w:val="none"/>
                <w:lang w:val="en-US" w:eastAsia="zh-CN" w:bidi="ar"/>
              </w:rPr>
              <w:t xml:space="preserve">，其他合成材料制造 </w:t>
            </w:r>
            <w:r>
              <w:rPr>
                <w:rFonts w:hint="default" w:ascii="Times New Roman" w:hAnsi="Times New Roman" w:eastAsia="宋体" w:cs="Times New Roman"/>
                <w:i w:val="0"/>
                <w:iCs w:val="0"/>
                <w:color w:val="auto"/>
                <w:kern w:val="0"/>
                <w:sz w:val="21"/>
                <w:szCs w:val="21"/>
                <w:highlight w:val="none"/>
                <w:u w:val="none"/>
                <w:lang w:val="en-US" w:eastAsia="zh-CN" w:bidi="ar"/>
              </w:rPr>
              <w:t>2659</w:t>
            </w:r>
            <w:r>
              <w:rPr>
                <w:rFonts w:hint="eastAsia" w:ascii="宋体" w:hAnsi="宋体" w:eastAsia="宋体" w:cs="宋体"/>
                <w:i w:val="0"/>
                <w:iCs w:val="0"/>
                <w:color w:val="auto"/>
                <w:kern w:val="0"/>
                <w:sz w:val="21"/>
                <w:szCs w:val="21"/>
                <w:highlight w:val="none"/>
                <w:u w:val="none"/>
                <w:lang w:val="en-US" w:eastAsia="zh-CN" w:bidi="ar"/>
              </w:rPr>
              <w:t>（陶瓷纤维等特种纤维及其增强的复合材料的制造）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其他合成材料制造 2659</w:t>
            </w:r>
            <w:r>
              <w:rPr>
                <w:rFonts w:hint="eastAsia" w:ascii="宋体" w:hAnsi="宋体" w:eastAsia="宋体" w:cs="宋体"/>
                <w:i w:val="0"/>
                <w:iCs w:val="0"/>
                <w:color w:val="auto"/>
                <w:kern w:val="0"/>
                <w:sz w:val="21"/>
                <w:szCs w:val="21"/>
                <w:highlight w:val="none"/>
                <w:u w:val="none"/>
                <w:lang w:val="en-US" w:eastAsia="zh-CN" w:bidi="ar"/>
              </w:rPr>
              <w:t>（除陶瓷纤维等特种纤维及其增强的复合材料的制造以外的）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46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专用化学产品制造 266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化学试剂和助剂制造 2661</w:t>
            </w:r>
            <w:r>
              <w:rPr>
                <w:rFonts w:hint="eastAsia" w:ascii="宋体" w:hAnsi="宋体" w:eastAsia="宋体" w:cs="宋体"/>
                <w:i w:val="0"/>
                <w:iCs w:val="0"/>
                <w:color w:val="auto"/>
                <w:kern w:val="0"/>
                <w:sz w:val="21"/>
                <w:szCs w:val="21"/>
                <w:highlight w:val="none"/>
                <w:u w:val="none"/>
                <w:lang w:val="en-US" w:eastAsia="zh-CN" w:bidi="ar"/>
              </w:rPr>
              <w:t>，专项化</w:t>
            </w:r>
            <w:r>
              <w:rPr>
                <w:rFonts w:hint="default" w:ascii="Times New Roman" w:hAnsi="Times New Roman" w:eastAsia="宋体" w:cs="Times New Roman"/>
                <w:i w:val="0"/>
                <w:iCs w:val="0"/>
                <w:color w:val="auto"/>
                <w:kern w:val="0"/>
                <w:sz w:val="21"/>
                <w:szCs w:val="21"/>
                <w:highlight w:val="none"/>
                <w:u w:val="none"/>
                <w:lang w:val="en-US" w:eastAsia="zh-CN" w:bidi="ar"/>
              </w:rPr>
              <w:t>学用品制造 2662</w:t>
            </w:r>
            <w:r>
              <w:rPr>
                <w:rFonts w:hint="eastAsia" w:ascii="宋体" w:hAnsi="宋体" w:eastAsia="宋体" w:cs="宋体"/>
                <w:i w:val="0"/>
                <w:iCs w:val="0"/>
                <w:color w:val="auto"/>
                <w:kern w:val="0"/>
                <w:sz w:val="21"/>
                <w:szCs w:val="21"/>
                <w:highlight w:val="none"/>
                <w:u w:val="none"/>
                <w:lang w:val="en-US" w:eastAsia="zh-CN" w:bidi="ar"/>
              </w:rPr>
              <w:t>，林产化学产品制</w:t>
            </w:r>
            <w:r>
              <w:rPr>
                <w:rFonts w:hint="default" w:ascii="Times New Roman" w:hAnsi="Times New Roman" w:eastAsia="宋体" w:cs="Times New Roman"/>
                <w:i w:val="0"/>
                <w:iCs w:val="0"/>
                <w:color w:val="auto"/>
                <w:kern w:val="0"/>
                <w:sz w:val="21"/>
                <w:szCs w:val="21"/>
                <w:highlight w:val="none"/>
                <w:u w:val="none"/>
                <w:lang w:val="en-US" w:eastAsia="zh-CN" w:bidi="ar"/>
              </w:rPr>
              <w:t>造 2663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有热解或者水解工艺的）， 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林产化学产品制造 2663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无热解或者水解工艺的），文化用信息化学品制造 2664，医学生产用信息化学品制造 2665，环境污染处理专用药剂材料制造 2666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动物胶制造 2667</w:t>
            </w:r>
            <w:r>
              <w:rPr>
                <w:rFonts w:hint="eastAsia" w:ascii="宋体" w:hAnsi="宋体" w:eastAsia="宋体" w:cs="宋体"/>
                <w:i w:val="0"/>
                <w:iCs w:val="0"/>
                <w:color w:val="auto"/>
                <w:kern w:val="0"/>
                <w:sz w:val="21"/>
                <w:szCs w:val="21"/>
                <w:highlight w:val="none"/>
                <w:u w:val="none"/>
                <w:lang w:val="en-US" w:eastAsia="zh-CN" w:bidi="ar"/>
              </w:rPr>
              <w:t xml:space="preserve">， 其他专用化学产品制造 </w:t>
            </w:r>
            <w:r>
              <w:rPr>
                <w:rFonts w:hint="default" w:ascii="Times New Roman" w:hAnsi="Times New Roman" w:eastAsia="宋体" w:cs="Times New Roman"/>
                <w:i w:val="0"/>
                <w:iCs w:val="0"/>
                <w:color w:val="auto"/>
                <w:kern w:val="0"/>
                <w:sz w:val="21"/>
                <w:szCs w:val="21"/>
                <w:highlight w:val="none"/>
                <w:u w:val="none"/>
                <w:lang w:val="en-US" w:eastAsia="zh-CN" w:bidi="ar"/>
              </w:rPr>
              <w:t>2669</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专用化学产品制造 266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化学试剂和助剂制造 2661</w:t>
            </w:r>
            <w:r>
              <w:rPr>
                <w:rFonts w:hint="eastAsia" w:ascii="宋体" w:hAnsi="宋体" w:eastAsia="宋体" w:cs="宋体"/>
                <w:i w:val="0"/>
                <w:iCs w:val="0"/>
                <w:color w:val="auto"/>
                <w:kern w:val="0"/>
                <w:sz w:val="21"/>
                <w:szCs w:val="21"/>
                <w:highlight w:val="none"/>
                <w:u w:val="none"/>
                <w:lang w:val="en-US" w:eastAsia="zh-CN" w:bidi="ar"/>
              </w:rPr>
              <w:t>，专项化</w:t>
            </w:r>
            <w:r>
              <w:rPr>
                <w:rFonts w:hint="default" w:ascii="Times New Roman" w:hAnsi="Times New Roman" w:eastAsia="宋体" w:cs="Times New Roman"/>
                <w:i w:val="0"/>
                <w:iCs w:val="0"/>
                <w:color w:val="auto"/>
                <w:kern w:val="0"/>
                <w:sz w:val="21"/>
                <w:szCs w:val="21"/>
                <w:highlight w:val="none"/>
                <w:u w:val="none"/>
                <w:lang w:val="en-US" w:eastAsia="zh-CN" w:bidi="ar"/>
              </w:rPr>
              <w:t>学用品制造 2662</w:t>
            </w:r>
            <w:r>
              <w:rPr>
                <w:rFonts w:hint="eastAsia" w:ascii="宋体" w:hAnsi="宋体" w:eastAsia="宋体" w:cs="宋体"/>
                <w:i w:val="0"/>
                <w:iCs w:val="0"/>
                <w:color w:val="auto"/>
                <w:kern w:val="0"/>
                <w:sz w:val="21"/>
                <w:szCs w:val="21"/>
                <w:highlight w:val="none"/>
                <w:u w:val="none"/>
                <w:lang w:val="en-US" w:eastAsia="zh-CN" w:bidi="ar"/>
              </w:rPr>
              <w:t>，林产化学产品制</w:t>
            </w:r>
            <w:r>
              <w:rPr>
                <w:rFonts w:hint="default" w:ascii="Times New Roman" w:hAnsi="Times New Roman" w:eastAsia="宋体" w:cs="Times New Roman"/>
                <w:i w:val="0"/>
                <w:iCs w:val="0"/>
                <w:color w:val="auto"/>
                <w:kern w:val="0"/>
                <w:sz w:val="21"/>
                <w:szCs w:val="21"/>
                <w:highlight w:val="none"/>
                <w:u w:val="none"/>
                <w:lang w:val="en-US" w:eastAsia="zh-CN" w:bidi="ar"/>
              </w:rPr>
              <w:t>造 2663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有热解或者水解工艺的）， 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林产化学产品制造 2663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无热解或者水解工艺的），文化用信息化学品制造 2664，医学生产用信息化学品制造 2665，环境污染处理专用药剂材料制造 2666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动物胶制造 2667</w:t>
            </w:r>
            <w:r>
              <w:rPr>
                <w:rFonts w:hint="eastAsia" w:ascii="宋体" w:hAnsi="宋体" w:eastAsia="宋体" w:cs="宋体"/>
                <w:i w:val="0"/>
                <w:iCs w:val="0"/>
                <w:color w:val="auto"/>
                <w:kern w:val="0"/>
                <w:sz w:val="21"/>
                <w:szCs w:val="21"/>
                <w:highlight w:val="none"/>
                <w:u w:val="none"/>
                <w:lang w:val="en-US" w:eastAsia="zh-CN" w:bidi="ar"/>
              </w:rPr>
              <w:t xml:space="preserve">， 其他专用化学产品制造 </w:t>
            </w:r>
            <w:r>
              <w:rPr>
                <w:rFonts w:hint="default" w:ascii="Times New Roman" w:hAnsi="Times New Roman" w:eastAsia="宋体" w:cs="Times New Roman"/>
                <w:i w:val="0"/>
                <w:iCs w:val="0"/>
                <w:color w:val="auto"/>
                <w:kern w:val="0"/>
                <w:sz w:val="21"/>
                <w:szCs w:val="21"/>
                <w:highlight w:val="none"/>
                <w:u w:val="none"/>
                <w:lang w:val="en-US" w:eastAsia="zh-CN" w:bidi="ar"/>
              </w:rPr>
              <w:t>2669</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zh-CN" w:eastAsia="zh-CN" w:bidi="zh-CN"/>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52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炸药、火工及焰火产品制造 267</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炸药、火工及焰火产品制造 267</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671"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日用化学产品制造 268</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 xml:space="preserve">（以油脂为原料的肥皂或者皂粒制造），香料、香精制造 </w:t>
            </w:r>
            <w:r>
              <w:rPr>
                <w:rFonts w:hint="default" w:ascii="Times New Roman" w:hAnsi="Times New Roman" w:eastAsia="宋体" w:cs="Times New Roman"/>
                <w:i w:val="0"/>
                <w:iCs w:val="0"/>
                <w:color w:val="auto"/>
                <w:kern w:val="0"/>
                <w:sz w:val="21"/>
                <w:szCs w:val="21"/>
                <w:highlight w:val="none"/>
                <w:u w:val="none"/>
                <w:lang w:val="en-US" w:eastAsia="zh-CN" w:bidi="ar"/>
              </w:rPr>
              <w:t>2684</w:t>
            </w:r>
            <w:r>
              <w:rPr>
                <w:rFonts w:hint="eastAsia" w:ascii="宋体" w:hAnsi="宋体" w:eastAsia="宋体" w:cs="宋体"/>
                <w:i w:val="0"/>
                <w:iCs w:val="0"/>
                <w:color w:val="auto"/>
                <w:kern w:val="0"/>
                <w:sz w:val="21"/>
                <w:szCs w:val="21"/>
                <w:highlight w:val="none"/>
                <w:u w:val="none"/>
                <w:lang w:val="en-US" w:eastAsia="zh-CN" w:bidi="ar"/>
              </w:rPr>
              <w:t>（香料制造），以上均不含单纯混合或者分装的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（采用高塔喷粉工艺的合成洗衣粉制造</w:t>
            </w:r>
            <w:r>
              <w:rPr>
                <w:rFonts w:hint="default" w:ascii="Times New Roman" w:hAnsi="Times New Roman" w:eastAsia="宋体" w:cs="Times New Roman"/>
                <w:i w:val="0"/>
                <w:iCs w:val="0"/>
                <w:color w:val="auto"/>
                <w:kern w:val="0"/>
                <w:sz w:val="21"/>
                <w:szCs w:val="21"/>
                <w:highlight w:val="none"/>
                <w:u w:val="none"/>
                <w:lang w:val="en-US" w:eastAsia="zh-CN" w:bidi="ar"/>
              </w:rPr>
              <w:t>），香料、香精制造 2684</w:t>
            </w:r>
            <w:r>
              <w:rPr>
                <w:rFonts w:hint="eastAsia" w:ascii="宋体" w:hAnsi="宋体" w:eastAsia="宋体" w:cs="宋体"/>
                <w:i w:val="0"/>
                <w:iCs w:val="0"/>
                <w:color w:val="auto"/>
                <w:kern w:val="0"/>
                <w:sz w:val="21"/>
                <w:szCs w:val="21"/>
                <w:highlight w:val="none"/>
                <w:u w:val="none"/>
                <w:lang w:val="en-US" w:eastAsia="zh-CN" w:bidi="ar"/>
              </w:rPr>
              <w:t>（采用热反应工艺的香精制造）</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除重点管理简化管理以外的），化妆品制造 2682 </w:t>
            </w:r>
            <w:r>
              <w:rPr>
                <w:rFonts w:hint="eastAsia" w:ascii="宋体" w:hAnsi="宋体" w:eastAsia="宋体" w:cs="宋体"/>
                <w:i w:val="0"/>
                <w:iCs w:val="0"/>
                <w:color w:val="auto"/>
                <w:kern w:val="0"/>
                <w:sz w:val="21"/>
                <w:szCs w:val="21"/>
                <w:highlight w:val="none"/>
                <w:u w:val="none"/>
                <w:lang w:val="en-US" w:eastAsia="zh-CN" w:bidi="ar"/>
              </w:rPr>
              <w:t xml:space="preserve">口腔清洁用品制造 </w:t>
            </w:r>
            <w:r>
              <w:rPr>
                <w:rFonts w:hint="default" w:ascii="Times New Roman" w:hAnsi="Times New Roman" w:eastAsia="宋体" w:cs="Times New Roman"/>
                <w:i w:val="0"/>
                <w:iCs w:val="0"/>
                <w:color w:val="auto"/>
                <w:kern w:val="0"/>
                <w:sz w:val="21"/>
                <w:szCs w:val="21"/>
                <w:highlight w:val="none"/>
                <w:u w:val="none"/>
                <w:lang w:val="en-US" w:eastAsia="zh-CN" w:bidi="ar"/>
              </w:rPr>
              <w:t>2683，香料、香精制造 2684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除重点管理、简化管理以外的），其他日用化学产品制造 2689</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日用化学产品制造 268</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 xml:space="preserve">（以油脂为原料的肥皂或者皂粒制造），香料、香精制造 </w:t>
            </w:r>
            <w:r>
              <w:rPr>
                <w:rFonts w:hint="default" w:ascii="Times New Roman" w:hAnsi="Times New Roman" w:eastAsia="宋体" w:cs="Times New Roman"/>
                <w:i w:val="0"/>
                <w:iCs w:val="0"/>
                <w:color w:val="auto"/>
                <w:kern w:val="0"/>
                <w:sz w:val="21"/>
                <w:szCs w:val="21"/>
                <w:highlight w:val="none"/>
                <w:u w:val="none"/>
                <w:lang w:val="en-US" w:eastAsia="zh-CN" w:bidi="ar"/>
              </w:rPr>
              <w:t>2684</w:t>
            </w:r>
            <w:r>
              <w:rPr>
                <w:rFonts w:hint="eastAsia" w:ascii="宋体" w:hAnsi="宋体" w:eastAsia="宋体" w:cs="宋体"/>
                <w:i w:val="0"/>
                <w:iCs w:val="0"/>
                <w:color w:val="auto"/>
                <w:kern w:val="0"/>
                <w:sz w:val="21"/>
                <w:szCs w:val="21"/>
                <w:highlight w:val="none"/>
                <w:u w:val="none"/>
                <w:lang w:val="en-US" w:eastAsia="zh-CN" w:bidi="ar"/>
              </w:rPr>
              <w:t>（香料制造），以上均不含单纯混合或者分装的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（采用高塔喷粉工艺的合成洗衣粉制造</w:t>
            </w:r>
            <w:r>
              <w:rPr>
                <w:rFonts w:hint="default" w:ascii="Times New Roman" w:hAnsi="Times New Roman" w:eastAsia="宋体" w:cs="Times New Roman"/>
                <w:i w:val="0"/>
                <w:iCs w:val="0"/>
                <w:color w:val="auto"/>
                <w:kern w:val="0"/>
                <w:sz w:val="21"/>
                <w:szCs w:val="21"/>
                <w:highlight w:val="none"/>
                <w:u w:val="none"/>
                <w:lang w:val="en-US" w:eastAsia="zh-CN" w:bidi="ar"/>
              </w:rPr>
              <w:t>），香料、香精制造 2684</w:t>
            </w:r>
            <w:r>
              <w:rPr>
                <w:rFonts w:hint="eastAsia" w:ascii="宋体" w:hAnsi="宋体" w:eastAsia="宋体" w:cs="宋体"/>
                <w:i w:val="0"/>
                <w:iCs w:val="0"/>
                <w:color w:val="auto"/>
                <w:kern w:val="0"/>
                <w:sz w:val="21"/>
                <w:szCs w:val="21"/>
                <w:highlight w:val="none"/>
                <w:u w:val="none"/>
                <w:lang w:val="en-US" w:eastAsia="zh-CN" w:bidi="ar"/>
              </w:rPr>
              <w:t>（采用热反应工艺的香精制造）</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肥皂及洗涤剂制造 2681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除重点管理简化管理以外的），化妆品制造 2682 </w:t>
            </w:r>
            <w:r>
              <w:rPr>
                <w:rFonts w:hint="eastAsia" w:ascii="宋体" w:hAnsi="宋体" w:eastAsia="宋体" w:cs="宋体"/>
                <w:i w:val="0"/>
                <w:iCs w:val="0"/>
                <w:color w:val="auto"/>
                <w:kern w:val="0"/>
                <w:sz w:val="21"/>
                <w:szCs w:val="21"/>
                <w:highlight w:val="none"/>
                <w:u w:val="none"/>
                <w:lang w:val="en-US" w:eastAsia="zh-CN" w:bidi="ar"/>
              </w:rPr>
              <w:t xml:space="preserve">口腔清洁用品制造 </w:t>
            </w:r>
            <w:r>
              <w:rPr>
                <w:rFonts w:hint="default" w:ascii="Times New Roman" w:hAnsi="Times New Roman" w:eastAsia="宋体" w:cs="Times New Roman"/>
                <w:i w:val="0"/>
                <w:iCs w:val="0"/>
                <w:color w:val="auto"/>
                <w:kern w:val="0"/>
                <w:sz w:val="21"/>
                <w:szCs w:val="21"/>
                <w:highlight w:val="none"/>
                <w:u w:val="none"/>
                <w:lang w:val="en-US" w:eastAsia="zh-CN" w:bidi="ar"/>
              </w:rPr>
              <w:t>2683，香料、香精制造 2684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除重点管理、简化管理以外的），其他日用化学产品制造 2689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三</w:t>
            </w:r>
            <w:r>
              <w:rPr>
                <w:rFonts w:hint="default" w:ascii="Times New Roman" w:hAnsi="Times New Roman" w:eastAsia="宋体" w:cs="Times New Roman"/>
                <w:b/>
                <w:bCs/>
                <w:i w:val="0"/>
                <w:iCs w:val="0"/>
                <w:color w:val="auto"/>
                <w:kern w:val="0"/>
                <w:sz w:val="21"/>
                <w:szCs w:val="21"/>
                <w:highlight w:val="none"/>
                <w:u w:val="none"/>
                <w:lang w:val="en-US" w:eastAsia="zh-CN" w:bidi="ar"/>
              </w:rPr>
              <w:t>、医药制造业 27</w:t>
            </w:r>
          </w:p>
        </w:tc>
      </w:tr>
      <w:tr>
        <w:tblPrEx>
          <w:shd w:val="clear" w:color="auto" w:fill="auto"/>
          <w:tblCellMar>
            <w:top w:w="0" w:type="dxa"/>
            <w:left w:w="108" w:type="dxa"/>
            <w:bottom w:w="0" w:type="dxa"/>
            <w:right w:w="108" w:type="dxa"/>
          </w:tblCellMar>
        </w:tblPrEx>
        <w:trPr>
          <w:trHeight w:val="276"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化学药品原料药制造 271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化学药品原料药制造 271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59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化学药品制剂制造 272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化学药品制剂制造 2720</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化学药品制剂制造 272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化学药品制剂制造 2720</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21"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中药饮片加工 273</w:t>
            </w:r>
            <w:r>
              <w:rPr>
                <w:rFonts w:hint="eastAsia" w:ascii="宋体" w:hAnsi="宋体" w:eastAsia="宋体" w:cs="宋体"/>
                <w:i w:val="0"/>
                <w:iCs w:val="0"/>
                <w:color w:val="auto"/>
                <w:kern w:val="0"/>
                <w:sz w:val="21"/>
                <w:szCs w:val="21"/>
                <w:highlight w:val="none"/>
                <w:u w:val="none"/>
                <w:lang w:val="en-US" w:eastAsia="zh-CN" w:bidi="ar"/>
              </w:rPr>
              <w:t xml:space="preserve">，药用辅料及包装材料制造 </w:t>
            </w:r>
            <w:r>
              <w:rPr>
                <w:rFonts w:hint="default" w:ascii="Times New Roman" w:hAnsi="Times New Roman" w:eastAsia="宋体" w:cs="Times New Roman"/>
                <w:i w:val="0"/>
                <w:iCs w:val="0"/>
                <w:color w:val="auto"/>
                <w:kern w:val="0"/>
                <w:sz w:val="21"/>
                <w:szCs w:val="21"/>
                <w:highlight w:val="none"/>
                <w:u w:val="none"/>
                <w:lang w:val="en-US" w:eastAsia="zh-CN" w:bidi="ar"/>
              </w:rPr>
              <w:t>278</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中药饮片加工 273</w:t>
            </w:r>
            <w:r>
              <w:rPr>
                <w:rFonts w:hint="eastAsia" w:ascii="宋体" w:hAnsi="宋体" w:eastAsia="宋体" w:cs="宋体"/>
                <w:i w:val="0"/>
                <w:iCs w:val="0"/>
                <w:color w:val="auto"/>
                <w:kern w:val="0"/>
                <w:sz w:val="21"/>
                <w:szCs w:val="21"/>
                <w:highlight w:val="none"/>
                <w:u w:val="none"/>
                <w:lang w:val="en-US" w:eastAsia="zh-CN" w:bidi="ar"/>
              </w:rPr>
              <w:t xml:space="preserve">，药用辅料及包装材料制造 </w:t>
            </w:r>
            <w:r>
              <w:rPr>
                <w:rFonts w:hint="default" w:ascii="Times New Roman" w:hAnsi="Times New Roman" w:eastAsia="宋体" w:cs="Times New Roman"/>
                <w:i w:val="0"/>
                <w:iCs w:val="0"/>
                <w:color w:val="auto"/>
                <w:kern w:val="0"/>
                <w:sz w:val="21"/>
                <w:szCs w:val="21"/>
                <w:highlight w:val="none"/>
                <w:u w:val="none"/>
                <w:lang w:val="en-US" w:eastAsia="zh-CN" w:bidi="ar"/>
              </w:rPr>
              <w:t>278</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中成药生产 274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有提炼工艺的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中成药生产 274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有提炼工艺的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5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兽用药品制造 275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兽用药品制造 2750</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兽用药品制造 275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兽用药品制造 2750</w:t>
            </w:r>
            <w:r>
              <w:rPr>
                <w:rFonts w:hint="eastAsia" w:ascii="宋体" w:hAnsi="宋体" w:eastAsia="宋体" w:cs="宋体"/>
                <w:i w:val="0"/>
                <w:iCs w:val="0"/>
                <w:color w:val="auto"/>
                <w:kern w:val="0"/>
                <w:sz w:val="21"/>
                <w:szCs w:val="21"/>
                <w:highlight w:val="none"/>
                <w:u w:val="none"/>
                <w:lang w:val="en-US" w:eastAsia="zh-CN" w:bidi="ar"/>
              </w:rPr>
              <w:t>（不含单纯混合或者分装的）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生物药品制品制造 276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生物药品制造 2761</w:t>
            </w:r>
            <w:r>
              <w:rPr>
                <w:rFonts w:hint="eastAsia" w:ascii="宋体" w:hAnsi="宋体" w:eastAsia="宋体" w:cs="宋体"/>
                <w:i w:val="0"/>
                <w:iCs w:val="0"/>
                <w:color w:val="auto"/>
                <w:kern w:val="0"/>
                <w:sz w:val="21"/>
                <w:szCs w:val="21"/>
                <w:highlight w:val="none"/>
                <w:u w:val="none"/>
                <w:lang w:val="en-US" w:eastAsia="zh-CN" w:bidi="ar"/>
              </w:rPr>
              <w:t xml:space="preserve">，基因工程药物和疫苗制造 </w:t>
            </w:r>
            <w:r>
              <w:rPr>
                <w:rFonts w:hint="default" w:ascii="Times New Roman" w:hAnsi="Times New Roman" w:eastAsia="宋体" w:cs="Times New Roman"/>
                <w:i w:val="0"/>
                <w:iCs w:val="0"/>
                <w:color w:val="auto"/>
                <w:kern w:val="0"/>
                <w:sz w:val="21"/>
                <w:szCs w:val="21"/>
                <w:highlight w:val="none"/>
                <w:u w:val="none"/>
                <w:lang w:val="en-US" w:eastAsia="zh-CN" w:bidi="ar"/>
              </w:rPr>
              <w:t>2762</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5</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生物药品制品制造 276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生物药品制造 2761</w:t>
            </w:r>
            <w:r>
              <w:rPr>
                <w:rFonts w:hint="eastAsia" w:ascii="宋体" w:hAnsi="宋体" w:eastAsia="宋体" w:cs="宋体"/>
                <w:i w:val="0"/>
                <w:iCs w:val="0"/>
                <w:color w:val="auto"/>
                <w:kern w:val="0"/>
                <w:sz w:val="21"/>
                <w:szCs w:val="21"/>
                <w:highlight w:val="none"/>
                <w:u w:val="none"/>
                <w:lang w:val="en-US" w:eastAsia="zh-CN" w:bidi="ar"/>
              </w:rPr>
              <w:t xml:space="preserve">，基因工程药物和疫苗制造 </w:t>
            </w:r>
            <w:r>
              <w:rPr>
                <w:rFonts w:hint="default" w:ascii="Times New Roman" w:hAnsi="Times New Roman" w:eastAsia="宋体" w:cs="Times New Roman"/>
                <w:i w:val="0"/>
                <w:iCs w:val="0"/>
                <w:color w:val="auto"/>
                <w:kern w:val="0"/>
                <w:sz w:val="21"/>
                <w:szCs w:val="21"/>
                <w:highlight w:val="none"/>
                <w:u w:val="none"/>
                <w:lang w:val="en-US" w:eastAsia="zh-CN" w:bidi="ar"/>
              </w:rPr>
              <w:t>2762</w:t>
            </w:r>
            <w:r>
              <w:rPr>
                <w:rFonts w:hint="eastAsia" w:ascii="宋体" w:hAnsi="宋体" w:eastAsia="宋体" w:cs="宋体"/>
                <w:i w:val="0"/>
                <w:iCs w:val="0"/>
                <w:color w:val="auto"/>
                <w:kern w:val="0"/>
                <w:sz w:val="21"/>
                <w:szCs w:val="21"/>
                <w:highlight w:val="none"/>
                <w:u w:val="none"/>
                <w:lang w:val="en-US" w:eastAsia="zh-CN" w:bidi="ar"/>
              </w:rPr>
              <w:t>，以上均不含单纯混合或者分装的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单纯混合或者分装的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1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59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卫生材料及医药用品制造 277</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卫生材料及医药用品制造 2770</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60</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卫生材料及医药用品制造 277</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卫生材料及医药用品制造 2770</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四</w:t>
            </w:r>
            <w:r>
              <w:rPr>
                <w:rFonts w:hint="default" w:ascii="Times New Roman" w:hAnsi="Times New Roman" w:eastAsia="宋体" w:cs="Times New Roman"/>
                <w:b/>
                <w:bCs/>
                <w:i w:val="0"/>
                <w:iCs w:val="0"/>
                <w:color w:val="auto"/>
                <w:kern w:val="0"/>
                <w:sz w:val="21"/>
                <w:szCs w:val="21"/>
                <w:highlight w:val="none"/>
                <w:u w:val="none"/>
                <w:lang w:val="en-US" w:eastAsia="zh-CN" w:bidi="ar"/>
              </w:rPr>
              <w:t>、化学纤维制造业 28</w:t>
            </w:r>
          </w:p>
        </w:tc>
      </w:tr>
      <w:tr>
        <w:tblPrEx>
          <w:shd w:val="clear" w:color="auto" w:fill="auto"/>
          <w:tblCellMar>
            <w:top w:w="0" w:type="dxa"/>
            <w:left w:w="108" w:type="dxa"/>
            <w:bottom w:w="0" w:type="dxa"/>
            <w:right w:w="108" w:type="dxa"/>
          </w:tblCellMar>
        </w:tblPrEx>
        <w:trPr>
          <w:trHeight w:val="389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纤维素纤维原料及纤维制造 281</w:t>
            </w:r>
            <w:r>
              <w:rPr>
                <w:rFonts w:hint="eastAsia" w:ascii="宋体" w:hAnsi="宋体" w:eastAsia="宋体" w:cs="宋体"/>
                <w:i w:val="0"/>
                <w:iCs w:val="0"/>
                <w:color w:val="auto"/>
                <w:kern w:val="0"/>
                <w:sz w:val="21"/>
                <w:szCs w:val="21"/>
                <w:highlight w:val="none"/>
                <w:u w:val="none"/>
                <w:lang w:val="en-US" w:eastAsia="zh-CN" w:bidi="ar"/>
              </w:rPr>
              <w:t>，合</w:t>
            </w:r>
            <w:r>
              <w:rPr>
                <w:rFonts w:hint="default" w:ascii="Times New Roman" w:hAnsi="Times New Roman" w:eastAsia="宋体" w:cs="Times New Roman"/>
                <w:i w:val="0"/>
                <w:iCs w:val="0"/>
                <w:color w:val="auto"/>
                <w:kern w:val="0"/>
                <w:sz w:val="21"/>
                <w:szCs w:val="21"/>
                <w:highlight w:val="none"/>
                <w:u w:val="none"/>
                <w:lang w:val="en-US" w:eastAsia="zh-CN" w:bidi="ar"/>
              </w:rPr>
              <w:t>成纤维制造 282，生物基材料制造 283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化纤浆粕制造 2811</w:t>
            </w:r>
            <w:r>
              <w:rPr>
                <w:rFonts w:hint="eastAsia" w:ascii="宋体" w:hAnsi="宋体" w:eastAsia="宋体" w:cs="宋体"/>
                <w:i w:val="0"/>
                <w:iCs w:val="0"/>
                <w:color w:val="auto"/>
                <w:kern w:val="0"/>
                <w:sz w:val="21"/>
                <w:szCs w:val="21"/>
                <w:highlight w:val="none"/>
                <w:u w:val="none"/>
                <w:lang w:val="en-US" w:eastAsia="zh-CN" w:bidi="ar"/>
              </w:rPr>
              <w:t>，人造纤维（纤维素纤维）</w:t>
            </w:r>
            <w:r>
              <w:rPr>
                <w:rFonts w:hint="default" w:ascii="Times New Roman" w:hAnsi="Times New Roman" w:eastAsia="宋体" w:cs="Times New Roman"/>
                <w:i w:val="0"/>
                <w:iCs w:val="0"/>
                <w:color w:val="auto"/>
                <w:kern w:val="0"/>
                <w:sz w:val="21"/>
                <w:szCs w:val="21"/>
                <w:highlight w:val="none"/>
                <w:u w:val="none"/>
                <w:lang w:val="en-US" w:eastAsia="zh-CN" w:bidi="ar"/>
              </w:rPr>
              <w:t>制造 2812</w:t>
            </w:r>
            <w:r>
              <w:rPr>
                <w:rFonts w:hint="eastAsia" w:ascii="宋体" w:hAnsi="宋体" w:eastAsia="宋体" w:cs="宋体"/>
                <w:i w:val="0"/>
                <w:iCs w:val="0"/>
                <w:color w:val="auto"/>
                <w:kern w:val="0"/>
                <w:sz w:val="21"/>
                <w:szCs w:val="21"/>
                <w:highlight w:val="none"/>
                <w:u w:val="none"/>
                <w:lang w:val="en-US" w:eastAsia="zh-CN" w:bidi="ar"/>
              </w:rPr>
              <w:t>，锦纶纤维制</w:t>
            </w:r>
            <w:r>
              <w:rPr>
                <w:rFonts w:hint="default" w:ascii="Times New Roman" w:hAnsi="Times New Roman" w:eastAsia="宋体" w:cs="Times New Roman"/>
                <w:i w:val="0"/>
                <w:iCs w:val="0"/>
                <w:color w:val="auto"/>
                <w:kern w:val="0"/>
                <w:sz w:val="21"/>
                <w:szCs w:val="21"/>
                <w:highlight w:val="none"/>
                <w:u w:val="none"/>
                <w:lang w:val="en-US" w:eastAsia="zh-CN" w:bidi="ar"/>
              </w:rPr>
              <w:t>造 2821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涤纶纤维制造 2822</w:t>
            </w:r>
            <w:r>
              <w:rPr>
                <w:rFonts w:hint="eastAsia" w:ascii="宋体" w:hAnsi="宋体" w:eastAsia="宋体" w:cs="宋体"/>
                <w:i w:val="0"/>
                <w:iCs w:val="0"/>
                <w:color w:val="auto"/>
                <w:kern w:val="0"/>
                <w:sz w:val="21"/>
                <w:szCs w:val="21"/>
                <w:highlight w:val="none"/>
                <w:u w:val="none"/>
                <w:lang w:val="en-US" w:eastAsia="zh-CN" w:bidi="ar"/>
              </w:rPr>
              <w:t>，腈纶</w:t>
            </w:r>
            <w:r>
              <w:rPr>
                <w:rFonts w:hint="default" w:ascii="Times New Roman" w:hAnsi="Times New Roman" w:eastAsia="宋体" w:cs="Times New Roman"/>
                <w:i w:val="0"/>
                <w:iCs w:val="0"/>
                <w:color w:val="auto"/>
                <w:kern w:val="0"/>
                <w:sz w:val="21"/>
                <w:szCs w:val="21"/>
                <w:highlight w:val="none"/>
                <w:u w:val="none"/>
                <w:lang w:val="en-US" w:eastAsia="zh-CN" w:bidi="ar"/>
              </w:rPr>
              <w:t>纤维制造 2823，维纶纤维制造 2824，氨纶纤维制造 2826</w:t>
            </w:r>
            <w:r>
              <w:rPr>
                <w:rFonts w:hint="eastAsia" w:ascii="宋体" w:hAnsi="宋体" w:eastAsia="宋体" w:cs="宋体"/>
                <w:i w:val="0"/>
                <w:iCs w:val="0"/>
                <w:color w:val="auto"/>
                <w:kern w:val="0"/>
                <w:sz w:val="21"/>
                <w:szCs w:val="21"/>
                <w:highlight w:val="none"/>
                <w:u w:val="none"/>
                <w:lang w:val="en-US" w:eastAsia="zh-CN" w:bidi="ar"/>
              </w:rPr>
              <w:t>，其他合成纤维</w:t>
            </w:r>
            <w:r>
              <w:rPr>
                <w:rFonts w:hint="default" w:ascii="Times New Roman" w:hAnsi="Times New Roman" w:eastAsia="宋体" w:cs="Times New Roman"/>
                <w:i w:val="0"/>
                <w:iCs w:val="0"/>
                <w:color w:val="auto"/>
                <w:kern w:val="0"/>
                <w:sz w:val="21"/>
                <w:szCs w:val="21"/>
                <w:highlight w:val="none"/>
                <w:u w:val="none"/>
                <w:lang w:val="en-US" w:eastAsia="zh-CN" w:bidi="ar"/>
              </w:rPr>
              <w:t>制造 2829，生物基化学纤维制造2831</w:t>
            </w:r>
            <w:r>
              <w:rPr>
                <w:rFonts w:hint="eastAsia" w:ascii="宋体" w:hAnsi="宋体" w:eastAsia="宋体" w:cs="宋体"/>
                <w:i w:val="0"/>
                <w:iCs w:val="0"/>
                <w:color w:val="auto"/>
                <w:kern w:val="0"/>
                <w:sz w:val="21"/>
                <w:szCs w:val="21"/>
                <w:highlight w:val="none"/>
                <w:u w:val="none"/>
                <w:lang w:val="en-US" w:eastAsia="zh-CN" w:bidi="ar"/>
              </w:rPr>
              <w:t>（莱赛尔纤维制造）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丙纶纤维制造 2825</w:t>
            </w:r>
            <w:r>
              <w:rPr>
                <w:rFonts w:hint="eastAsia" w:ascii="宋体" w:hAnsi="宋体" w:eastAsia="宋体" w:cs="宋体"/>
                <w:i w:val="0"/>
                <w:iCs w:val="0"/>
                <w:color w:val="auto"/>
                <w:kern w:val="0"/>
                <w:sz w:val="21"/>
                <w:szCs w:val="21"/>
                <w:highlight w:val="none"/>
                <w:u w:val="none"/>
                <w:lang w:val="en-US" w:eastAsia="zh-CN" w:bidi="ar"/>
              </w:rPr>
              <w:t>，生物基化学纤维</w:t>
            </w:r>
            <w:r>
              <w:rPr>
                <w:rFonts w:hint="default" w:ascii="Times New Roman" w:hAnsi="Times New Roman" w:eastAsia="宋体" w:cs="Times New Roman"/>
                <w:i w:val="0"/>
                <w:iCs w:val="0"/>
                <w:color w:val="auto"/>
                <w:kern w:val="0"/>
                <w:sz w:val="21"/>
                <w:szCs w:val="21"/>
                <w:highlight w:val="none"/>
                <w:u w:val="none"/>
                <w:lang w:val="en-US" w:eastAsia="zh-CN" w:bidi="ar"/>
              </w:rPr>
              <w:t>制造 2831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除莱赛尔纤维制造以外的），生物基、淀粉基新材料制造 2832</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纤维素纤维原料及纤维制造 281</w:t>
            </w:r>
            <w:r>
              <w:rPr>
                <w:rFonts w:hint="eastAsia" w:ascii="宋体" w:hAnsi="宋体" w:eastAsia="宋体" w:cs="宋体"/>
                <w:i w:val="0"/>
                <w:iCs w:val="0"/>
                <w:color w:val="auto"/>
                <w:kern w:val="0"/>
                <w:sz w:val="21"/>
                <w:szCs w:val="21"/>
                <w:highlight w:val="none"/>
                <w:u w:val="none"/>
                <w:lang w:val="en-US" w:eastAsia="zh-CN" w:bidi="ar"/>
              </w:rPr>
              <w:t>，合</w:t>
            </w:r>
            <w:r>
              <w:rPr>
                <w:rFonts w:hint="default" w:ascii="Times New Roman" w:hAnsi="Times New Roman" w:eastAsia="宋体" w:cs="Times New Roman"/>
                <w:i w:val="0"/>
                <w:iCs w:val="0"/>
                <w:color w:val="auto"/>
                <w:kern w:val="0"/>
                <w:sz w:val="21"/>
                <w:szCs w:val="21"/>
                <w:highlight w:val="none"/>
                <w:u w:val="none"/>
                <w:lang w:val="en-US" w:eastAsia="zh-CN" w:bidi="ar"/>
              </w:rPr>
              <w:t>成纤维制造 282，生物基材料制造 283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化纤浆粕制造 2811</w:t>
            </w:r>
            <w:r>
              <w:rPr>
                <w:rFonts w:hint="eastAsia" w:ascii="宋体" w:hAnsi="宋体" w:eastAsia="宋体" w:cs="宋体"/>
                <w:i w:val="0"/>
                <w:iCs w:val="0"/>
                <w:color w:val="auto"/>
                <w:kern w:val="0"/>
                <w:sz w:val="21"/>
                <w:szCs w:val="21"/>
                <w:highlight w:val="none"/>
                <w:u w:val="none"/>
                <w:lang w:val="en-US" w:eastAsia="zh-CN" w:bidi="ar"/>
              </w:rPr>
              <w:t>，人造纤维（纤维素纤维）</w:t>
            </w:r>
            <w:r>
              <w:rPr>
                <w:rFonts w:hint="default" w:ascii="Times New Roman" w:hAnsi="Times New Roman" w:eastAsia="宋体" w:cs="Times New Roman"/>
                <w:i w:val="0"/>
                <w:iCs w:val="0"/>
                <w:color w:val="auto"/>
                <w:kern w:val="0"/>
                <w:sz w:val="21"/>
                <w:szCs w:val="21"/>
                <w:highlight w:val="none"/>
                <w:u w:val="none"/>
                <w:lang w:val="en-US" w:eastAsia="zh-CN" w:bidi="ar"/>
              </w:rPr>
              <w:t>制造 2812</w:t>
            </w:r>
            <w:r>
              <w:rPr>
                <w:rFonts w:hint="eastAsia" w:ascii="宋体" w:hAnsi="宋体" w:eastAsia="宋体" w:cs="宋体"/>
                <w:i w:val="0"/>
                <w:iCs w:val="0"/>
                <w:color w:val="auto"/>
                <w:kern w:val="0"/>
                <w:sz w:val="21"/>
                <w:szCs w:val="21"/>
                <w:highlight w:val="none"/>
                <w:u w:val="none"/>
                <w:lang w:val="en-US" w:eastAsia="zh-CN" w:bidi="ar"/>
              </w:rPr>
              <w:t>，锦纶纤维制</w:t>
            </w:r>
            <w:r>
              <w:rPr>
                <w:rFonts w:hint="default" w:ascii="Times New Roman" w:hAnsi="Times New Roman" w:eastAsia="宋体" w:cs="Times New Roman"/>
                <w:i w:val="0"/>
                <w:iCs w:val="0"/>
                <w:color w:val="auto"/>
                <w:kern w:val="0"/>
                <w:sz w:val="21"/>
                <w:szCs w:val="21"/>
                <w:highlight w:val="none"/>
                <w:u w:val="none"/>
                <w:lang w:val="en-US" w:eastAsia="zh-CN" w:bidi="ar"/>
              </w:rPr>
              <w:t>造 2821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涤纶纤维制造 2822</w:t>
            </w:r>
            <w:r>
              <w:rPr>
                <w:rFonts w:hint="eastAsia" w:ascii="宋体" w:hAnsi="宋体" w:eastAsia="宋体" w:cs="宋体"/>
                <w:i w:val="0"/>
                <w:iCs w:val="0"/>
                <w:color w:val="auto"/>
                <w:kern w:val="0"/>
                <w:sz w:val="21"/>
                <w:szCs w:val="21"/>
                <w:highlight w:val="none"/>
                <w:u w:val="none"/>
                <w:lang w:val="en-US" w:eastAsia="zh-CN" w:bidi="ar"/>
              </w:rPr>
              <w:t>，腈纶</w:t>
            </w:r>
            <w:r>
              <w:rPr>
                <w:rFonts w:hint="default" w:ascii="Times New Roman" w:hAnsi="Times New Roman" w:eastAsia="宋体" w:cs="Times New Roman"/>
                <w:i w:val="0"/>
                <w:iCs w:val="0"/>
                <w:color w:val="auto"/>
                <w:kern w:val="0"/>
                <w:sz w:val="21"/>
                <w:szCs w:val="21"/>
                <w:highlight w:val="none"/>
                <w:u w:val="none"/>
                <w:lang w:val="en-US" w:eastAsia="zh-CN" w:bidi="ar"/>
              </w:rPr>
              <w:t>纤维制造 2823，维纶纤维制造 2824，氨纶纤维制造 2826</w:t>
            </w:r>
            <w:r>
              <w:rPr>
                <w:rFonts w:hint="eastAsia" w:ascii="宋体" w:hAnsi="宋体" w:eastAsia="宋体" w:cs="宋体"/>
                <w:i w:val="0"/>
                <w:iCs w:val="0"/>
                <w:color w:val="auto"/>
                <w:kern w:val="0"/>
                <w:sz w:val="21"/>
                <w:szCs w:val="21"/>
                <w:highlight w:val="none"/>
                <w:u w:val="none"/>
                <w:lang w:val="en-US" w:eastAsia="zh-CN" w:bidi="ar"/>
              </w:rPr>
              <w:t>，其他合成纤维</w:t>
            </w:r>
            <w:r>
              <w:rPr>
                <w:rFonts w:hint="default" w:ascii="Times New Roman" w:hAnsi="Times New Roman" w:eastAsia="宋体" w:cs="Times New Roman"/>
                <w:i w:val="0"/>
                <w:iCs w:val="0"/>
                <w:color w:val="auto"/>
                <w:kern w:val="0"/>
                <w:sz w:val="21"/>
                <w:szCs w:val="21"/>
                <w:highlight w:val="none"/>
                <w:u w:val="none"/>
                <w:lang w:val="en-US" w:eastAsia="zh-CN" w:bidi="ar"/>
              </w:rPr>
              <w:t>制造 2829，生物基化学纤维制造2831</w:t>
            </w:r>
            <w:r>
              <w:rPr>
                <w:rFonts w:hint="eastAsia" w:ascii="宋体" w:hAnsi="宋体" w:eastAsia="宋体" w:cs="宋体"/>
                <w:i w:val="0"/>
                <w:iCs w:val="0"/>
                <w:color w:val="auto"/>
                <w:kern w:val="0"/>
                <w:sz w:val="21"/>
                <w:szCs w:val="21"/>
                <w:highlight w:val="none"/>
                <w:u w:val="none"/>
                <w:lang w:val="en-US" w:eastAsia="zh-CN" w:bidi="ar"/>
              </w:rPr>
              <w:t>（莱赛尔纤维制造）</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丙纶纤维制造 2825</w:t>
            </w:r>
            <w:r>
              <w:rPr>
                <w:rFonts w:hint="eastAsia" w:ascii="宋体" w:hAnsi="宋体" w:eastAsia="宋体" w:cs="宋体"/>
                <w:i w:val="0"/>
                <w:iCs w:val="0"/>
                <w:color w:val="auto"/>
                <w:kern w:val="0"/>
                <w:sz w:val="21"/>
                <w:szCs w:val="21"/>
                <w:highlight w:val="none"/>
                <w:u w:val="none"/>
                <w:lang w:val="en-US" w:eastAsia="zh-CN" w:bidi="ar"/>
              </w:rPr>
              <w:t>，生物基化学纤维</w:t>
            </w:r>
            <w:r>
              <w:rPr>
                <w:rFonts w:hint="default" w:ascii="Times New Roman" w:hAnsi="Times New Roman" w:eastAsia="宋体" w:cs="Times New Roman"/>
                <w:i w:val="0"/>
                <w:iCs w:val="0"/>
                <w:color w:val="auto"/>
                <w:kern w:val="0"/>
                <w:sz w:val="21"/>
                <w:szCs w:val="21"/>
                <w:highlight w:val="none"/>
                <w:u w:val="none"/>
                <w:lang w:val="en-US" w:eastAsia="zh-CN" w:bidi="ar"/>
              </w:rPr>
              <w:t>制造 2831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除莱赛尔纤维制造以外的），生物基、淀粉基新材料制造 2832</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五</w:t>
            </w:r>
            <w:r>
              <w:rPr>
                <w:rFonts w:hint="default" w:ascii="Times New Roman" w:hAnsi="Times New Roman" w:eastAsia="宋体" w:cs="Times New Roman"/>
                <w:b/>
                <w:bCs/>
                <w:i w:val="0"/>
                <w:iCs w:val="0"/>
                <w:color w:val="auto"/>
                <w:kern w:val="0"/>
                <w:sz w:val="21"/>
                <w:szCs w:val="21"/>
                <w:highlight w:val="none"/>
                <w:u w:val="none"/>
                <w:lang w:val="en-US" w:eastAsia="zh-CN" w:bidi="ar"/>
              </w:rPr>
              <w:t>、橡胶和塑料制品业 29</w:t>
            </w:r>
          </w:p>
        </w:tc>
      </w:tr>
      <w:tr>
        <w:tblPrEx>
          <w:shd w:val="clear" w:color="auto" w:fill="auto"/>
          <w:tblCellMar>
            <w:top w:w="0" w:type="dxa"/>
            <w:left w:w="108" w:type="dxa"/>
            <w:bottom w:w="0" w:type="dxa"/>
            <w:right w:w="108" w:type="dxa"/>
          </w:tblCellMar>
        </w:tblPrEx>
        <w:trPr>
          <w:trHeight w:val="3168"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dstrike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橡胶制品业 291</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d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除重点管理以外的轮胎制造 2911、年耗胶量 2000 吨及以上的橡胶板、管、带制造 2912、橡胶零件制造 2913、再生橡胶制造 2914、日用及医用橡胶制品制造 2915、运动场地用塑胶制造2916、其他橡胶制品制造 2919</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62</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橡胶制品业 291</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宋体" w:hAnsi="宋体" w:eastAsia="宋体" w:cs="宋体"/>
                <w:i w:val="0"/>
                <w:iCs w:val="0"/>
                <w:color w:val="auto"/>
                <w:kern w:val="0"/>
                <w:sz w:val="21"/>
                <w:szCs w:val="21"/>
                <w:highlight w:val="none"/>
                <w:u w:val="none"/>
                <w:lang w:val="en-US" w:eastAsia="zh-CN" w:bidi="ar"/>
              </w:rPr>
              <w:t xml:space="preserve">有炼胶、硫化工序的，年使用 80 </w:t>
            </w:r>
            <w:r>
              <w:rPr>
                <w:rFonts w:hint="eastAsia" w:ascii="宋体" w:hAnsi="宋体" w:eastAsia="宋体" w:cs="宋体"/>
                <w:i w:val="0"/>
                <w:iCs w:val="0"/>
                <w:color w:val="auto"/>
                <w:kern w:val="0"/>
                <w:sz w:val="21"/>
                <w:szCs w:val="21"/>
                <w:highlight w:val="none"/>
                <w:u w:val="none"/>
                <w:lang w:val="en-US" w:eastAsia="zh-CN" w:bidi="ar"/>
              </w:rPr>
              <w:t>吨及以上有机溶剂的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除重点管理以外的轮胎制造 2911、年耗胶量 2000 吨及以上的橡胶板、管、带制造 2912、橡胶零件制造 2913、再生橡胶制造 2914、日用及医用橡胶制品制造 2915、运动场地用塑胶制造2916、其他橡胶制品制造 2919</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不含仅手工焊接、组装、切割、破碎、分装、调试的</w:t>
            </w: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重点管理细化，部分工艺放宽</w:t>
            </w:r>
          </w:p>
        </w:tc>
      </w:tr>
      <w:tr>
        <w:tblPrEx>
          <w:shd w:val="clear" w:color="auto" w:fill="auto"/>
          <w:tblCellMar>
            <w:top w:w="0" w:type="dxa"/>
            <w:left w:w="108" w:type="dxa"/>
            <w:bottom w:w="0" w:type="dxa"/>
            <w:right w:w="108" w:type="dxa"/>
          </w:tblCellMar>
        </w:tblPrEx>
        <w:trPr>
          <w:trHeight w:val="3634"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塑料制品业 292</w:t>
            </w:r>
          </w:p>
        </w:tc>
        <w:tc>
          <w:tcPr>
            <w:tcW w:w="21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塑料人造革、合成革制造 2925</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年产 1 万吨及以上的泡沫塑料制造2924，年产 1 万吨及以上涉及改性的塑料薄膜制造 2921、塑料板、管、型材制造 2922、塑料丝、绳和编织品制造 2923、塑料包装箱及容器制造 2926、日用塑料品制造 2927</w:t>
            </w:r>
            <w:r>
              <w:rPr>
                <w:rFonts w:hint="eastAsia" w:ascii="宋体" w:hAnsi="宋体" w:eastAsia="宋体" w:cs="宋体"/>
                <w:i w:val="0"/>
                <w:iCs w:val="0"/>
                <w:color w:val="auto"/>
                <w:kern w:val="0"/>
                <w:sz w:val="21"/>
                <w:szCs w:val="21"/>
                <w:highlight w:val="none"/>
                <w:u w:val="none"/>
                <w:lang w:val="en-US" w:eastAsia="zh-CN" w:bidi="ar"/>
              </w:rPr>
              <w:t>、人</w:t>
            </w:r>
            <w:r>
              <w:rPr>
                <w:rFonts w:hint="default" w:ascii="Times New Roman" w:hAnsi="Times New Roman" w:eastAsia="宋体" w:cs="Times New Roman"/>
                <w:i w:val="0"/>
                <w:iCs w:val="0"/>
                <w:color w:val="auto"/>
                <w:kern w:val="0"/>
                <w:sz w:val="21"/>
                <w:szCs w:val="21"/>
                <w:highlight w:val="none"/>
                <w:u w:val="none"/>
                <w:lang w:val="en-US" w:eastAsia="zh-CN" w:bidi="ar"/>
              </w:rPr>
              <w:t>造草坪制造 2928、塑料零件及其他塑料制品制造 2929</w:t>
            </w:r>
          </w:p>
        </w:tc>
        <w:tc>
          <w:tcPr>
            <w:tcW w:w="194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63</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塑料制品业 292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塑料人造革、合成革制造 2925</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年产 1 万吨及以上的泡沫塑料制造2924，年产 1 万吨及以上涉及改性的塑料薄膜制造 2921、塑料板、管、型材制造 2922、塑料丝、绳和编织品制造 2923、塑料包装箱及容器制造 2926、日用塑料品制造 2927</w:t>
            </w:r>
            <w:r>
              <w:rPr>
                <w:rFonts w:hint="eastAsia" w:ascii="宋体" w:hAnsi="宋体" w:eastAsia="宋体" w:cs="宋体"/>
                <w:i w:val="0"/>
                <w:iCs w:val="0"/>
                <w:color w:val="auto"/>
                <w:kern w:val="0"/>
                <w:sz w:val="21"/>
                <w:szCs w:val="21"/>
                <w:highlight w:val="none"/>
                <w:u w:val="none"/>
                <w:lang w:val="en-US" w:eastAsia="zh-CN" w:bidi="ar"/>
              </w:rPr>
              <w:t>、人</w:t>
            </w:r>
            <w:r>
              <w:rPr>
                <w:rFonts w:hint="default" w:ascii="Times New Roman" w:hAnsi="Times New Roman" w:eastAsia="宋体" w:cs="Times New Roman"/>
                <w:i w:val="0"/>
                <w:iCs w:val="0"/>
                <w:color w:val="auto"/>
                <w:kern w:val="0"/>
                <w:sz w:val="21"/>
                <w:szCs w:val="21"/>
                <w:highlight w:val="none"/>
                <w:u w:val="none"/>
                <w:lang w:val="en-US" w:eastAsia="zh-CN" w:bidi="ar"/>
              </w:rPr>
              <w:t>造草坪制造 2928、塑料零件及其他塑料制品制造 2929</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000000" w:sz="8"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000000" w:sz="8"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六</w:t>
            </w:r>
            <w:r>
              <w:rPr>
                <w:rFonts w:hint="default" w:ascii="Times New Roman" w:hAnsi="Times New Roman" w:eastAsia="宋体" w:cs="Times New Roman"/>
                <w:b/>
                <w:bCs/>
                <w:i w:val="0"/>
                <w:iCs w:val="0"/>
                <w:color w:val="auto"/>
                <w:kern w:val="0"/>
                <w:sz w:val="21"/>
                <w:szCs w:val="21"/>
                <w:highlight w:val="none"/>
                <w:u w:val="none"/>
                <w:lang w:val="en-US" w:eastAsia="zh-CN" w:bidi="ar"/>
              </w:rPr>
              <w:t>、非金属矿物制品业 30</w:t>
            </w:r>
          </w:p>
        </w:tc>
      </w:tr>
      <w:tr>
        <w:tblPrEx>
          <w:shd w:val="clear" w:color="auto" w:fill="auto"/>
          <w:tblCellMar>
            <w:top w:w="0" w:type="dxa"/>
            <w:left w:w="108" w:type="dxa"/>
            <w:bottom w:w="0" w:type="dxa"/>
            <w:right w:w="108" w:type="dxa"/>
          </w:tblCellMar>
        </w:tblPrEx>
        <w:trPr>
          <w:trHeight w:val="179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水泥、石灰和石膏制造 301</w:t>
            </w:r>
            <w:r>
              <w:rPr>
                <w:rFonts w:hint="eastAsia" w:ascii="宋体" w:hAnsi="宋体" w:eastAsia="宋体" w:cs="宋体"/>
                <w:i w:val="0"/>
                <w:iCs w:val="0"/>
                <w:color w:val="auto"/>
                <w:kern w:val="0"/>
                <w:sz w:val="21"/>
                <w:szCs w:val="21"/>
                <w:highlight w:val="none"/>
                <w:u w:val="none"/>
                <w:lang w:val="en-US" w:eastAsia="zh-CN" w:bidi="ar"/>
              </w:rPr>
              <w:t xml:space="preserve">，石膏、水泥制品及类似制品制造 </w:t>
            </w:r>
            <w:r>
              <w:rPr>
                <w:rFonts w:hint="default" w:ascii="Times New Roman" w:hAnsi="Times New Roman" w:eastAsia="宋体" w:cs="Times New Roman"/>
                <w:i w:val="0"/>
                <w:iCs w:val="0"/>
                <w:color w:val="auto"/>
                <w:kern w:val="0"/>
                <w:sz w:val="21"/>
                <w:szCs w:val="21"/>
                <w:highlight w:val="none"/>
                <w:u w:val="none"/>
                <w:lang w:val="en-US" w:eastAsia="zh-CN" w:bidi="ar"/>
              </w:rPr>
              <w:t>302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水泥（熟料）制造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水泥粉磨站、石灰和石膏制造 3012</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水泥制品制造 3021</w:t>
            </w:r>
            <w:r>
              <w:rPr>
                <w:rFonts w:hint="eastAsia" w:ascii="宋体" w:hAnsi="宋体" w:eastAsia="宋体" w:cs="宋体"/>
                <w:i w:val="0"/>
                <w:iCs w:val="0"/>
                <w:color w:val="auto"/>
                <w:kern w:val="0"/>
                <w:sz w:val="21"/>
                <w:szCs w:val="21"/>
                <w:highlight w:val="none"/>
                <w:u w:val="none"/>
                <w:lang w:val="en-US" w:eastAsia="zh-CN" w:bidi="ar"/>
              </w:rPr>
              <w:t>，砼结构构件制造</w:t>
            </w:r>
            <w:r>
              <w:rPr>
                <w:rFonts w:hint="default" w:ascii="Times New Roman" w:hAnsi="Times New Roman" w:eastAsia="宋体" w:cs="Times New Roman"/>
                <w:i w:val="0"/>
                <w:iCs w:val="0"/>
                <w:color w:val="auto"/>
                <w:kern w:val="0"/>
                <w:sz w:val="21"/>
                <w:szCs w:val="21"/>
                <w:highlight w:val="none"/>
                <w:u w:val="none"/>
                <w:lang w:val="en-US" w:eastAsia="zh-CN" w:bidi="ar"/>
              </w:rPr>
              <w:t>3022</w:t>
            </w:r>
            <w:r>
              <w:rPr>
                <w:rFonts w:hint="eastAsia" w:ascii="宋体" w:hAnsi="宋体" w:eastAsia="宋体" w:cs="宋体"/>
                <w:i w:val="0"/>
                <w:iCs w:val="0"/>
                <w:color w:val="auto"/>
                <w:kern w:val="0"/>
                <w:sz w:val="21"/>
                <w:szCs w:val="21"/>
                <w:highlight w:val="none"/>
                <w:u w:val="none"/>
                <w:lang w:val="en-US" w:eastAsia="zh-CN" w:bidi="ar"/>
              </w:rPr>
              <w:t xml:space="preserve">，石棉水泥制品制造 </w:t>
            </w:r>
            <w:r>
              <w:rPr>
                <w:rFonts w:hint="default" w:ascii="Times New Roman" w:hAnsi="Times New Roman" w:eastAsia="宋体" w:cs="Times New Roman"/>
                <w:i w:val="0"/>
                <w:iCs w:val="0"/>
                <w:color w:val="auto"/>
                <w:kern w:val="0"/>
                <w:sz w:val="21"/>
                <w:szCs w:val="21"/>
                <w:highlight w:val="none"/>
                <w:u w:val="none"/>
                <w:lang w:val="en-US" w:eastAsia="zh-CN" w:bidi="ar"/>
              </w:rPr>
              <w:t>3023</w:t>
            </w:r>
            <w:r>
              <w:rPr>
                <w:rFonts w:hint="eastAsia" w:ascii="宋体" w:hAnsi="宋体" w:eastAsia="宋体" w:cs="宋体"/>
                <w:i w:val="0"/>
                <w:iCs w:val="0"/>
                <w:color w:val="auto"/>
                <w:kern w:val="0"/>
                <w:sz w:val="21"/>
                <w:szCs w:val="21"/>
                <w:highlight w:val="none"/>
                <w:u w:val="none"/>
                <w:lang w:val="en-US" w:eastAsia="zh-CN" w:bidi="ar"/>
              </w:rPr>
              <w:t xml:space="preserve">，轻质建筑材料制造 </w:t>
            </w:r>
            <w:r>
              <w:rPr>
                <w:rFonts w:hint="default" w:ascii="Times New Roman" w:hAnsi="Times New Roman" w:eastAsia="宋体" w:cs="Times New Roman"/>
                <w:i w:val="0"/>
                <w:iCs w:val="0"/>
                <w:color w:val="auto"/>
                <w:kern w:val="0"/>
                <w:sz w:val="21"/>
                <w:szCs w:val="21"/>
                <w:highlight w:val="none"/>
                <w:u w:val="none"/>
                <w:lang w:val="en-US" w:eastAsia="zh-CN" w:bidi="ar"/>
              </w:rPr>
              <w:t>3024</w:t>
            </w:r>
            <w:r>
              <w:rPr>
                <w:rFonts w:hint="eastAsia" w:ascii="宋体" w:hAnsi="宋体" w:eastAsia="宋体" w:cs="宋体"/>
                <w:i w:val="0"/>
                <w:iCs w:val="0"/>
                <w:color w:val="auto"/>
                <w:kern w:val="0"/>
                <w:sz w:val="21"/>
                <w:szCs w:val="21"/>
                <w:highlight w:val="none"/>
                <w:u w:val="none"/>
                <w:lang w:val="en-US" w:eastAsia="zh-CN" w:bidi="ar"/>
              </w:rPr>
              <w:t xml:space="preserve">，其他水泥类似制品制造 </w:t>
            </w:r>
            <w:r>
              <w:rPr>
                <w:rFonts w:hint="default" w:ascii="Times New Roman" w:hAnsi="Times New Roman" w:eastAsia="宋体" w:cs="Times New Roman"/>
                <w:i w:val="0"/>
                <w:iCs w:val="0"/>
                <w:color w:val="auto"/>
                <w:kern w:val="0"/>
                <w:sz w:val="21"/>
                <w:szCs w:val="21"/>
                <w:highlight w:val="none"/>
                <w:u w:val="none"/>
                <w:lang w:val="en-US" w:eastAsia="zh-CN" w:bidi="ar"/>
              </w:rPr>
              <w:t>3029</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水泥、石灰和石膏制造 301</w:t>
            </w:r>
            <w:r>
              <w:rPr>
                <w:rFonts w:hint="eastAsia" w:ascii="宋体" w:hAnsi="宋体" w:eastAsia="宋体" w:cs="宋体"/>
                <w:i w:val="0"/>
                <w:iCs w:val="0"/>
                <w:color w:val="auto"/>
                <w:kern w:val="0"/>
                <w:sz w:val="21"/>
                <w:szCs w:val="21"/>
                <w:highlight w:val="none"/>
                <w:u w:val="none"/>
                <w:lang w:val="en-US" w:eastAsia="zh-CN" w:bidi="ar"/>
              </w:rPr>
              <w:t xml:space="preserve">，石膏、水泥制品及类似制品制造 </w:t>
            </w:r>
            <w:r>
              <w:rPr>
                <w:rFonts w:hint="default" w:ascii="Times New Roman" w:hAnsi="Times New Roman" w:eastAsia="宋体" w:cs="Times New Roman"/>
                <w:i w:val="0"/>
                <w:iCs w:val="0"/>
                <w:color w:val="auto"/>
                <w:kern w:val="0"/>
                <w:sz w:val="21"/>
                <w:szCs w:val="21"/>
                <w:highlight w:val="none"/>
                <w:u w:val="none"/>
                <w:lang w:val="en-US" w:eastAsia="zh-CN" w:bidi="ar"/>
              </w:rPr>
              <w:t>302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水泥（熟料）制造</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水泥粉磨站、石灰和石膏制造 3012</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水泥制品制造 3021</w:t>
            </w:r>
            <w:r>
              <w:rPr>
                <w:rFonts w:hint="eastAsia" w:ascii="宋体" w:hAnsi="宋体" w:eastAsia="宋体" w:cs="宋体"/>
                <w:i w:val="0"/>
                <w:iCs w:val="0"/>
                <w:color w:val="auto"/>
                <w:kern w:val="0"/>
                <w:sz w:val="21"/>
                <w:szCs w:val="21"/>
                <w:highlight w:val="none"/>
                <w:u w:val="none"/>
                <w:lang w:val="en-US" w:eastAsia="zh-CN" w:bidi="ar"/>
              </w:rPr>
              <w:t>，砼结构构件制造</w:t>
            </w:r>
            <w:r>
              <w:rPr>
                <w:rFonts w:hint="default" w:ascii="Times New Roman" w:hAnsi="Times New Roman" w:eastAsia="宋体" w:cs="Times New Roman"/>
                <w:i w:val="0"/>
                <w:iCs w:val="0"/>
                <w:color w:val="auto"/>
                <w:kern w:val="0"/>
                <w:sz w:val="21"/>
                <w:szCs w:val="21"/>
                <w:highlight w:val="none"/>
                <w:u w:val="none"/>
                <w:lang w:val="en-US" w:eastAsia="zh-CN" w:bidi="ar"/>
              </w:rPr>
              <w:t>3022</w:t>
            </w:r>
            <w:r>
              <w:rPr>
                <w:rFonts w:hint="eastAsia" w:ascii="宋体" w:hAnsi="宋体" w:eastAsia="宋体" w:cs="宋体"/>
                <w:i w:val="0"/>
                <w:iCs w:val="0"/>
                <w:color w:val="auto"/>
                <w:kern w:val="0"/>
                <w:sz w:val="21"/>
                <w:szCs w:val="21"/>
                <w:highlight w:val="none"/>
                <w:u w:val="none"/>
                <w:lang w:val="en-US" w:eastAsia="zh-CN" w:bidi="ar"/>
              </w:rPr>
              <w:t xml:space="preserve">，石棉水泥制品制造 </w:t>
            </w:r>
            <w:r>
              <w:rPr>
                <w:rFonts w:hint="default" w:ascii="Times New Roman" w:hAnsi="Times New Roman" w:eastAsia="宋体" w:cs="Times New Roman"/>
                <w:i w:val="0"/>
                <w:iCs w:val="0"/>
                <w:color w:val="auto"/>
                <w:kern w:val="0"/>
                <w:sz w:val="21"/>
                <w:szCs w:val="21"/>
                <w:highlight w:val="none"/>
                <w:u w:val="none"/>
                <w:lang w:val="en-US" w:eastAsia="zh-CN" w:bidi="ar"/>
              </w:rPr>
              <w:t>3023</w:t>
            </w:r>
            <w:r>
              <w:rPr>
                <w:rFonts w:hint="eastAsia" w:ascii="宋体" w:hAnsi="宋体" w:eastAsia="宋体" w:cs="宋体"/>
                <w:i w:val="0"/>
                <w:iCs w:val="0"/>
                <w:color w:val="auto"/>
                <w:kern w:val="0"/>
                <w:sz w:val="21"/>
                <w:szCs w:val="21"/>
                <w:highlight w:val="none"/>
                <w:u w:val="none"/>
                <w:lang w:val="en-US" w:eastAsia="zh-CN" w:bidi="ar"/>
              </w:rPr>
              <w:t xml:space="preserve">，轻质建筑材料制造 </w:t>
            </w:r>
            <w:r>
              <w:rPr>
                <w:rFonts w:hint="default" w:ascii="Times New Roman" w:hAnsi="Times New Roman" w:eastAsia="宋体" w:cs="Times New Roman"/>
                <w:i w:val="0"/>
                <w:iCs w:val="0"/>
                <w:color w:val="auto"/>
                <w:kern w:val="0"/>
                <w:sz w:val="21"/>
                <w:szCs w:val="21"/>
                <w:highlight w:val="none"/>
                <w:u w:val="none"/>
                <w:lang w:val="en-US" w:eastAsia="zh-CN" w:bidi="ar"/>
              </w:rPr>
              <w:t>3024</w:t>
            </w:r>
            <w:r>
              <w:rPr>
                <w:rFonts w:hint="eastAsia" w:ascii="宋体" w:hAnsi="宋体" w:eastAsia="宋体" w:cs="宋体"/>
                <w:i w:val="0"/>
                <w:iCs w:val="0"/>
                <w:color w:val="auto"/>
                <w:kern w:val="0"/>
                <w:sz w:val="21"/>
                <w:szCs w:val="21"/>
                <w:highlight w:val="none"/>
                <w:u w:val="none"/>
                <w:lang w:val="en-US" w:eastAsia="zh-CN" w:bidi="ar"/>
              </w:rPr>
              <w:t xml:space="preserve">，其他水泥类似制品制造 </w:t>
            </w:r>
            <w:r>
              <w:rPr>
                <w:rFonts w:hint="default" w:ascii="Times New Roman" w:hAnsi="Times New Roman" w:eastAsia="宋体" w:cs="Times New Roman"/>
                <w:i w:val="0"/>
                <w:iCs w:val="0"/>
                <w:color w:val="auto"/>
                <w:kern w:val="0"/>
                <w:sz w:val="21"/>
                <w:szCs w:val="21"/>
                <w:highlight w:val="none"/>
                <w:u w:val="none"/>
                <w:lang w:val="en-US" w:eastAsia="zh-CN" w:bidi="ar"/>
              </w:rPr>
              <w:t>3029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95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砖瓦、石材等建筑材料制造 303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粘土砖瓦及建筑砌块制造 3031</w:t>
            </w:r>
            <w:r>
              <w:rPr>
                <w:rFonts w:hint="eastAsia" w:ascii="宋体" w:hAnsi="宋体" w:eastAsia="宋体" w:cs="宋体"/>
                <w:i w:val="0"/>
                <w:iCs w:val="0"/>
                <w:color w:val="auto"/>
                <w:kern w:val="0"/>
                <w:sz w:val="21"/>
                <w:szCs w:val="21"/>
                <w:highlight w:val="none"/>
                <w:u w:val="none"/>
                <w:lang w:val="en-US" w:eastAsia="zh-CN" w:bidi="ar"/>
              </w:rPr>
              <w:t>（以煤或者煤矸石为燃料的烧结砖瓦）</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粘土砖瓦及建筑砌块制造 3031</w:t>
            </w:r>
            <w:r>
              <w:rPr>
                <w:rFonts w:hint="eastAsia" w:ascii="宋体" w:hAnsi="宋体" w:eastAsia="宋体" w:cs="宋体"/>
                <w:i w:val="0"/>
                <w:iCs w:val="0"/>
                <w:color w:val="auto"/>
                <w:kern w:val="0"/>
                <w:sz w:val="21"/>
                <w:szCs w:val="21"/>
                <w:highlight w:val="none"/>
                <w:u w:val="none"/>
                <w:lang w:val="en-US" w:eastAsia="zh-CN" w:bidi="ar"/>
              </w:rPr>
              <w:t xml:space="preserve">（除以煤或者煤矸石为燃料的烧结砖瓦以外的），建筑用石加工 </w:t>
            </w:r>
            <w:r>
              <w:rPr>
                <w:rFonts w:hint="default" w:ascii="Times New Roman" w:hAnsi="Times New Roman" w:eastAsia="宋体" w:cs="Times New Roman"/>
                <w:i w:val="0"/>
                <w:iCs w:val="0"/>
                <w:color w:val="auto"/>
                <w:kern w:val="0"/>
                <w:sz w:val="21"/>
                <w:szCs w:val="21"/>
                <w:highlight w:val="none"/>
                <w:u w:val="none"/>
                <w:lang w:val="en-US" w:eastAsia="zh-CN" w:bidi="ar"/>
              </w:rPr>
              <w:t>3032</w:t>
            </w:r>
            <w:r>
              <w:rPr>
                <w:rFonts w:hint="eastAsia" w:ascii="宋体" w:hAnsi="宋体" w:eastAsia="宋体" w:cs="宋体"/>
                <w:i w:val="0"/>
                <w:iCs w:val="0"/>
                <w:color w:val="auto"/>
                <w:kern w:val="0"/>
                <w:sz w:val="21"/>
                <w:szCs w:val="21"/>
                <w:highlight w:val="none"/>
                <w:u w:val="none"/>
                <w:lang w:val="en-US" w:eastAsia="zh-CN" w:bidi="ar"/>
              </w:rPr>
              <w:t xml:space="preserve">，防水建筑材料制造 </w:t>
            </w:r>
            <w:r>
              <w:rPr>
                <w:rFonts w:hint="default" w:ascii="Times New Roman" w:hAnsi="Times New Roman" w:eastAsia="宋体" w:cs="Times New Roman"/>
                <w:i w:val="0"/>
                <w:iCs w:val="0"/>
                <w:color w:val="auto"/>
                <w:kern w:val="0"/>
                <w:sz w:val="21"/>
                <w:szCs w:val="21"/>
                <w:highlight w:val="none"/>
                <w:u w:val="none"/>
                <w:lang w:val="en-US" w:eastAsia="zh-CN" w:bidi="ar"/>
              </w:rPr>
              <w:t>3033</w:t>
            </w:r>
            <w:r>
              <w:rPr>
                <w:rFonts w:hint="eastAsia" w:ascii="宋体" w:hAnsi="宋体" w:eastAsia="宋体" w:cs="宋体"/>
                <w:i w:val="0"/>
                <w:iCs w:val="0"/>
                <w:color w:val="auto"/>
                <w:kern w:val="0"/>
                <w:sz w:val="21"/>
                <w:szCs w:val="21"/>
                <w:highlight w:val="none"/>
                <w:u w:val="none"/>
                <w:lang w:val="en-US" w:eastAsia="zh-CN" w:bidi="ar"/>
              </w:rPr>
              <w:t xml:space="preserve">，隔热和隔音材料制造 </w:t>
            </w:r>
            <w:r>
              <w:rPr>
                <w:rFonts w:hint="default" w:ascii="Times New Roman" w:hAnsi="Times New Roman" w:eastAsia="宋体" w:cs="Times New Roman"/>
                <w:i w:val="0"/>
                <w:iCs w:val="0"/>
                <w:color w:val="auto"/>
                <w:kern w:val="0"/>
                <w:sz w:val="21"/>
                <w:szCs w:val="21"/>
                <w:highlight w:val="none"/>
                <w:u w:val="none"/>
                <w:lang w:val="en-US" w:eastAsia="zh-CN" w:bidi="ar"/>
              </w:rPr>
              <w:t>3034</w:t>
            </w:r>
            <w:r>
              <w:rPr>
                <w:rFonts w:hint="eastAsia" w:ascii="宋体" w:hAnsi="宋体" w:eastAsia="宋体" w:cs="宋体"/>
                <w:i w:val="0"/>
                <w:iCs w:val="0"/>
                <w:color w:val="auto"/>
                <w:kern w:val="0"/>
                <w:sz w:val="21"/>
                <w:szCs w:val="21"/>
                <w:highlight w:val="none"/>
                <w:u w:val="none"/>
                <w:lang w:val="en-US" w:eastAsia="zh-CN" w:bidi="ar"/>
              </w:rPr>
              <w:t>，其他建筑材料制造</w:t>
            </w:r>
            <w:r>
              <w:rPr>
                <w:rFonts w:hint="default" w:ascii="Times New Roman" w:hAnsi="Times New Roman" w:eastAsia="宋体" w:cs="Times New Roman"/>
                <w:i w:val="0"/>
                <w:iCs w:val="0"/>
                <w:color w:val="auto"/>
                <w:kern w:val="0"/>
                <w:sz w:val="21"/>
                <w:szCs w:val="21"/>
                <w:highlight w:val="none"/>
                <w:u w:val="none"/>
                <w:lang w:val="en-US" w:eastAsia="zh-CN" w:bidi="ar"/>
              </w:rPr>
              <w:t>3039</w:t>
            </w:r>
            <w:r>
              <w:rPr>
                <w:rFonts w:hint="eastAsia" w:ascii="宋体" w:hAnsi="宋体" w:eastAsia="宋体" w:cs="宋体"/>
                <w:i w:val="0"/>
                <w:iCs w:val="0"/>
                <w:color w:val="auto"/>
                <w:kern w:val="0"/>
                <w:sz w:val="21"/>
                <w:szCs w:val="21"/>
                <w:highlight w:val="none"/>
                <w:u w:val="none"/>
                <w:lang w:val="en-US" w:eastAsia="zh-CN" w:bidi="ar"/>
              </w:rPr>
              <w:t>，以上均不含仅切割加工的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仅切割加工的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砖瓦、石材等建筑材料制造 303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粘土砖瓦及建筑砌块制造 3031</w:t>
            </w:r>
            <w:r>
              <w:rPr>
                <w:rFonts w:hint="eastAsia" w:ascii="宋体" w:hAnsi="宋体" w:eastAsia="宋体" w:cs="宋体"/>
                <w:i w:val="0"/>
                <w:iCs w:val="0"/>
                <w:color w:val="auto"/>
                <w:kern w:val="0"/>
                <w:sz w:val="21"/>
                <w:szCs w:val="21"/>
                <w:highlight w:val="none"/>
                <w:u w:val="none"/>
                <w:lang w:val="en-US" w:eastAsia="zh-CN" w:bidi="ar"/>
              </w:rPr>
              <w:t>（以煤或者煤矸石为燃料的烧结砖瓦）</w:t>
            </w:r>
          </w:p>
        </w:tc>
        <w:tc>
          <w:tcPr>
            <w:tcW w:w="2388" w:type="dxa"/>
            <w:tcBorders>
              <w:top w:val="nil"/>
              <w:left w:val="nil"/>
              <w:bottom w:val="single" w:color="000000" w:sz="8" w:space="0"/>
              <w:right w:val="single" w:color="000000" w:sz="8" w:space="0"/>
            </w:tcBorders>
            <w:shd w:val="clear" w:color="auto" w:fill="auto"/>
            <w:vAlign w:val="center"/>
          </w:tcPr>
          <w:p>
            <w:pPr>
              <w:pStyle w:val="11"/>
              <w:jc w:val="both"/>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粘土砖瓦及建筑砌块制造 3031（除以煤或者煤矸石为燃料的烧结砖瓦以外的），建筑用石加工 3032，防水建筑材料制造 3033，隔热和隔音材料制造 3034，其他建筑材料制造3039，以上均不含仅切割</w:t>
            </w:r>
            <w:r>
              <w:rPr>
                <w:rFonts w:hint="eastAsia" w:ascii="宋体" w:hAnsi="宋体" w:eastAsia="宋体" w:cs="宋体"/>
                <w:i w:val="0"/>
                <w:iCs w:val="0"/>
                <w:color w:val="auto"/>
                <w:kern w:val="0"/>
                <w:sz w:val="21"/>
                <w:szCs w:val="21"/>
                <w:highlight w:val="none"/>
                <w:u w:val="none"/>
                <w:lang w:val="en-US" w:eastAsia="zh-CN" w:bidi="ar"/>
              </w:rPr>
              <w:t>、打磨、破碎</w:t>
            </w:r>
            <w:r>
              <w:rPr>
                <w:rFonts w:hint="default" w:ascii="宋体" w:hAnsi="宋体" w:eastAsia="宋体" w:cs="宋体"/>
                <w:i w:val="0"/>
                <w:iCs w:val="0"/>
                <w:color w:val="auto"/>
                <w:kern w:val="0"/>
                <w:sz w:val="21"/>
                <w:szCs w:val="21"/>
                <w:highlight w:val="none"/>
                <w:u w:val="none"/>
                <w:lang w:val="en-US" w:eastAsia="zh-CN" w:bidi="ar"/>
              </w:rPr>
              <w:t>加工的</w:t>
            </w:r>
          </w:p>
        </w:tc>
        <w:tc>
          <w:tcPr>
            <w:tcW w:w="2012" w:type="dxa"/>
            <w:tcBorders>
              <w:top w:val="nil"/>
              <w:left w:val="nil"/>
              <w:bottom w:val="single" w:color="000000" w:sz="8" w:space="0"/>
              <w:right w:val="single" w:color="auto" w:sz="4" w:space="0"/>
            </w:tcBorders>
            <w:shd w:val="clear" w:color="auto" w:fill="auto"/>
            <w:vAlign w:val="center"/>
          </w:tcPr>
          <w:p>
            <w:pPr>
              <w:pStyle w:val="11"/>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仅切割</w:t>
            </w:r>
            <w:r>
              <w:rPr>
                <w:rFonts w:hint="eastAsia" w:ascii="宋体" w:hAnsi="宋体" w:eastAsia="宋体" w:cs="宋体"/>
                <w:i w:val="0"/>
                <w:iCs w:val="0"/>
                <w:color w:val="auto"/>
                <w:kern w:val="0"/>
                <w:sz w:val="21"/>
                <w:szCs w:val="21"/>
                <w:highlight w:val="none"/>
                <w:u w:val="none"/>
                <w:lang w:val="en-US" w:eastAsia="zh-CN" w:bidi="ar"/>
              </w:rPr>
              <w:t>、打磨、破碎</w:t>
            </w:r>
            <w:r>
              <w:rPr>
                <w:rFonts w:hint="default" w:ascii="宋体" w:hAnsi="宋体" w:eastAsia="宋体" w:cs="宋体"/>
                <w:i w:val="0"/>
                <w:iCs w:val="0"/>
                <w:color w:val="auto"/>
                <w:kern w:val="0"/>
                <w:sz w:val="21"/>
                <w:szCs w:val="21"/>
                <w:highlight w:val="none"/>
                <w:u w:val="none"/>
                <w:lang w:val="en-US" w:eastAsia="zh-CN" w:bidi="ar"/>
              </w:rPr>
              <w:t>加工的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both"/>
              <w:rPr>
                <w:rFonts w:hint="eastAsia" w:ascii="宋体" w:hAnsi="宋体" w:eastAsia="宋体" w:cs="宋体"/>
                <w:i w:val="0"/>
                <w:iCs w:val="0"/>
                <w:color w:val="auto"/>
                <w:kern w:val="0"/>
                <w:sz w:val="21"/>
                <w:szCs w:val="21"/>
                <w:highlight w:val="none"/>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both"/>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放宽</w:t>
            </w:r>
          </w:p>
        </w:tc>
      </w:tr>
      <w:tr>
        <w:tblPrEx>
          <w:shd w:val="clear" w:color="auto" w:fill="auto"/>
          <w:tblCellMar>
            <w:top w:w="0" w:type="dxa"/>
            <w:left w:w="108" w:type="dxa"/>
            <w:bottom w:w="0" w:type="dxa"/>
            <w:right w:w="108" w:type="dxa"/>
          </w:tblCellMar>
        </w:tblPrEx>
        <w:trPr>
          <w:trHeight w:val="9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玻璃制造 304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平板玻璃制造 3041</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特种玻璃制造 3042</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其他玻璃制造 3049</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玻璃制造 304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平板玻璃制造 3041</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特种玻璃制造 3042</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其他玻璃制造 3049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5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玻璃制品制造 305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以天然气为燃料的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玻璃制品制造 305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以天然气为燃料的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46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玻璃纤维和玻璃纤维增强塑料制品制造 306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以天然气为燃料的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玻璃纤维和玻璃纤维增强塑料制品制造 306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以天然气为燃料的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92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陶瓷制品制造 307</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（以煤、石油焦、油和发生炉煤气为燃料的</w:t>
            </w:r>
            <w:r>
              <w:rPr>
                <w:rFonts w:hint="default" w:ascii="Times New Roman" w:hAnsi="Times New Roman" w:eastAsia="宋体" w:cs="Times New Roman"/>
                <w:i w:val="0"/>
                <w:iCs w:val="0"/>
                <w:color w:val="auto"/>
                <w:kern w:val="0"/>
                <w:sz w:val="21"/>
                <w:szCs w:val="21"/>
                <w:highlight w:val="none"/>
                <w:u w:val="none"/>
                <w:lang w:val="en-US" w:eastAsia="zh-CN" w:bidi="ar"/>
              </w:rPr>
              <w:t>）， 卫生陶瓷制品制造 3072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 xml:space="preserve">年产 150 </w:t>
            </w:r>
            <w:r>
              <w:rPr>
                <w:rFonts w:hint="eastAsia" w:ascii="宋体" w:hAnsi="宋体" w:eastAsia="宋体" w:cs="宋体"/>
                <w:i w:val="0"/>
                <w:iCs w:val="0"/>
                <w:color w:val="auto"/>
                <w:kern w:val="0"/>
                <w:sz w:val="21"/>
                <w:szCs w:val="21"/>
                <w:highlight w:val="none"/>
                <w:u w:val="none"/>
                <w:lang w:val="en-US" w:eastAsia="zh-CN" w:bidi="ar"/>
              </w:rPr>
              <w:t>万件及以上的</w:t>
            </w:r>
            <w:r>
              <w:rPr>
                <w:rFonts w:hint="default" w:ascii="Times New Roman" w:hAnsi="Times New Roman" w:eastAsia="宋体" w:cs="Times New Roman"/>
                <w:i w:val="0"/>
                <w:iCs w:val="0"/>
                <w:color w:val="auto"/>
                <w:kern w:val="0"/>
                <w:sz w:val="21"/>
                <w:szCs w:val="21"/>
                <w:highlight w:val="none"/>
                <w:u w:val="none"/>
                <w:lang w:val="en-US" w:eastAsia="zh-CN" w:bidi="ar"/>
              </w:rPr>
              <w:t>），日用陶瓷制品制造3074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250 万件及以上的）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（以天然气为燃料的）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除重点管理简化管理以外的），卫生陶瓷制品制造3072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150 万件以下的），日用陶瓷制品制造 3074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250 万件以下的），特种陶瓷制品制造 3073</w:t>
            </w:r>
            <w:r>
              <w:rPr>
                <w:rFonts w:hint="eastAsia" w:ascii="宋体" w:hAnsi="宋体" w:eastAsia="宋体" w:cs="宋体"/>
                <w:i w:val="0"/>
                <w:iCs w:val="0"/>
                <w:color w:val="auto"/>
                <w:kern w:val="0"/>
                <w:sz w:val="21"/>
                <w:szCs w:val="21"/>
                <w:highlight w:val="none"/>
                <w:u w:val="none"/>
                <w:lang w:val="en-US" w:eastAsia="zh-CN" w:bidi="ar"/>
              </w:rPr>
              <w:t>，陈设</w:t>
            </w:r>
            <w:r>
              <w:rPr>
                <w:rFonts w:hint="default" w:ascii="Times New Roman" w:hAnsi="Times New Roman" w:eastAsia="宋体" w:cs="Times New Roman"/>
                <w:i w:val="0"/>
                <w:iCs w:val="0"/>
                <w:color w:val="auto"/>
                <w:kern w:val="0"/>
                <w:sz w:val="21"/>
                <w:szCs w:val="21"/>
                <w:highlight w:val="none"/>
                <w:u w:val="none"/>
                <w:lang w:val="en-US" w:eastAsia="zh-CN" w:bidi="ar"/>
              </w:rPr>
              <w:t>艺术陶瓷制造 3075，园艺陶瓷制造3076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其他陶瓷制品制造 3079</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陶瓷制品制造 307</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（以煤、石油焦、油和发生炉煤气为燃料的</w:t>
            </w:r>
            <w:r>
              <w:rPr>
                <w:rFonts w:hint="default" w:ascii="Times New Roman" w:hAnsi="Times New Roman" w:eastAsia="宋体" w:cs="Times New Roman"/>
                <w:i w:val="0"/>
                <w:iCs w:val="0"/>
                <w:color w:val="auto"/>
                <w:kern w:val="0"/>
                <w:sz w:val="21"/>
                <w:szCs w:val="21"/>
                <w:highlight w:val="none"/>
                <w:u w:val="none"/>
                <w:lang w:val="en-US" w:eastAsia="zh-CN" w:bidi="ar"/>
              </w:rPr>
              <w:t>）， 卫生陶瓷制品制造 3072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 xml:space="preserve">年产 150 </w:t>
            </w:r>
            <w:r>
              <w:rPr>
                <w:rFonts w:hint="eastAsia" w:ascii="宋体" w:hAnsi="宋体" w:eastAsia="宋体" w:cs="宋体"/>
                <w:i w:val="0"/>
                <w:iCs w:val="0"/>
                <w:color w:val="auto"/>
                <w:kern w:val="0"/>
                <w:sz w:val="21"/>
                <w:szCs w:val="21"/>
                <w:highlight w:val="none"/>
                <w:u w:val="none"/>
                <w:lang w:val="en-US" w:eastAsia="zh-CN" w:bidi="ar"/>
              </w:rPr>
              <w:t>万件及以上的</w:t>
            </w:r>
            <w:r>
              <w:rPr>
                <w:rFonts w:hint="default" w:ascii="Times New Roman" w:hAnsi="Times New Roman" w:eastAsia="宋体" w:cs="Times New Roman"/>
                <w:i w:val="0"/>
                <w:iCs w:val="0"/>
                <w:color w:val="auto"/>
                <w:kern w:val="0"/>
                <w:sz w:val="21"/>
                <w:szCs w:val="21"/>
                <w:highlight w:val="none"/>
                <w:u w:val="none"/>
                <w:lang w:val="en-US" w:eastAsia="zh-CN" w:bidi="ar"/>
              </w:rPr>
              <w:t>），日用陶瓷制品制造3074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250 万件及以上的）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（以天然气为燃料的）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建筑陶瓷制品制造 3071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除重点管理简化管理以外的），卫生陶瓷制品制造3072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150 万件以下的），日用陶瓷制品制造 3074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年产 250 万件以下的），特种陶瓷制品制造 3073</w:t>
            </w:r>
            <w:r>
              <w:rPr>
                <w:rFonts w:hint="eastAsia" w:ascii="宋体" w:hAnsi="宋体" w:eastAsia="宋体" w:cs="宋体"/>
                <w:i w:val="0"/>
                <w:iCs w:val="0"/>
                <w:color w:val="auto"/>
                <w:kern w:val="0"/>
                <w:sz w:val="21"/>
                <w:szCs w:val="21"/>
                <w:highlight w:val="none"/>
                <w:u w:val="none"/>
                <w:lang w:val="en-US" w:eastAsia="zh-CN" w:bidi="ar"/>
              </w:rPr>
              <w:t>，陈设</w:t>
            </w:r>
            <w:r>
              <w:rPr>
                <w:rFonts w:hint="default" w:ascii="Times New Roman" w:hAnsi="Times New Roman" w:eastAsia="宋体" w:cs="Times New Roman"/>
                <w:i w:val="0"/>
                <w:iCs w:val="0"/>
                <w:color w:val="auto"/>
                <w:kern w:val="0"/>
                <w:sz w:val="21"/>
                <w:szCs w:val="21"/>
                <w:highlight w:val="none"/>
                <w:u w:val="none"/>
                <w:lang w:val="en-US" w:eastAsia="zh-CN" w:bidi="ar"/>
              </w:rPr>
              <w:t>艺术陶瓷制造 3075，园艺陶瓷制造3076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其他陶瓷制品制造 3079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09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69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耐火材料制品制造 308</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石棉制品制造 3081</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以煤、石油焦、油和发生炉煤气为燃料的云母制品制造 3082</w:t>
            </w:r>
            <w:r>
              <w:rPr>
                <w:rFonts w:hint="eastAsia" w:ascii="宋体" w:hAnsi="宋体" w:eastAsia="宋体" w:cs="宋体"/>
                <w:i w:val="0"/>
                <w:iCs w:val="0"/>
                <w:color w:val="auto"/>
                <w:kern w:val="0"/>
                <w:sz w:val="21"/>
                <w:szCs w:val="21"/>
                <w:highlight w:val="none"/>
                <w:u w:val="none"/>
                <w:lang w:val="en-US" w:eastAsia="zh-CN" w:bidi="ar"/>
              </w:rPr>
              <w:t>、耐火陶瓷</w:t>
            </w:r>
            <w:r>
              <w:rPr>
                <w:rFonts w:hint="default" w:ascii="Times New Roman" w:hAnsi="Times New Roman" w:eastAsia="宋体" w:cs="Times New Roman"/>
                <w:i w:val="0"/>
                <w:iCs w:val="0"/>
                <w:color w:val="auto"/>
                <w:kern w:val="0"/>
                <w:sz w:val="21"/>
                <w:szCs w:val="21"/>
                <w:highlight w:val="none"/>
                <w:u w:val="none"/>
                <w:lang w:val="en-US" w:eastAsia="zh-CN" w:bidi="ar"/>
              </w:rPr>
              <w:t>制品及其他耐火材料制造 3089</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除简化管理以外的云母制品制造3082</w:t>
            </w:r>
            <w:r>
              <w:rPr>
                <w:rFonts w:hint="eastAsia" w:ascii="宋体" w:hAnsi="宋体" w:eastAsia="宋体" w:cs="宋体"/>
                <w:i w:val="0"/>
                <w:iCs w:val="0"/>
                <w:color w:val="auto"/>
                <w:kern w:val="0"/>
                <w:sz w:val="21"/>
                <w:szCs w:val="21"/>
                <w:highlight w:val="none"/>
                <w:u w:val="none"/>
                <w:lang w:val="en-US" w:eastAsia="zh-CN" w:bidi="ar"/>
              </w:rPr>
              <w:t xml:space="preserve">、耐火陶瓷制品及其他耐火材料制造 </w:t>
            </w:r>
            <w:r>
              <w:rPr>
                <w:rFonts w:hint="default" w:ascii="Times New Roman" w:hAnsi="Times New Roman" w:eastAsia="宋体" w:cs="Times New Roman"/>
                <w:i w:val="0"/>
                <w:iCs w:val="0"/>
                <w:color w:val="auto"/>
                <w:kern w:val="0"/>
                <w:sz w:val="21"/>
                <w:szCs w:val="21"/>
                <w:highlight w:val="none"/>
                <w:u w:val="none"/>
                <w:lang w:val="en-US" w:eastAsia="zh-CN" w:bidi="ar"/>
              </w:rPr>
              <w:t>3089</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70</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耐火材料制品制造 308</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石棉制品制造 3081</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以煤、石油焦、油和发生炉煤气为燃料的云母制品制造 3082</w:t>
            </w:r>
            <w:r>
              <w:rPr>
                <w:rFonts w:hint="eastAsia" w:ascii="宋体" w:hAnsi="宋体" w:eastAsia="宋体" w:cs="宋体"/>
                <w:i w:val="0"/>
                <w:iCs w:val="0"/>
                <w:color w:val="auto"/>
                <w:kern w:val="0"/>
                <w:sz w:val="21"/>
                <w:szCs w:val="21"/>
                <w:highlight w:val="none"/>
                <w:u w:val="none"/>
                <w:lang w:val="en-US" w:eastAsia="zh-CN" w:bidi="ar"/>
              </w:rPr>
              <w:t>、耐火陶瓷</w:t>
            </w:r>
            <w:r>
              <w:rPr>
                <w:rFonts w:hint="default" w:ascii="Times New Roman" w:hAnsi="Times New Roman" w:eastAsia="宋体" w:cs="Times New Roman"/>
                <w:i w:val="0"/>
                <w:iCs w:val="0"/>
                <w:color w:val="auto"/>
                <w:kern w:val="0"/>
                <w:sz w:val="21"/>
                <w:szCs w:val="21"/>
                <w:highlight w:val="none"/>
                <w:u w:val="none"/>
                <w:lang w:val="en-US" w:eastAsia="zh-CN" w:bidi="ar"/>
              </w:rPr>
              <w:t>制品及其他耐火材料制造 3089</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除简化管理以外的云母制品制造3082</w:t>
            </w:r>
            <w:r>
              <w:rPr>
                <w:rFonts w:hint="eastAsia" w:ascii="宋体" w:hAnsi="宋体" w:eastAsia="宋体" w:cs="宋体"/>
                <w:i w:val="0"/>
                <w:iCs w:val="0"/>
                <w:color w:val="auto"/>
                <w:kern w:val="0"/>
                <w:sz w:val="21"/>
                <w:szCs w:val="21"/>
                <w:highlight w:val="none"/>
                <w:u w:val="none"/>
                <w:lang w:val="en-US" w:eastAsia="zh-CN" w:bidi="ar"/>
              </w:rPr>
              <w:t xml:space="preserve">、耐火陶瓷制品及其他耐火材料制造 </w:t>
            </w:r>
            <w:r>
              <w:rPr>
                <w:rFonts w:hint="default" w:ascii="Times New Roman" w:hAnsi="Times New Roman" w:eastAsia="宋体" w:cs="Times New Roman"/>
                <w:i w:val="0"/>
                <w:iCs w:val="0"/>
                <w:color w:val="auto"/>
                <w:kern w:val="0"/>
                <w:sz w:val="21"/>
                <w:szCs w:val="21"/>
                <w:highlight w:val="none"/>
                <w:u w:val="none"/>
                <w:lang w:val="en-US" w:eastAsia="zh-CN" w:bidi="ar"/>
              </w:rPr>
              <w:t>3089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90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石墨及其他非金属矿物制品制造 309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石墨及碳素制品制造 3091</w:t>
            </w:r>
            <w:r>
              <w:rPr>
                <w:rFonts w:hint="eastAsia" w:ascii="宋体" w:hAnsi="宋体" w:eastAsia="宋体" w:cs="宋体"/>
                <w:i w:val="0"/>
                <w:iCs w:val="0"/>
                <w:color w:val="auto"/>
                <w:kern w:val="0"/>
                <w:sz w:val="21"/>
                <w:szCs w:val="21"/>
                <w:highlight w:val="none"/>
                <w:u w:val="none"/>
                <w:lang w:val="en-US" w:eastAsia="zh-CN" w:bidi="ar"/>
              </w:rPr>
              <w:t>（石墨制</w:t>
            </w:r>
            <w:r>
              <w:rPr>
                <w:rFonts w:hint="default" w:ascii="Times New Roman" w:hAnsi="Times New Roman" w:eastAsia="宋体" w:cs="Times New Roman"/>
                <w:i w:val="0"/>
                <w:iCs w:val="0"/>
                <w:color w:val="auto"/>
                <w:kern w:val="0"/>
                <w:sz w:val="21"/>
                <w:szCs w:val="21"/>
                <w:highlight w:val="none"/>
                <w:u w:val="none"/>
                <w:lang w:val="en-US" w:eastAsia="zh-CN" w:bidi="ar"/>
              </w:rPr>
              <w:t>品、碳制品、碳素新材料），其他非金属矿物制品制造 3099</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多晶硅棒）</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石墨及碳素制品制造 3091</w:t>
            </w:r>
            <w:r>
              <w:rPr>
                <w:rFonts w:hint="eastAsia" w:ascii="宋体" w:hAnsi="宋体" w:eastAsia="宋体" w:cs="宋体"/>
                <w:i w:val="0"/>
                <w:iCs w:val="0"/>
                <w:color w:val="auto"/>
                <w:kern w:val="0"/>
                <w:sz w:val="21"/>
                <w:szCs w:val="21"/>
                <w:highlight w:val="none"/>
                <w:u w:val="none"/>
                <w:lang w:val="en-US" w:eastAsia="zh-CN" w:bidi="ar"/>
              </w:rPr>
              <w:t>（除石墨</w:t>
            </w:r>
            <w:r>
              <w:rPr>
                <w:rFonts w:hint="default" w:ascii="Times New Roman" w:hAnsi="Times New Roman" w:eastAsia="宋体" w:cs="Times New Roman"/>
                <w:i w:val="0"/>
                <w:iCs w:val="0"/>
                <w:color w:val="auto"/>
                <w:kern w:val="0"/>
                <w:sz w:val="21"/>
                <w:szCs w:val="21"/>
                <w:highlight w:val="none"/>
                <w:u w:val="none"/>
                <w:lang w:val="en-US" w:eastAsia="zh-CN" w:bidi="ar"/>
              </w:rPr>
              <w:t>制品、碳制品、碳素新材料以外的）， 其他非金属矿物制品制造 3099</w:t>
            </w:r>
            <w:r>
              <w:rPr>
                <w:rFonts w:hint="eastAsia" w:ascii="宋体" w:hAnsi="宋体" w:eastAsia="宋体" w:cs="宋体"/>
                <w:i w:val="0"/>
                <w:iCs w:val="0"/>
                <w:color w:val="auto"/>
                <w:kern w:val="0"/>
                <w:sz w:val="21"/>
                <w:szCs w:val="21"/>
                <w:highlight w:val="none"/>
                <w:u w:val="none"/>
                <w:lang w:val="en-US" w:eastAsia="zh-CN" w:bidi="ar"/>
              </w:rPr>
              <w:t>（单晶硅棒，沥青混合物）</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其他非金属矿物制品制造 3099</w:t>
            </w:r>
            <w:r>
              <w:rPr>
                <w:rFonts w:hint="eastAsia" w:ascii="宋体" w:hAnsi="宋体" w:eastAsia="宋体" w:cs="宋体"/>
                <w:i w:val="0"/>
                <w:iCs w:val="0"/>
                <w:color w:val="auto"/>
                <w:kern w:val="0"/>
                <w:sz w:val="21"/>
                <w:szCs w:val="21"/>
                <w:highlight w:val="none"/>
                <w:u w:val="none"/>
                <w:lang w:val="en-US" w:eastAsia="zh-CN" w:bidi="ar"/>
              </w:rPr>
              <w:t>（除重点管理、简化管理以外的）</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石墨及其他非金属矿物制品制造 309</w:t>
            </w:r>
          </w:p>
        </w:tc>
        <w:tc>
          <w:tcPr>
            <w:tcW w:w="2499" w:type="dxa"/>
            <w:tcBorders>
              <w:top w:val="nil"/>
              <w:left w:val="nil"/>
              <w:bottom w:val="single" w:color="000000" w:sz="8" w:space="0"/>
              <w:right w:val="single" w:color="000000" w:sz="8"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石墨及碳素制品制造 3091（石墨制品、碳制品、碳素新材料），其他非金属矿物制品制造 3099（多晶硅棒）</w:t>
            </w:r>
            <w:r>
              <w:rPr>
                <w:rFonts w:hint="eastAsia" w:ascii="Times New Roman" w:hAnsi="Times New Roman" w:eastAsia="宋体" w:cs="Times New Roman"/>
                <w:i w:val="0"/>
                <w:iCs w:val="0"/>
                <w:color w:val="auto"/>
                <w:kern w:val="0"/>
                <w:sz w:val="21"/>
                <w:szCs w:val="21"/>
                <w:highlight w:val="none"/>
                <w:u w:val="none"/>
                <w:lang w:val="en-US" w:eastAsia="zh-CN" w:bidi="ar"/>
              </w:rPr>
              <w:t>，以上均不含仅机加工的</w:t>
            </w:r>
          </w:p>
        </w:tc>
        <w:tc>
          <w:tcPr>
            <w:tcW w:w="2388" w:type="dxa"/>
            <w:tcBorders>
              <w:top w:val="nil"/>
              <w:left w:val="nil"/>
              <w:bottom w:val="single" w:color="000000" w:sz="8" w:space="0"/>
              <w:right w:val="single" w:color="000000" w:sz="8" w:space="0"/>
            </w:tcBorders>
            <w:shd w:val="clear" w:color="auto" w:fill="auto"/>
            <w:vAlign w:val="center"/>
          </w:tcPr>
          <w:p>
            <w:pPr>
              <w:pStyle w:val="11"/>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石墨及碳素制品制造 3091（除石墨制品、碳制品、碳素新材料以外的）， 其他非金属矿物制品制造 3099（单晶硅棒，沥青混合物）</w:t>
            </w:r>
            <w:r>
              <w:rPr>
                <w:rFonts w:hint="eastAsia" w:ascii="Times New Roman" w:hAnsi="Times New Roman" w:eastAsia="宋体" w:cs="Times New Roman"/>
                <w:i w:val="0"/>
                <w:iCs w:val="0"/>
                <w:color w:val="auto"/>
                <w:kern w:val="0"/>
                <w:sz w:val="21"/>
                <w:szCs w:val="21"/>
                <w:highlight w:val="none"/>
                <w:u w:val="none"/>
                <w:lang w:val="en-US" w:eastAsia="zh-CN" w:bidi="ar"/>
              </w:rPr>
              <w:t>，以上均不含仅机加工的</w:t>
            </w:r>
          </w:p>
        </w:tc>
        <w:tc>
          <w:tcPr>
            <w:tcW w:w="2012" w:type="dxa"/>
            <w:tcBorders>
              <w:top w:val="nil"/>
              <w:left w:val="nil"/>
              <w:bottom w:val="single" w:color="000000" w:sz="8" w:space="0"/>
              <w:right w:val="single" w:color="auto" w:sz="4"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石墨及碳素制品制造 3091、其他非金属矿物制品制造 3099</w:t>
            </w:r>
            <w:r>
              <w:rPr>
                <w:rFonts w:hint="default" w:ascii="Times New Roman" w:hAnsi="Times New Roman" w:eastAsia="宋体" w:cs="Times New Roman"/>
                <w:i w:val="0"/>
                <w:iCs w:val="0"/>
                <w:color w:val="auto"/>
                <w:kern w:val="0"/>
                <w:sz w:val="21"/>
                <w:szCs w:val="21"/>
                <w:highlight w:val="none"/>
                <w:u w:val="none"/>
                <w:lang w:val="en-US" w:eastAsia="zh-CN" w:bidi="ar"/>
              </w:rPr>
              <w:t>（除重点管理、简化管理以外的）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both"/>
              <w:rPr>
                <w:rFonts w:hint="eastAsia" w:ascii="Times New Roman" w:hAnsi="Times New Roman" w:eastAsia="宋体" w:cs="Times New Roman"/>
                <w:i w:val="0"/>
                <w:iCs w:val="0"/>
                <w:color w:val="auto"/>
                <w:kern w:val="0"/>
                <w:sz w:val="21"/>
                <w:szCs w:val="21"/>
                <w:highlight w:val="none"/>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七</w:t>
            </w:r>
            <w:r>
              <w:rPr>
                <w:rFonts w:hint="default" w:ascii="Times New Roman" w:hAnsi="Times New Roman" w:eastAsia="宋体" w:cs="Times New Roman"/>
                <w:b/>
                <w:bCs/>
                <w:i w:val="0"/>
                <w:iCs w:val="0"/>
                <w:color w:val="auto"/>
                <w:kern w:val="0"/>
                <w:sz w:val="21"/>
                <w:szCs w:val="21"/>
                <w:highlight w:val="none"/>
                <w:u w:val="none"/>
                <w:lang w:val="en-US" w:eastAsia="zh-CN" w:bidi="ar"/>
              </w:rPr>
              <w:t>、黑色金属冶炼和压延加工业 31</w:t>
            </w:r>
          </w:p>
        </w:tc>
      </w:tr>
      <w:tr>
        <w:tblPrEx>
          <w:shd w:val="clear" w:color="auto" w:fill="auto"/>
          <w:tblCellMar>
            <w:top w:w="0" w:type="dxa"/>
            <w:left w:w="108" w:type="dxa"/>
            <w:bottom w:w="0" w:type="dxa"/>
            <w:right w:w="108" w:type="dxa"/>
          </w:tblCellMar>
        </w:tblPrEx>
        <w:trPr>
          <w:trHeight w:val="9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炼铁 311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含炼铁、烧结、球团等工序的生产</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炼铁 311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含炼铁、烧结、球团等工序的生产</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8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炼钢 312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炼钢 312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全部</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6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钢压延加工 313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年产 50 </w:t>
            </w:r>
            <w:r>
              <w:rPr>
                <w:rFonts w:hint="eastAsia" w:ascii="宋体" w:hAnsi="宋体" w:eastAsia="宋体" w:cs="宋体"/>
                <w:i w:val="0"/>
                <w:iCs w:val="0"/>
                <w:color w:val="auto"/>
                <w:kern w:val="0"/>
                <w:sz w:val="21"/>
                <w:szCs w:val="21"/>
                <w:highlight w:val="none"/>
                <w:u w:val="none"/>
                <w:lang w:val="en-US" w:eastAsia="zh-CN" w:bidi="ar"/>
              </w:rPr>
              <w:t>万吨及以上的冷轧</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热轧及年产 50 </w:t>
            </w:r>
            <w:r>
              <w:rPr>
                <w:rFonts w:hint="eastAsia" w:ascii="宋体" w:hAnsi="宋体" w:eastAsia="宋体" w:cs="宋体"/>
                <w:i w:val="0"/>
                <w:iCs w:val="0"/>
                <w:color w:val="auto"/>
                <w:kern w:val="0"/>
                <w:sz w:val="21"/>
                <w:szCs w:val="21"/>
                <w:highlight w:val="none"/>
                <w:u w:val="none"/>
                <w:lang w:val="en-US" w:eastAsia="zh-CN" w:bidi="ar"/>
              </w:rPr>
              <w:t>万吨以下的冷轧</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钢压延加工 313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年产 50 </w:t>
            </w:r>
            <w:r>
              <w:rPr>
                <w:rFonts w:hint="eastAsia" w:ascii="宋体" w:hAnsi="宋体" w:eastAsia="宋体" w:cs="宋体"/>
                <w:i w:val="0"/>
                <w:iCs w:val="0"/>
                <w:color w:val="auto"/>
                <w:kern w:val="0"/>
                <w:sz w:val="21"/>
                <w:szCs w:val="21"/>
                <w:highlight w:val="none"/>
                <w:u w:val="none"/>
                <w:lang w:val="en-US" w:eastAsia="zh-CN" w:bidi="ar"/>
              </w:rPr>
              <w:t>万吨及以上的冷轧</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热轧及年产 50 </w:t>
            </w:r>
            <w:r>
              <w:rPr>
                <w:rFonts w:hint="eastAsia" w:ascii="宋体" w:hAnsi="宋体" w:eastAsia="宋体" w:cs="宋体"/>
                <w:i w:val="0"/>
                <w:iCs w:val="0"/>
                <w:color w:val="auto"/>
                <w:kern w:val="0"/>
                <w:sz w:val="21"/>
                <w:szCs w:val="21"/>
                <w:highlight w:val="none"/>
                <w:u w:val="none"/>
                <w:lang w:val="en-US" w:eastAsia="zh-CN" w:bidi="ar"/>
              </w:rPr>
              <w:t>万吨以下的冷轧</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4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铁合金冶炼 314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铁合金冶炼 3140</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铁合金冶炼 314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铁合金冶炼 3140</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八</w:t>
            </w:r>
            <w:r>
              <w:rPr>
                <w:rFonts w:hint="default" w:ascii="Times New Roman" w:hAnsi="Times New Roman" w:eastAsia="宋体" w:cs="Times New Roman"/>
                <w:b/>
                <w:bCs/>
                <w:i w:val="0"/>
                <w:iCs w:val="0"/>
                <w:color w:val="auto"/>
                <w:kern w:val="0"/>
                <w:sz w:val="21"/>
                <w:szCs w:val="21"/>
                <w:highlight w:val="none"/>
                <w:u w:val="none"/>
                <w:lang w:val="en-US" w:eastAsia="zh-CN" w:bidi="ar"/>
              </w:rPr>
              <w:t>、有色金属冶炼和压延加工业 32</w:t>
            </w:r>
          </w:p>
        </w:tc>
      </w:tr>
      <w:tr>
        <w:tblPrEx>
          <w:shd w:val="clear" w:color="auto" w:fill="auto"/>
          <w:tblCellMar>
            <w:top w:w="0" w:type="dxa"/>
            <w:left w:w="108" w:type="dxa"/>
            <w:bottom w:w="0" w:type="dxa"/>
            <w:right w:w="108" w:type="dxa"/>
          </w:tblCellMar>
        </w:tblPrEx>
        <w:trPr>
          <w:trHeight w:val="97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常用有色金属冶炼 321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铜、铅锌、镍钴、锡、锑、铝、镁、汞、钛等常用有色金属冶炼（含再生铜、再生铝和再生铅冶炼）</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常用有色金属冶炼 321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铜、铅锌、镍钴、锡、锑、铝、镁、汞、钛等常用有色金属冶炼（含再生铜、再生铝和再生铅冶炼）</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298"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贵金属冶炼 322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金冶炼 3221</w:t>
            </w:r>
            <w:r>
              <w:rPr>
                <w:rFonts w:hint="eastAsia" w:ascii="宋体" w:hAnsi="宋体" w:eastAsia="宋体" w:cs="宋体"/>
                <w:i w:val="0"/>
                <w:iCs w:val="0"/>
                <w:color w:val="auto"/>
                <w:kern w:val="0"/>
                <w:sz w:val="21"/>
                <w:szCs w:val="21"/>
                <w:highlight w:val="none"/>
                <w:u w:val="none"/>
                <w:lang w:val="en-US" w:eastAsia="zh-CN" w:bidi="ar"/>
              </w:rPr>
              <w:t xml:space="preserve">，银冶炼 </w:t>
            </w:r>
            <w:r>
              <w:rPr>
                <w:rFonts w:hint="default" w:ascii="Times New Roman" w:hAnsi="Times New Roman" w:eastAsia="宋体" w:cs="Times New Roman"/>
                <w:i w:val="0"/>
                <w:iCs w:val="0"/>
                <w:color w:val="auto"/>
                <w:kern w:val="0"/>
                <w:sz w:val="21"/>
                <w:szCs w:val="21"/>
                <w:highlight w:val="none"/>
                <w:u w:val="none"/>
                <w:lang w:val="en-US" w:eastAsia="zh-CN" w:bidi="ar"/>
              </w:rPr>
              <w:t>3222</w:t>
            </w:r>
            <w:r>
              <w:rPr>
                <w:rFonts w:hint="eastAsia" w:ascii="宋体" w:hAnsi="宋体" w:eastAsia="宋体" w:cs="宋体"/>
                <w:i w:val="0"/>
                <w:iCs w:val="0"/>
                <w:color w:val="auto"/>
                <w:kern w:val="0"/>
                <w:sz w:val="21"/>
                <w:szCs w:val="21"/>
                <w:highlight w:val="none"/>
                <w:u w:val="none"/>
                <w:lang w:val="en-US" w:eastAsia="zh-CN" w:bidi="ar"/>
              </w:rPr>
              <w:t xml:space="preserve">，其他贵金属冶炼 </w:t>
            </w:r>
            <w:r>
              <w:rPr>
                <w:rFonts w:hint="default" w:ascii="Times New Roman" w:hAnsi="Times New Roman" w:eastAsia="宋体" w:cs="Times New Roman"/>
                <w:i w:val="0"/>
                <w:iCs w:val="0"/>
                <w:color w:val="auto"/>
                <w:kern w:val="0"/>
                <w:sz w:val="21"/>
                <w:szCs w:val="21"/>
                <w:highlight w:val="none"/>
                <w:u w:val="none"/>
                <w:lang w:val="en-US" w:eastAsia="zh-CN" w:bidi="ar"/>
              </w:rPr>
              <w:t>3229</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贵金属冶炼 322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金冶炼 3221</w:t>
            </w:r>
            <w:r>
              <w:rPr>
                <w:rFonts w:hint="eastAsia" w:ascii="宋体" w:hAnsi="宋体" w:eastAsia="宋体" w:cs="宋体"/>
                <w:i w:val="0"/>
                <w:iCs w:val="0"/>
                <w:color w:val="auto"/>
                <w:kern w:val="0"/>
                <w:sz w:val="21"/>
                <w:szCs w:val="21"/>
                <w:highlight w:val="none"/>
                <w:u w:val="none"/>
                <w:lang w:val="en-US" w:eastAsia="zh-CN" w:bidi="ar"/>
              </w:rPr>
              <w:t xml:space="preserve">，银冶炼 </w:t>
            </w:r>
            <w:r>
              <w:rPr>
                <w:rFonts w:hint="default" w:ascii="Times New Roman" w:hAnsi="Times New Roman" w:eastAsia="宋体" w:cs="Times New Roman"/>
                <w:i w:val="0"/>
                <w:iCs w:val="0"/>
                <w:color w:val="auto"/>
                <w:kern w:val="0"/>
                <w:sz w:val="21"/>
                <w:szCs w:val="21"/>
                <w:highlight w:val="none"/>
                <w:u w:val="none"/>
                <w:lang w:val="en-US" w:eastAsia="zh-CN" w:bidi="ar"/>
              </w:rPr>
              <w:t>3222</w:t>
            </w:r>
            <w:r>
              <w:rPr>
                <w:rFonts w:hint="eastAsia" w:ascii="宋体" w:hAnsi="宋体" w:eastAsia="宋体" w:cs="宋体"/>
                <w:i w:val="0"/>
                <w:iCs w:val="0"/>
                <w:color w:val="auto"/>
                <w:kern w:val="0"/>
                <w:sz w:val="21"/>
                <w:szCs w:val="21"/>
                <w:highlight w:val="none"/>
                <w:u w:val="none"/>
                <w:lang w:val="en-US" w:eastAsia="zh-CN" w:bidi="ar"/>
              </w:rPr>
              <w:t xml:space="preserve">，其他贵金属冶炼 </w:t>
            </w:r>
            <w:r>
              <w:rPr>
                <w:rFonts w:hint="default" w:ascii="Times New Roman" w:hAnsi="Times New Roman" w:eastAsia="宋体" w:cs="Times New Roman"/>
                <w:i w:val="0"/>
                <w:iCs w:val="0"/>
                <w:color w:val="auto"/>
                <w:kern w:val="0"/>
                <w:sz w:val="21"/>
                <w:szCs w:val="21"/>
                <w:highlight w:val="none"/>
                <w:u w:val="none"/>
                <w:lang w:val="en-US" w:eastAsia="zh-CN" w:bidi="ar"/>
              </w:rPr>
              <w:t>3229</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471"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稀有稀土金属冶炼 323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钨钼冶炼 3231，稀土金属冶炼 3232，其他稀有金属冶炼 3239</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稀有稀土金属冶炼 323</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钨钼冶炼 3231，稀土金属冶炼 3232，其他稀有金属冶炼 3239</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00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有色金属合金制造 324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铅基合金制造，年产 2 万吨及以上的其他有色金属合金制造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7</w:t>
            </w: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有色金属合金制造 324</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铅基合金制造，年产 2 万吨及以上的其他有色金属合金制造</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42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79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有色金属压延加工 325</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有轧制或者退火工序的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sz w:val="21"/>
                <w:szCs w:val="21"/>
                <w:highlight w:val="none"/>
                <w:u w:val="none"/>
                <w:lang w:val="en-US" w:eastAsia="zh-CN"/>
              </w:rPr>
              <w:t>80</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有色金属压延加工 325</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有轧制或者退火工序的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二十</w:t>
            </w:r>
            <w:r>
              <w:rPr>
                <w:rFonts w:hint="eastAsia" w:ascii="Times New Roman" w:hAnsi="Times New Roman" w:eastAsia="宋体" w:cs="Times New Roman"/>
                <w:b/>
                <w:bCs/>
                <w:i w:val="0"/>
                <w:iCs w:val="0"/>
                <w:color w:val="auto"/>
                <w:kern w:val="0"/>
                <w:sz w:val="21"/>
                <w:szCs w:val="21"/>
                <w:highlight w:val="none"/>
                <w:u w:val="none"/>
                <w:lang w:val="en-US" w:eastAsia="zh-CN" w:bidi="ar"/>
              </w:rPr>
              <w:t>九</w:t>
            </w:r>
            <w:r>
              <w:rPr>
                <w:rFonts w:hint="default" w:ascii="Times New Roman" w:hAnsi="Times New Roman" w:eastAsia="宋体" w:cs="Times New Roman"/>
                <w:b/>
                <w:bCs/>
                <w:i w:val="0"/>
                <w:iCs w:val="0"/>
                <w:color w:val="auto"/>
                <w:kern w:val="0"/>
                <w:sz w:val="21"/>
                <w:szCs w:val="21"/>
                <w:highlight w:val="none"/>
                <w:u w:val="none"/>
                <w:lang w:val="en-US" w:eastAsia="zh-CN" w:bidi="ar"/>
              </w:rPr>
              <w:t>、金属制品业 33</w:t>
            </w:r>
          </w:p>
        </w:tc>
      </w:tr>
      <w:tr>
        <w:tblPrEx>
          <w:shd w:val="clear" w:color="auto" w:fill="auto"/>
          <w:tblCellMar>
            <w:top w:w="0" w:type="dxa"/>
            <w:left w:w="108" w:type="dxa"/>
            <w:bottom w:w="0" w:type="dxa"/>
            <w:right w:w="108" w:type="dxa"/>
          </w:tblCellMar>
        </w:tblPrEx>
        <w:trPr>
          <w:trHeight w:val="3130"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结构性金属制品制造 331，金属工具制造 332，集装箱及金属包装容器制造 333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金属丝绳及其制品制造 334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建筑、安全用金属制品制造 335</w:t>
            </w:r>
            <w:r>
              <w:rPr>
                <w:rFonts w:hint="eastAsia" w:ascii="宋体" w:hAnsi="宋体" w:eastAsia="宋体" w:cs="宋体"/>
                <w:i w:val="0"/>
                <w:iCs w:val="0"/>
                <w:color w:val="auto"/>
                <w:kern w:val="0"/>
                <w:sz w:val="21"/>
                <w:szCs w:val="21"/>
                <w:highlight w:val="none"/>
                <w:u w:val="none"/>
                <w:lang w:val="en-US" w:eastAsia="zh-CN" w:bidi="ar"/>
              </w:rPr>
              <w:t>，搪</w:t>
            </w:r>
            <w:r>
              <w:rPr>
                <w:rFonts w:hint="default" w:ascii="Times New Roman" w:hAnsi="Times New Roman" w:eastAsia="宋体" w:cs="Times New Roman"/>
                <w:i w:val="0"/>
                <w:iCs w:val="0"/>
                <w:color w:val="auto"/>
                <w:kern w:val="0"/>
                <w:sz w:val="21"/>
                <w:szCs w:val="21"/>
                <w:highlight w:val="none"/>
                <w:u w:val="none"/>
                <w:lang w:val="en-US" w:eastAsia="zh-CN" w:bidi="ar"/>
              </w:rPr>
              <w:t>瓷制品制造 337</w:t>
            </w:r>
            <w:r>
              <w:rPr>
                <w:rFonts w:hint="eastAsia" w:ascii="宋体" w:hAnsi="宋体" w:eastAsia="宋体" w:cs="宋体"/>
                <w:i w:val="0"/>
                <w:iCs w:val="0"/>
                <w:color w:val="auto"/>
                <w:kern w:val="0"/>
                <w:sz w:val="21"/>
                <w:szCs w:val="21"/>
                <w:highlight w:val="none"/>
                <w:u w:val="none"/>
                <w:lang w:val="en-US" w:eastAsia="zh-CN" w:bidi="ar"/>
              </w:rPr>
              <w:t>，金属制日用品制造</w:t>
            </w:r>
            <w:r>
              <w:rPr>
                <w:rFonts w:hint="default" w:ascii="Times New Roman" w:hAnsi="Times New Roman" w:eastAsia="宋体" w:cs="Times New Roman"/>
                <w:i w:val="0"/>
                <w:iCs w:val="0"/>
                <w:color w:val="auto"/>
                <w:kern w:val="0"/>
                <w:sz w:val="21"/>
                <w:szCs w:val="21"/>
                <w:highlight w:val="none"/>
                <w:u w:val="none"/>
                <w:lang w:val="en-US" w:eastAsia="zh-CN" w:bidi="ar"/>
              </w:rPr>
              <w:t>338，铸造及其他金属制品制造 339（除黑色金属铸造 3391、有色金属铸造3392</w:t>
            </w:r>
            <w:r>
              <w:rPr>
                <w:rFonts w:hint="eastAsia" w:ascii="宋体" w:hAnsi="宋体" w:eastAsia="宋体" w:cs="宋体"/>
                <w:i w:val="0"/>
                <w:iCs w:val="0"/>
                <w:color w:val="auto"/>
                <w:kern w:val="0"/>
                <w:sz w:val="21"/>
                <w:szCs w:val="21"/>
                <w:highlight w:val="none"/>
                <w:u w:val="none"/>
                <w:lang w:val="en-US" w:eastAsia="zh-CN" w:bidi="ar"/>
              </w:rPr>
              <w:t>）</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结构性金属制品制造 331，金属工具制造 332，集装箱及金属包装容器制造 333</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金属丝绳及其制品制造 334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建筑、安全用金属制品制造 335</w:t>
            </w:r>
            <w:r>
              <w:rPr>
                <w:rFonts w:hint="eastAsia" w:ascii="宋体" w:hAnsi="宋体" w:eastAsia="宋体" w:cs="宋体"/>
                <w:i w:val="0"/>
                <w:iCs w:val="0"/>
                <w:color w:val="auto"/>
                <w:kern w:val="0"/>
                <w:sz w:val="21"/>
                <w:szCs w:val="21"/>
                <w:highlight w:val="none"/>
                <w:u w:val="none"/>
                <w:lang w:val="en-US" w:eastAsia="zh-CN" w:bidi="ar"/>
              </w:rPr>
              <w:t>，搪</w:t>
            </w:r>
            <w:r>
              <w:rPr>
                <w:rFonts w:hint="default" w:ascii="Times New Roman" w:hAnsi="Times New Roman" w:eastAsia="宋体" w:cs="Times New Roman"/>
                <w:i w:val="0"/>
                <w:iCs w:val="0"/>
                <w:color w:val="auto"/>
                <w:kern w:val="0"/>
                <w:sz w:val="21"/>
                <w:szCs w:val="21"/>
                <w:highlight w:val="none"/>
                <w:u w:val="none"/>
                <w:lang w:val="en-US" w:eastAsia="zh-CN" w:bidi="ar"/>
              </w:rPr>
              <w:t>瓷制品制造 337</w:t>
            </w:r>
            <w:r>
              <w:rPr>
                <w:rFonts w:hint="eastAsia" w:ascii="宋体" w:hAnsi="宋体" w:eastAsia="宋体" w:cs="宋体"/>
                <w:i w:val="0"/>
                <w:iCs w:val="0"/>
                <w:color w:val="auto"/>
                <w:kern w:val="0"/>
                <w:sz w:val="21"/>
                <w:szCs w:val="21"/>
                <w:highlight w:val="none"/>
                <w:u w:val="none"/>
                <w:lang w:val="en-US" w:eastAsia="zh-CN" w:bidi="ar"/>
              </w:rPr>
              <w:t>，金属制日用品制造</w:t>
            </w:r>
            <w:r>
              <w:rPr>
                <w:rFonts w:hint="default" w:ascii="Times New Roman" w:hAnsi="Times New Roman" w:eastAsia="宋体" w:cs="Times New Roman"/>
                <w:i w:val="0"/>
                <w:iCs w:val="0"/>
                <w:color w:val="auto"/>
                <w:kern w:val="0"/>
                <w:sz w:val="21"/>
                <w:szCs w:val="21"/>
                <w:highlight w:val="none"/>
                <w:u w:val="none"/>
                <w:lang w:val="en-US" w:eastAsia="zh-CN" w:bidi="ar"/>
              </w:rPr>
              <w:t>338，铸造及其他金属制品制造 339（除黑色金属铸造 3391、有色金属铸造3392</w:t>
            </w:r>
            <w:r>
              <w:rPr>
                <w:rFonts w:hint="eastAsia" w:ascii="宋体" w:hAnsi="宋体" w:eastAsia="宋体" w:cs="宋体"/>
                <w:i w:val="0"/>
                <w:iCs w:val="0"/>
                <w:color w:val="auto"/>
                <w:kern w:val="0"/>
                <w:sz w:val="21"/>
                <w:szCs w:val="21"/>
                <w:highlight w:val="none"/>
                <w:u w:val="none"/>
                <w:lang w:val="en-US" w:eastAsia="zh-CN" w:bidi="ar"/>
              </w:rPr>
              <w:t>）</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220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金属表面处理及热处理加工 336</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专业电镀企业（含电镀园区中电镀企业），专门处理电镀废水的集中处理设施，有电镀工序的，有含铬钝化工序的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除重点管理以外的有酸洗、抛光（电解抛光和化学抛光）、热浸镀（溶剂法）、淬火或者无铬钝化等工序的、年使用10 </w:t>
            </w:r>
            <w:r>
              <w:rPr>
                <w:rFonts w:hint="eastAsia" w:ascii="宋体" w:hAnsi="宋体" w:eastAsia="宋体" w:cs="宋体"/>
                <w:i w:val="0"/>
                <w:iCs w:val="0"/>
                <w:color w:val="auto"/>
                <w:kern w:val="0"/>
                <w:sz w:val="21"/>
                <w:szCs w:val="21"/>
                <w:highlight w:val="none"/>
                <w:u w:val="none"/>
                <w:lang w:val="en-US" w:eastAsia="zh-CN" w:bidi="ar"/>
              </w:rPr>
              <w:t>吨及以上有机溶剂的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金属表面处理及热处理加工 336</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专门处理电镀废水的集中处理设施，有电镀工序的，有含铬钝化工序的，有含镍磷化工序的，年使用 80 吨及以上有机溶剂的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除重点管理以外的有酸洗、磷化、抛光（电解抛光和化学抛光）、热浸镀（溶剂法）、淬火或者无铬钝化等工序的、年使用10 </w:t>
            </w:r>
            <w:r>
              <w:rPr>
                <w:rFonts w:hint="eastAsia" w:ascii="Times New Roman" w:hAnsi="Times New Roman" w:eastAsia="宋体" w:cs="Times New Roman"/>
                <w:i w:val="0"/>
                <w:iCs w:val="0"/>
                <w:color w:val="auto"/>
                <w:kern w:val="0"/>
                <w:sz w:val="21"/>
                <w:szCs w:val="21"/>
                <w:highlight w:val="none"/>
                <w:u w:val="none"/>
                <w:lang w:val="en-US" w:eastAsia="zh-CN" w:bidi="ar"/>
              </w:rPr>
              <w:t>吨及以上有机溶剂的</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cs="Times New Roman"/>
                <w:i w:val="0"/>
                <w:iCs w:val="0"/>
                <w:color w:val="auto"/>
                <w:sz w:val="21"/>
                <w:szCs w:val="21"/>
                <w:highlight w:val="none"/>
                <w:u w:val="none"/>
                <w:lang w:val="en-US" w:eastAsia="zh-CN"/>
              </w:rPr>
              <w:t>其他</w:t>
            </w:r>
          </w:p>
        </w:tc>
        <w:tc>
          <w:tcPr>
            <w:tcW w:w="860" w:type="dxa"/>
            <w:vMerge w:val="continue"/>
            <w:tcBorders>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重点管理细化、</w:t>
            </w:r>
          </w:p>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简化管理收严，部分工艺放宽</w:t>
            </w:r>
          </w:p>
        </w:tc>
      </w:tr>
      <w:tr>
        <w:tblPrEx>
          <w:shd w:val="clear" w:color="auto" w:fill="auto"/>
          <w:tblCellMar>
            <w:top w:w="0" w:type="dxa"/>
            <w:left w:w="108" w:type="dxa"/>
            <w:bottom w:w="0" w:type="dxa"/>
            <w:right w:w="108" w:type="dxa"/>
          </w:tblCellMar>
        </w:tblPrEx>
        <w:trPr>
          <w:trHeight w:val="116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铸造及其他金属制品制造 339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黑色金属铸造 3391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使用冲天炉的）， 有色金属铸造 3392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生产铅基及铅青铜铸件的）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除重点管理以外的黑色金属铸造3391</w:t>
            </w:r>
            <w:r>
              <w:rPr>
                <w:rFonts w:hint="eastAsia" w:ascii="宋体" w:hAnsi="宋体" w:eastAsia="宋体" w:cs="宋体"/>
                <w:i w:val="0"/>
                <w:iCs w:val="0"/>
                <w:color w:val="auto"/>
                <w:kern w:val="0"/>
                <w:sz w:val="21"/>
                <w:szCs w:val="21"/>
                <w:highlight w:val="none"/>
                <w:u w:val="none"/>
                <w:lang w:val="en-US" w:eastAsia="zh-CN" w:bidi="ar"/>
              </w:rPr>
              <w:t xml:space="preserve">、有色金属铸造 </w:t>
            </w:r>
            <w:r>
              <w:rPr>
                <w:rFonts w:hint="default" w:ascii="Times New Roman" w:hAnsi="Times New Roman" w:eastAsia="宋体" w:cs="Times New Roman"/>
                <w:i w:val="0"/>
                <w:iCs w:val="0"/>
                <w:color w:val="auto"/>
                <w:kern w:val="0"/>
                <w:sz w:val="21"/>
                <w:szCs w:val="21"/>
                <w:highlight w:val="none"/>
                <w:u w:val="none"/>
                <w:lang w:val="en-US" w:eastAsia="zh-CN" w:bidi="ar"/>
              </w:rPr>
              <w:t>3392</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铸造及其他金属制品制造 339</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黑色金属铸造 3391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使用冲天炉的）， 有色金属铸造 3392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生产铅基及铅青铜铸件的）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除重点管理以外的黑色金属铸造3391</w:t>
            </w:r>
            <w:r>
              <w:rPr>
                <w:rFonts w:hint="eastAsia" w:ascii="宋体" w:hAnsi="宋体" w:eastAsia="宋体" w:cs="宋体"/>
                <w:i w:val="0"/>
                <w:iCs w:val="0"/>
                <w:color w:val="auto"/>
                <w:kern w:val="0"/>
                <w:sz w:val="21"/>
                <w:szCs w:val="21"/>
                <w:highlight w:val="none"/>
                <w:u w:val="none"/>
                <w:lang w:val="en-US" w:eastAsia="zh-CN" w:bidi="ar"/>
              </w:rPr>
              <w:t xml:space="preserve">、有色金属铸造 </w:t>
            </w:r>
            <w:r>
              <w:rPr>
                <w:rFonts w:hint="default" w:ascii="Times New Roman" w:hAnsi="Times New Roman" w:eastAsia="宋体" w:cs="Times New Roman"/>
                <w:i w:val="0"/>
                <w:iCs w:val="0"/>
                <w:color w:val="auto"/>
                <w:kern w:val="0"/>
                <w:sz w:val="21"/>
                <w:szCs w:val="21"/>
                <w:highlight w:val="none"/>
                <w:u w:val="none"/>
                <w:lang w:val="en-US" w:eastAsia="zh-CN" w:bidi="ar"/>
              </w:rPr>
              <w:t>3392</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三十</w:t>
            </w:r>
            <w:r>
              <w:rPr>
                <w:rFonts w:hint="default" w:ascii="Times New Roman" w:hAnsi="Times New Roman" w:eastAsia="宋体" w:cs="Times New Roman"/>
                <w:b/>
                <w:bCs/>
                <w:i w:val="0"/>
                <w:iCs w:val="0"/>
                <w:color w:val="auto"/>
                <w:kern w:val="0"/>
                <w:sz w:val="21"/>
                <w:szCs w:val="21"/>
                <w:highlight w:val="none"/>
                <w:u w:val="none"/>
                <w:lang w:val="en-US" w:eastAsia="zh-CN" w:bidi="ar"/>
              </w:rPr>
              <w:t>、通用设备制造业 34</w:t>
            </w:r>
          </w:p>
        </w:tc>
      </w:tr>
      <w:tr>
        <w:tblPrEx>
          <w:shd w:val="clear" w:color="auto" w:fill="auto"/>
          <w:tblCellMar>
            <w:top w:w="0" w:type="dxa"/>
            <w:left w:w="108" w:type="dxa"/>
            <w:bottom w:w="0" w:type="dxa"/>
            <w:right w:w="108" w:type="dxa"/>
          </w:tblCellMar>
        </w:tblPrEx>
        <w:trPr>
          <w:trHeight w:val="100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锅炉及原动设备制造 341，金属加工机械制造 342 ， 物料搬运设备制造343，泵、阀门、压缩机及类似机械制造 344，轴承、齿轮和传动部件制造345，烘炉、风机、包装等设备制造346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文化、办公用机械制造 347</w:t>
            </w:r>
            <w:r>
              <w:rPr>
                <w:rFonts w:hint="eastAsia" w:ascii="宋体" w:hAnsi="宋体" w:eastAsia="宋体" w:cs="宋体"/>
                <w:i w:val="0"/>
                <w:iCs w:val="0"/>
                <w:color w:val="auto"/>
                <w:kern w:val="0"/>
                <w:sz w:val="21"/>
                <w:szCs w:val="21"/>
                <w:highlight w:val="none"/>
                <w:u w:val="none"/>
                <w:lang w:val="en-US" w:eastAsia="zh-CN" w:bidi="ar"/>
              </w:rPr>
              <w:t>，通</w:t>
            </w:r>
            <w:r>
              <w:rPr>
                <w:rFonts w:hint="default" w:ascii="Times New Roman" w:hAnsi="Times New Roman" w:eastAsia="宋体" w:cs="Times New Roman"/>
                <w:i w:val="0"/>
                <w:iCs w:val="0"/>
                <w:color w:val="auto"/>
                <w:kern w:val="0"/>
                <w:sz w:val="21"/>
                <w:szCs w:val="21"/>
                <w:highlight w:val="none"/>
                <w:u w:val="none"/>
                <w:lang w:val="en-US" w:eastAsia="zh-CN" w:bidi="ar"/>
              </w:rPr>
              <w:t>用零部件制造 348，其他通用设备制造业 349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锅炉及原动设备制造 341，金属加工机械制造 342 ， 物料搬运设备制造343，泵、阀门、压缩机及类似机械制造 344，轴承、齿轮和传动部件制造345，烘炉、风机、包装等设备制造346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文化、办公用机械制造 347</w:t>
            </w:r>
            <w:r>
              <w:rPr>
                <w:rFonts w:hint="eastAsia" w:ascii="宋体" w:hAnsi="宋体" w:eastAsia="宋体" w:cs="宋体"/>
                <w:i w:val="0"/>
                <w:iCs w:val="0"/>
                <w:color w:val="auto"/>
                <w:kern w:val="0"/>
                <w:sz w:val="21"/>
                <w:szCs w:val="21"/>
                <w:highlight w:val="none"/>
                <w:u w:val="none"/>
                <w:lang w:val="en-US" w:eastAsia="zh-CN" w:bidi="ar"/>
              </w:rPr>
              <w:t>，通</w:t>
            </w:r>
            <w:r>
              <w:rPr>
                <w:rFonts w:hint="default" w:ascii="Times New Roman" w:hAnsi="Times New Roman" w:eastAsia="宋体" w:cs="Times New Roman"/>
                <w:i w:val="0"/>
                <w:iCs w:val="0"/>
                <w:color w:val="auto"/>
                <w:kern w:val="0"/>
                <w:sz w:val="21"/>
                <w:szCs w:val="21"/>
                <w:highlight w:val="none"/>
                <w:u w:val="none"/>
                <w:lang w:val="en-US" w:eastAsia="zh-CN" w:bidi="ar"/>
              </w:rPr>
              <w:t>用零部件制造 348，其他通用设备制造业 349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一</w:t>
            </w:r>
            <w:r>
              <w:rPr>
                <w:rFonts w:hint="default" w:ascii="Times New Roman" w:hAnsi="Times New Roman" w:eastAsia="宋体" w:cs="Times New Roman"/>
                <w:b/>
                <w:bCs/>
                <w:i w:val="0"/>
                <w:iCs w:val="0"/>
                <w:color w:val="auto"/>
                <w:kern w:val="0"/>
                <w:sz w:val="21"/>
                <w:szCs w:val="21"/>
                <w:highlight w:val="none"/>
                <w:u w:val="none"/>
                <w:lang w:val="en-US" w:eastAsia="zh-CN" w:bidi="ar"/>
              </w:rPr>
              <w:t>、专用设备制造业 35</w:t>
            </w:r>
          </w:p>
        </w:tc>
      </w:tr>
      <w:tr>
        <w:tblPrEx>
          <w:shd w:val="clear" w:color="auto" w:fill="auto"/>
          <w:tblCellMar>
            <w:top w:w="0" w:type="dxa"/>
            <w:left w:w="108" w:type="dxa"/>
            <w:bottom w:w="0" w:type="dxa"/>
            <w:right w:w="108" w:type="dxa"/>
          </w:tblCellMar>
        </w:tblPrEx>
        <w:trPr>
          <w:trHeight w:val="535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采矿、冶金、建筑专用设备制造 351</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化工、木材、非金属加工专用设备制造 352，食品、饮料、烟草及饲料生产专用设备制造 353，印刷、制药、日化及日用品生产专用设备制造 354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纺织、服装和皮革加工专用设备制造355，电子和电工机械专用设备制造356，农、林、牧、渔专用机械制造357</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医疗仪器设备及器械制造 358</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环保、邮政、社会公共服务及其他专用设备制造 359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85</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采矿、冶金、建筑专用设备制造 351</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化工、木材、非金属加工专用设备制造 352，食品、饮料、烟草及饲料生产专用设备制造 353，印刷、制药、日化及日用品生产专用设备制造 354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纺织、服装和皮革加工专用设备制造355，电子和电工机械专用设备制造356，农、林、牧、渔专用机械制造357</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医疗仪器设备及器械制造 358</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环保、邮政、社会公共服务及其他专用设备制造 359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二</w:t>
            </w:r>
            <w:r>
              <w:rPr>
                <w:rFonts w:hint="default" w:ascii="Times New Roman" w:hAnsi="Times New Roman" w:eastAsia="宋体" w:cs="Times New Roman"/>
                <w:b/>
                <w:bCs/>
                <w:i w:val="0"/>
                <w:iCs w:val="0"/>
                <w:color w:val="auto"/>
                <w:kern w:val="0"/>
                <w:sz w:val="21"/>
                <w:szCs w:val="21"/>
                <w:highlight w:val="none"/>
                <w:u w:val="none"/>
                <w:lang w:val="en-US" w:eastAsia="zh-CN" w:bidi="ar"/>
              </w:rPr>
              <w:t>、汽车制造业 36</w:t>
            </w:r>
          </w:p>
        </w:tc>
      </w:tr>
      <w:tr>
        <w:tblPrEx>
          <w:shd w:val="clear" w:color="auto" w:fill="auto"/>
          <w:tblCellMar>
            <w:top w:w="0" w:type="dxa"/>
            <w:left w:w="108" w:type="dxa"/>
            <w:bottom w:w="0" w:type="dxa"/>
            <w:right w:w="108" w:type="dxa"/>
          </w:tblCellMar>
        </w:tblPrEx>
        <w:trPr>
          <w:trHeight w:val="2850"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汽车整车制造 361</w:t>
            </w:r>
            <w:r>
              <w:rPr>
                <w:rFonts w:hint="eastAsia" w:ascii="宋体" w:hAnsi="宋体" w:eastAsia="宋体" w:cs="宋体"/>
                <w:i w:val="0"/>
                <w:iCs w:val="0"/>
                <w:color w:val="auto"/>
                <w:kern w:val="0"/>
                <w:sz w:val="21"/>
                <w:szCs w:val="21"/>
                <w:highlight w:val="none"/>
                <w:u w:val="none"/>
                <w:lang w:val="en-US" w:eastAsia="zh-CN" w:bidi="ar"/>
              </w:rPr>
              <w:t>，汽车用发动机制</w:t>
            </w:r>
            <w:r>
              <w:rPr>
                <w:rFonts w:hint="default" w:ascii="Times New Roman" w:hAnsi="Times New Roman" w:eastAsia="宋体" w:cs="Times New Roman"/>
                <w:i w:val="0"/>
                <w:iCs w:val="0"/>
                <w:color w:val="auto"/>
                <w:kern w:val="0"/>
                <w:sz w:val="21"/>
                <w:szCs w:val="21"/>
                <w:highlight w:val="none"/>
                <w:u w:val="none"/>
                <w:lang w:val="en-US" w:eastAsia="zh-CN" w:bidi="ar"/>
              </w:rPr>
              <w:t>造 362，改装汽车制造 363，低速汽车制造 364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电车制造 365</w:t>
            </w:r>
            <w:r>
              <w:rPr>
                <w:rFonts w:hint="eastAsia" w:ascii="宋体" w:hAnsi="宋体" w:eastAsia="宋体" w:cs="宋体"/>
                <w:i w:val="0"/>
                <w:iCs w:val="0"/>
                <w:color w:val="auto"/>
                <w:kern w:val="0"/>
                <w:sz w:val="21"/>
                <w:szCs w:val="21"/>
                <w:highlight w:val="none"/>
                <w:u w:val="none"/>
                <w:lang w:val="en-US" w:eastAsia="zh-CN" w:bidi="ar"/>
              </w:rPr>
              <w:t>，汽车车身、</w:t>
            </w:r>
            <w:r>
              <w:rPr>
                <w:rFonts w:hint="default" w:ascii="Times New Roman" w:hAnsi="Times New Roman" w:eastAsia="宋体" w:cs="Times New Roman"/>
                <w:i w:val="0"/>
                <w:iCs w:val="0"/>
                <w:color w:val="auto"/>
                <w:kern w:val="0"/>
                <w:sz w:val="21"/>
                <w:szCs w:val="21"/>
                <w:highlight w:val="none"/>
                <w:u w:val="none"/>
                <w:lang w:val="en-US" w:eastAsia="zh-CN" w:bidi="ar"/>
              </w:rPr>
              <w:t>挂车制造 366</w:t>
            </w:r>
            <w:r>
              <w:rPr>
                <w:rFonts w:hint="eastAsia" w:ascii="宋体" w:hAnsi="宋体" w:eastAsia="宋体" w:cs="宋体"/>
                <w:i w:val="0"/>
                <w:iCs w:val="0"/>
                <w:color w:val="auto"/>
                <w:kern w:val="0"/>
                <w:sz w:val="21"/>
                <w:szCs w:val="21"/>
                <w:highlight w:val="none"/>
                <w:u w:val="none"/>
                <w:lang w:val="en-US" w:eastAsia="zh-CN" w:bidi="ar"/>
              </w:rPr>
              <w:t>，汽车零部件及配件制</w:t>
            </w:r>
            <w:r>
              <w:rPr>
                <w:rFonts w:hint="default" w:ascii="Times New Roman" w:hAnsi="Times New Roman" w:eastAsia="宋体" w:cs="Times New Roman"/>
                <w:i w:val="0"/>
                <w:iCs w:val="0"/>
                <w:color w:val="auto"/>
                <w:kern w:val="0"/>
                <w:sz w:val="21"/>
                <w:szCs w:val="21"/>
                <w:highlight w:val="none"/>
                <w:u w:val="none"/>
                <w:lang w:val="en-US" w:eastAsia="zh-CN" w:bidi="ar"/>
              </w:rPr>
              <w:t>造 367</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除重点管理以外的汽车整车制造361，除重点管理以外的年使用 10 吨及以上溶剂型涂料或者胶粘剂（含稀释剂、固化剂、清洗溶剂）的汽车用发动机制造 362、改装汽车制造363</w:t>
            </w:r>
            <w:r>
              <w:rPr>
                <w:rFonts w:hint="eastAsia" w:ascii="宋体" w:hAnsi="宋体" w:eastAsia="宋体" w:cs="宋体"/>
                <w:i w:val="0"/>
                <w:iCs w:val="0"/>
                <w:color w:val="auto"/>
                <w:kern w:val="0"/>
                <w:sz w:val="21"/>
                <w:szCs w:val="21"/>
                <w:highlight w:val="none"/>
                <w:u w:val="none"/>
                <w:lang w:val="en-US" w:eastAsia="zh-CN" w:bidi="ar"/>
              </w:rPr>
              <w:t xml:space="preserve">、低速汽车制造 </w:t>
            </w:r>
            <w:r>
              <w:rPr>
                <w:rFonts w:hint="default" w:ascii="Times New Roman" w:hAnsi="Times New Roman" w:eastAsia="宋体" w:cs="Times New Roman"/>
                <w:i w:val="0"/>
                <w:iCs w:val="0"/>
                <w:color w:val="auto"/>
                <w:kern w:val="0"/>
                <w:sz w:val="21"/>
                <w:szCs w:val="21"/>
                <w:highlight w:val="none"/>
                <w:u w:val="none"/>
                <w:lang w:val="en-US" w:eastAsia="zh-CN" w:bidi="ar"/>
              </w:rPr>
              <w:t>364</w:t>
            </w:r>
            <w:r>
              <w:rPr>
                <w:rFonts w:hint="eastAsia" w:ascii="宋体" w:hAnsi="宋体" w:eastAsia="宋体" w:cs="宋体"/>
                <w:i w:val="0"/>
                <w:iCs w:val="0"/>
                <w:color w:val="auto"/>
                <w:kern w:val="0"/>
                <w:sz w:val="21"/>
                <w:szCs w:val="21"/>
                <w:highlight w:val="none"/>
                <w:u w:val="none"/>
                <w:lang w:val="en-US" w:eastAsia="zh-CN" w:bidi="ar"/>
              </w:rPr>
              <w:t>、电车制造</w:t>
            </w:r>
            <w:r>
              <w:rPr>
                <w:rFonts w:hint="default" w:ascii="Times New Roman" w:hAnsi="Times New Roman" w:eastAsia="宋体" w:cs="Times New Roman"/>
                <w:i w:val="0"/>
                <w:iCs w:val="0"/>
                <w:color w:val="auto"/>
                <w:kern w:val="0"/>
                <w:sz w:val="21"/>
                <w:szCs w:val="21"/>
                <w:highlight w:val="none"/>
                <w:u w:val="none"/>
                <w:lang w:val="en-US" w:eastAsia="zh-CN" w:bidi="ar"/>
              </w:rPr>
              <w:t>365</w:t>
            </w:r>
            <w:r>
              <w:rPr>
                <w:rFonts w:hint="eastAsia" w:ascii="宋体" w:hAnsi="宋体" w:eastAsia="宋体" w:cs="宋体"/>
                <w:i w:val="0"/>
                <w:iCs w:val="0"/>
                <w:color w:val="auto"/>
                <w:kern w:val="0"/>
                <w:sz w:val="21"/>
                <w:szCs w:val="21"/>
                <w:highlight w:val="none"/>
                <w:u w:val="none"/>
                <w:lang w:val="en-US" w:eastAsia="zh-CN" w:bidi="ar"/>
              </w:rPr>
              <w:t xml:space="preserve">、汽车车身、挂车制造 </w:t>
            </w:r>
            <w:r>
              <w:rPr>
                <w:rFonts w:hint="default" w:ascii="Times New Roman" w:hAnsi="Times New Roman" w:eastAsia="宋体" w:cs="Times New Roman"/>
                <w:i w:val="0"/>
                <w:iCs w:val="0"/>
                <w:color w:val="auto"/>
                <w:kern w:val="0"/>
                <w:sz w:val="21"/>
                <w:szCs w:val="21"/>
                <w:highlight w:val="none"/>
                <w:u w:val="none"/>
                <w:lang w:val="en-US" w:eastAsia="zh-CN" w:bidi="ar"/>
              </w:rPr>
              <w:t>366</w:t>
            </w:r>
            <w:r>
              <w:rPr>
                <w:rFonts w:hint="eastAsia" w:ascii="宋体" w:hAnsi="宋体" w:eastAsia="宋体" w:cs="宋体"/>
                <w:i w:val="0"/>
                <w:iCs w:val="0"/>
                <w:color w:val="auto"/>
                <w:kern w:val="0"/>
                <w:sz w:val="21"/>
                <w:szCs w:val="21"/>
                <w:highlight w:val="none"/>
                <w:u w:val="none"/>
                <w:lang w:val="en-US" w:eastAsia="zh-CN" w:bidi="ar"/>
              </w:rPr>
              <w:t xml:space="preserve">、汽车零部件及配件制造 </w:t>
            </w:r>
            <w:r>
              <w:rPr>
                <w:rFonts w:hint="default" w:ascii="Times New Roman" w:hAnsi="Times New Roman" w:eastAsia="宋体" w:cs="Times New Roman"/>
                <w:i w:val="0"/>
                <w:iCs w:val="0"/>
                <w:color w:val="auto"/>
                <w:kern w:val="0"/>
                <w:sz w:val="21"/>
                <w:szCs w:val="21"/>
                <w:highlight w:val="none"/>
                <w:u w:val="none"/>
                <w:lang w:val="en-US" w:eastAsia="zh-CN" w:bidi="ar"/>
              </w:rPr>
              <w:t>367</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86</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汽车整车制造 361</w:t>
            </w:r>
            <w:r>
              <w:rPr>
                <w:rFonts w:hint="eastAsia" w:ascii="宋体" w:hAnsi="宋体" w:eastAsia="宋体" w:cs="宋体"/>
                <w:i w:val="0"/>
                <w:iCs w:val="0"/>
                <w:color w:val="auto"/>
                <w:kern w:val="0"/>
                <w:sz w:val="21"/>
                <w:szCs w:val="21"/>
                <w:highlight w:val="none"/>
                <w:u w:val="none"/>
                <w:lang w:val="en-US" w:eastAsia="zh-CN" w:bidi="ar"/>
              </w:rPr>
              <w:t>，汽车用发动机制</w:t>
            </w:r>
            <w:r>
              <w:rPr>
                <w:rFonts w:hint="default" w:ascii="Times New Roman" w:hAnsi="Times New Roman" w:eastAsia="宋体" w:cs="Times New Roman"/>
                <w:i w:val="0"/>
                <w:iCs w:val="0"/>
                <w:color w:val="auto"/>
                <w:kern w:val="0"/>
                <w:sz w:val="21"/>
                <w:szCs w:val="21"/>
                <w:highlight w:val="none"/>
                <w:u w:val="none"/>
                <w:lang w:val="en-US" w:eastAsia="zh-CN" w:bidi="ar"/>
              </w:rPr>
              <w:t>造 362，改装汽车制造 363，低速汽车制造 364</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电车制造 365</w:t>
            </w:r>
            <w:r>
              <w:rPr>
                <w:rFonts w:hint="eastAsia" w:ascii="宋体" w:hAnsi="宋体" w:eastAsia="宋体" w:cs="宋体"/>
                <w:i w:val="0"/>
                <w:iCs w:val="0"/>
                <w:color w:val="auto"/>
                <w:kern w:val="0"/>
                <w:sz w:val="21"/>
                <w:szCs w:val="21"/>
                <w:highlight w:val="none"/>
                <w:u w:val="none"/>
                <w:lang w:val="en-US" w:eastAsia="zh-CN" w:bidi="ar"/>
              </w:rPr>
              <w:t>，汽车车身、</w:t>
            </w:r>
            <w:r>
              <w:rPr>
                <w:rFonts w:hint="default" w:ascii="Times New Roman" w:hAnsi="Times New Roman" w:eastAsia="宋体" w:cs="Times New Roman"/>
                <w:i w:val="0"/>
                <w:iCs w:val="0"/>
                <w:color w:val="auto"/>
                <w:kern w:val="0"/>
                <w:sz w:val="21"/>
                <w:szCs w:val="21"/>
                <w:highlight w:val="none"/>
                <w:u w:val="none"/>
                <w:lang w:val="en-US" w:eastAsia="zh-CN" w:bidi="ar"/>
              </w:rPr>
              <w:t>挂车制造 366</w:t>
            </w:r>
            <w:r>
              <w:rPr>
                <w:rFonts w:hint="eastAsia" w:ascii="宋体" w:hAnsi="宋体" w:eastAsia="宋体" w:cs="宋体"/>
                <w:i w:val="0"/>
                <w:iCs w:val="0"/>
                <w:color w:val="auto"/>
                <w:kern w:val="0"/>
                <w:sz w:val="21"/>
                <w:szCs w:val="21"/>
                <w:highlight w:val="none"/>
                <w:u w:val="none"/>
                <w:lang w:val="en-US" w:eastAsia="zh-CN" w:bidi="ar"/>
              </w:rPr>
              <w:t>，汽车零部件及配件制</w:t>
            </w:r>
            <w:r>
              <w:rPr>
                <w:rFonts w:hint="default" w:ascii="Times New Roman" w:hAnsi="Times New Roman" w:eastAsia="宋体" w:cs="Times New Roman"/>
                <w:i w:val="0"/>
                <w:iCs w:val="0"/>
                <w:color w:val="auto"/>
                <w:kern w:val="0"/>
                <w:sz w:val="21"/>
                <w:szCs w:val="21"/>
                <w:highlight w:val="none"/>
                <w:u w:val="none"/>
                <w:lang w:val="en-US" w:eastAsia="zh-CN" w:bidi="ar"/>
              </w:rPr>
              <w:t>造 367</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有电镀工序的，有含镍磷化、含铬钝化工序的，年使用80 吨及以上溶剂型涂料或者胶粘剂（含稀释剂、固化剂、清洗溶剂）的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除重点管理以外的汽车整车制造361，除重点管理以外的年使用 10 吨及以上溶剂型涂料或者胶粘剂（含稀释剂、固化剂、清洗溶剂）的汽车用发动机制造 362、改装汽车制造363</w:t>
            </w:r>
            <w:r>
              <w:rPr>
                <w:rFonts w:hint="eastAsia" w:ascii="宋体" w:hAnsi="宋体" w:eastAsia="宋体" w:cs="宋体"/>
                <w:i w:val="0"/>
                <w:iCs w:val="0"/>
                <w:color w:val="auto"/>
                <w:kern w:val="0"/>
                <w:sz w:val="21"/>
                <w:szCs w:val="21"/>
                <w:highlight w:val="none"/>
                <w:u w:val="none"/>
                <w:lang w:val="en-US" w:eastAsia="zh-CN" w:bidi="ar"/>
              </w:rPr>
              <w:t xml:space="preserve">、低速汽车制造 </w:t>
            </w:r>
            <w:r>
              <w:rPr>
                <w:rFonts w:hint="default" w:ascii="Times New Roman" w:hAnsi="Times New Roman" w:eastAsia="宋体" w:cs="Times New Roman"/>
                <w:i w:val="0"/>
                <w:iCs w:val="0"/>
                <w:color w:val="auto"/>
                <w:kern w:val="0"/>
                <w:sz w:val="21"/>
                <w:szCs w:val="21"/>
                <w:highlight w:val="none"/>
                <w:u w:val="none"/>
                <w:lang w:val="en-US" w:eastAsia="zh-CN" w:bidi="ar"/>
              </w:rPr>
              <w:t>364</w:t>
            </w:r>
            <w:r>
              <w:rPr>
                <w:rFonts w:hint="eastAsia" w:ascii="宋体" w:hAnsi="宋体" w:eastAsia="宋体" w:cs="宋体"/>
                <w:i w:val="0"/>
                <w:iCs w:val="0"/>
                <w:color w:val="auto"/>
                <w:kern w:val="0"/>
                <w:sz w:val="21"/>
                <w:szCs w:val="21"/>
                <w:highlight w:val="none"/>
                <w:u w:val="none"/>
                <w:lang w:val="en-US" w:eastAsia="zh-CN" w:bidi="ar"/>
              </w:rPr>
              <w:t>、电车制造</w:t>
            </w:r>
            <w:r>
              <w:rPr>
                <w:rFonts w:hint="default" w:ascii="Times New Roman" w:hAnsi="Times New Roman" w:eastAsia="宋体" w:cs="Times New Roman"/>
                <w:i w:val="0"/>
                <w:iCs w:val="0"/>
                <w:color w:val="auto"/>
                <w:kern w:val="0"/>
                <w:sz w:val="21"/>
                <w:szCs w:val="21"/>
                <w:highlight w:val="none"/>
                <w:u w:val="none"/>
                <w:lang w:val="en-US" w:eastAsia="zh-CN" w:bidi="ar"/>
              </w:rPr>
              <w:t>365</w:t>
            </w:r>
            <w:r>
              <w:rPr>
                <w:rFonts w:hint="eastAsia" w:ascii="宋体" w:hAnsi="宋体" w:eastAsia="宋体" w:cs="宋体"/>
                <w:i w:val="0"/>
                <w:iCs w:val="0"/>
                <w:color w:val="auto"/>
                <w:kern w:val="0"/>
                <w:sz w:val="21"/>
                <w:szCs w:val="21"/>
                <w:highlight w:val="none"/>
                <w:u w:val="none"/>
                <w:lang w:val="en-US" w:eastAsia="zh-CN" w:bidi="ar"/>
              </w:rPr>
              <w:t xml:space="preserve">、汽车车身、挂车制造 </w:t>
            </w:r>
            <w:r>
              <w:rPr>
                <w:rFonts w:hint="default" w:ascii="Times New Roman" w:hAnsi="Times New Roman" w:eastAsia="宋体" w:cs="Times New Roman"/>
                <w:i w:val="0"/>
                <w:iCs w:val="0"/>
                <w:color w:val="auto"/>
                <w:kern w:val="0"/>
                <w:sz w:val="21"/>
                <w:szCs w:val="21"/>
                <w:highlight w:val="none"/>
                <w:u w:val="none"/>
                <w:lang w:val="en-US" w:eastAsia="zh-CN" w:bidi="ar"/>
              </w:rPr>
              <w:t>366</w:t>
            </w:r>
            <w:r>
              <w:rPr>
                <w:rFonts w:hint="eastAsia" w:ascii="宋体" w:hAnsi="宋体" w:eastAsia="宋体" w:cs="宋体"/>
                <w:i w:val="0"/>
                <w:iCs w:val="0"/>
                <w:color w:val="auto"/>
                <w:kern w:val="0"/>
                <w:sz w:val="21"/>
                <w:szCs w:val="21"/>
                <w:highlight w:val="none"/>
                <w:u w:val="none"/>
                <w:lang w:val="en-US" w:eastAsia="zh-CN" w:bidi="ar"/>
              </w:rPr>
              <w:t xml:space="preserve">、汽车零部件及配件制造 </w:t>
            </w:r>
            <w:r>
              <w:rPr>
                <w:rFonts w:hint="default" w:ascii="Times New Roman" w:hAnsi="Times New Roman" w:eastAsia="宋体" w:cs="Times New Roman"/>
                <w:i w:val="0"/>
                <w:iCs w:val="0"/>
                <w:color w:val="auto"/>
                <w:kern w:val="0"/>
                <w:sz w:val="21"/>
                <w:szCs w:val="21"/>
                <w:highlight w:val="none"/>
                <w:u w:val="none"/>
                <w:lang w:val="en-US" w:eastAsia="zh-CN" w:bidi="ar"/>
              </w:rPr>
              <w:t>367</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三</w:t>
            </w:r>
            <w:r>
              <w:rPr>
                <w:rFonts w:hint="default" w:ascii="Times New Roman" w:hAnsi="Times New Roman" w:eastAsia="宋体" w:cs="Times New Roman"/>
                <w:b/>
                <w:bCs/>
                <w:i w:val="0"/>
                <w:iCs w:val="0"/>
                <w:color w:val="auto"/>
                <w:kern w:val="0"/>
                <w:sz w:val="21"/>
                <w:szCs w:val="21"/>
                <w:highlight w:val="none"/>
                <w:u w:val="none"/>
                <w:lang w:val="en-US" w:eastAsia="zh-CN" w:bidi="ar"/>
              </w:rPr>
              <w:t>、铁路、船舶、航空航天和其他运输设备制造 37</w:t>
            </w:r>
          </w:p>
        </w:tc>
      </w:tr>
      <w:tr>
        <w:tblPrEx>
          <w:shd w:val="clear" w:color="auto" w:fill="auto"/>
          <w:tblCellMar>
            <w:top w:w="0" w:type="dxa"/>
            <w:left w:w="108" w:type="dxa"/>
            <w:bottom w:w="0" w:type="dxa"/>
            <w:right w:w="108" w:type="dxa"/>
          </w:tblCellMar>
        </w:tblPrEx>
        <w:trPr>
          <w:trHeight w:val="480"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8</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铁路运输设备制造 371</w:t>
            </w:r>
            <w:r>
              <w:rPr>
                <w:rFonts w:hint="eastAsia" w:ascii="宋体" w:hAnsi="宋体" w:eastAsia="宋体" w:cs="宋体"/>
                <w:i w:val="0"/>
                <w:iCs w:val="0"/>
                <w:color w:val="auto"/>
                <w:kern w:val="0"/>
                <w:sz w:val="21"/>
                <w:szCs w:val="21"/>
                <w:highlight w:val="none"/>
                <w:u w:val="none"/>
                <w:lang w:val="en-US" w:eastAsia="zh-CN" w:bidi="ar"/>
              </w:rPr>
              <w:t>，城市轨道交通</w:t>
            </w:r>
            <w:r>
              <w:rPr>
                <w:rFonts w:hint="default" w:ascii="Times New Roman" w:hAnsi="Times New Roman" w:eastAsia="宋体" w:cs="Times New Roman"/>
                <w:i w:val="0"/>
                <w:iCs w:val="0"/>
                <w:color w:val="auto"/>
                <w:kern w:val="0"/>
                <w:sz w:val="21"/>
                <w:szCs w:val="21"/>
                <w:highlight w:val="none"/>
                <w:u w:val="none"/>
                <w:lang w:val="en-US" w:eastAsia="zh-CN" w:bidi="ar"/>
              </w:rPr>
              <w:t>设备制造 372</w:t>
            </w:r>
            <w:r>
              <w:rPr>
                <w:rFonts w:hint="eastAsia" w:ascii="宋体" w:hAnsi="宋体" w:eastAsia="宋体" w:cs="宋体"/>
                <w:i w:val="0"/>
                <w:iCs w:val="0"/>
                <w:color w:val="auto"/>
                <w:kern w:val="0"/>
                <w:sz w:val="21"/>
                <w:szCs w:val="21"/>
                <w:highlight w:val="none"/>
                <w:u w:val="none"/>
                <w:lang w:val="en-US" w:eastAsia="zh-CN" w:bidi="ar"/>
              </w:rPr>
              <w:t>，船舶及相关装置制造</w:t>
            </w:r>
            <w:r>
              <w:rPr>
                <w:rFonts w:hint="default" w:ascii="Times New Roman" w:hAnsi="Times New Roman" w:eastAsia="宋体" w:cs="Times New Roman"/>
                <w:i w:val="0"/>
                <w:iCs w:val="0"/>
                <w:color w:val="auto"/>
                <w:kern w:val="0"/>
                <w:sz w:val="21"/>
                <w:szCs w:val="21"/>
                <w:highlight w:val="none"/>
                <w:u w:val="none"/>
                <w:lang w:val="en-US" w:eastAsia="zh-CN" w:bidi="ar"/>
              </w:rPr>
              <w:t xml:space="preserve"> 373，航空、航天器及设备制造 374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摩托车制造 375</w:t>
            </w:r>
            <w:r>
              <w:rPr>
                <w:rFonts w:hint="eastAsia" w:ascii="宋体" w:hAnsi="宋体" w:eastAsia="宋体" w:cs="宋体"/>
                <w:i w:val="0"/>
                <w:iCs w:val="0"/>
                <w:color w:val="auto"/>
                <w:kern w:val="0"/>
                <w:sz w:val="21"/>
                <w:szCs w:val="21"/>
                <w:highlight w:val="none"/>
                <w:u w:val="none"/>
                <w:lang w:val="en-US" w:eastAsia="zh-CN" w:bidi="ar"/>
              </w:rPr>
              <w:t>，自行车和残疾人座车</w:t>
            </w:r>
            <w:r>
              <w:rPr>
                <w:rFonts w:hint="default" w:ascii="Times New Roman" w:hAnsi="Times New Roman" w:eastAsia="宋体" w:cs="Times New Roman"/>
                <w:i w:val="0"/>
                <w:iCs w:val="0"/>
                <w:color w:val="auto"/>
                <w:kern w:val="0"/>
                <w:sz w:val="21"/>
                <w:szCs w:val="21"/>
                <w:highlight w:val="none"/>
                <w:u w:val="none"/>
                <w:lang w:val="en-US" w:eastAsia="zh-CN" w:bidi="ar"/>
              </w:rPr>
              <w:t>制造 376，助动车制造 377，非公路休闲车及零配件制造 378</w:t>
            </w:r>
            <w:r>
              <w:rPr>
                <w:rFonts w:hint="eastAsia" w:ascii="宋体" w:hAnsi="宋体" w:eastAsia="宋体" w:cs="宋体"/>
                <w:i w:val="0"/>
                <w:iCs w:val="0"/>
                <w:color w:val="auto"/>
                <w:kern w:val="0"/>
                <w:sz w:val="21"/>
                <w:szCs w:val="21"/>
                <w:highlight w:val="none"/>
                <w:u w:val="none"/>
                <w:lang w:val="en-US" w:eastAsia="zh-CN" w:bidi="ar"/>
              </w:rPr>
              <w:t>，潜水救捞及其</w:t>
            </w:r>
            <w:r>
              <w:rPr>
                <w:rFonts w:hint="default" w:ascii="Times New Roman" w:hAnsi="Times New Roman" w:eastAsia="宋体" w:cs="Times New Roman"/>
                <w:i w:val="0"/>
                <w:iCs w:val="0"/>
                <w:color w:val="auto"/>
                <w:kern w:val="0"/>
                <w:sz w:val="21"/>
                <w:szCs w:val="21"/>
                <w:highlight w:val="none"/>
                <w:u w:val="none"/>
                <w:lang w:val="en-US" w:eastAsia="zh-CN" w:bidi="ar"/>
              </w:rPr>
              <w:t>他未列明运输设备制造 379</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除重点管理以外的年使用 10</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吨及以上溶剂型涂料或者胶粘剂的</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87</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铁路运输设备制造 371</w:t>
            </w:r>
            <w:r>
              <w:rPr>
                <w:rFonts w:hint="eastAsia" w:ascii="宋体" w:hAnsi="宋体" w:eastAsia="宋体" w:cs="宋体"/>
                <w:i w:val="0"/>
                <w:iCs w:val="0"/>
                <w:color w:val="auto"/>
                <w:kern w:val="0"/>
                <w:sz w:val="21"/>
                <w:szCs w:val="21"/>
                <w:highlight w:val="none"/>
                <w:u w:val="none"/>
                <w:lang w:val="en-US" w:eastAsia="zh-CN" w:bidi="ar"/>
              </w:rPr>
              <w:t>，城市轨道交通</w:t>
            </w:r>
            <w:r>
              <w:rPr>
                <w:rFonts w:hint="default" w:ascii="Times New Roman" w:hAnsi="Times New Roman" w:eastAsia="宋体" w:cs="Times New Roman"/>
                <w:i w:val="0"/>
                <w:iCs w:val="0"/>
                <w:color w:val="auto"/>
                <w:kern w:val="0"/>
                <w:sz w:val="21"/>
                <w:szCs w:val="21"/>
                <w:highlight w:val="none"/>
                <w:u w:val="none"/>
                <w:lang w:val="en-US" w:eastAsia="zh-CN" w:bidi="ar"/>
              </w:rPr>
              <w:t>设备制造 372</w:t>
            </w:r>
            <w:r>
              <w:rPr>
                <w:rFonts w:hint="eastAsia" w:ascii="宋体" w:hAnsi="宋体" w:eastAsia="宋体" w:cs="宋体"/>
                <w:i w:val="0"/>
                <w:iCs w:val="0"/>
                <w:color w:val="auto"/>
                <w:kern w:val="0"/>
                <w:sz w:val="21"/>
                <w:szCs w:val="21"/>
                <w:highlight w:val="none"/>
                <w:u w:val="none"/>
                <w:lang w:val="en-US" w:eastAsia="zh-CN" w:bidi="ar"/>
              </w:rPr>
              <w:t>，船舶及相关装置制造</w:t>
            </w:r>
            <w:r>
              <w:rPr>
                <w:rFonts w:hint="default" w:ascii="Times New Roman" w:hAnsi="Times New Roman" w:eastAsia="宋体" w:cs="Times New Roman"/>
                <w:i w:val="0"/>
                <w:iCs w:val="0"/>
                <w:color w:val="auto"/>
                <w:kern w:val="0"/>
                <w:sz w:val="21"/>
                <w:szCs w:val="21"/>
                <w:highlight w:val="none"/>
                <w:u w:val="none"/>
                <w:lang w:val="en-US" w:eastAsia="zh-CN" w:bidi="ar"/>
              </w:rPr>
              <w:t xml:space="preserve"> 373，航空、航天器及设备制造 374</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摩托车制造 375</w:t>
            </w:r>
            <w:r>
              <w:rPr>
                <w:rFonts w:hint="eastAsia" w:ascii="宋体" w:hAnsi="宋体" w:eastAsia="宋体" w:cs="宋体"/>
                <w:i w:val="0"/>
                <w:iCs w:val="0"/>
                <w:color w:val="auto"/>
                <w:kern w:val="0"/>
                <w:sz w:val="21"/>
                <w:szCs w:val="21"/>
                <w:highlight w:val="none"/>
                <w:u w:val="none"/>
                <w:lang w:val="en-US" w:eastAsia="zh-CN" w:bidi="ar"/>
              </w:rPr>
              <w:t>，自行车和残疾人座车</w:t>
            </w:r>
            <w:r>
              <w:rPr>
                <w:rFonts w:hint="default" w:ascii="Times New Roman" w:hAnsi="Times New Roman" w:eastAsia="宋体" w:cs="Times New Roman"/>
                <w:i w:val="0"/>
                <w:iCs w:val="0"/>
                <w:color w:val="auto"/>
                <w:kern w:val="0"/>
                <w:sz w:val="21"/>
                <w:szCs w:val="21"/>
                <w:highlight w:val="none"/>
                <w:u w:val="none"/>
                <w:lang w:val="en-US" w:eastAsia="zh-CN" w:bidi="ar"/>
              </w:rPr>
              <w:t>制造 376，助动车制造 377，非公路休闲车及零配件制造 378</w:t>
            </w:r>
            <w:r>
              <w:rPr>
                <w:rFonts w:hint="eastAsia" w:ascii="宋体" w:hAnsi="宋体" w:eastAsia="宋体" w:cs="宋体"/>
                <w:i w:val="0"/>
                <w:iCs w:val="0"/>
                <w:color w:val="auto"/>
                <w:kern w:val="0"/>
                <w:sz w:val="21"/>
                <w:szCs w:val="21"/>
                <w:highlight w:val="none"/>
                <w:u w:val="none"/>
                <w:lang w:val="en-US" w:eastAsia="zh-CN" w:bidi="ar"/>
              </w:rPr>
              <w:t>，潜水救捞及其</w:t>
            </w:r>
            <w:r>
              <w:rPr>
                <w:rFonts w:hint="default" w:ascii="Times New Roman" w:hAnsi="Times New Roman" w:eastAsia="宋体" w:cs="Times New Roman"/>
                <w:i w:val="0"/>
                <w:iCs w:val="0"/>
                <w:color w:val="auto"/>
                <w:kern w:val="0"/>
                <w:sz w:val="21"/>
                <w:szCs w:val="21"/>
                <w:highlight w:val="none"/>
                <w:u w:val="none"/>
                <w:lang w:val="en-US" w:eastAsia="zh-CN" w:bidi="ar"/>
              </w:rPr>
              <w:t>他未列明运输设备制造 379</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有电镀工序的，含镍磷化、含铬钝化工序的，年使用</w:t>
            </w:r>
            <w:r>
              <w:rPr>
                <w:rFonts w:hint="eastAsia" w:ascii="Times New Roman" w:hAnsi="Times New Roman" w:eastAsia="宋体" w:cs="Times New Roman"/>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80</w:t>
            </w:r>
            <w:r>
              <w:rPr>
                <w:rFonts w:hint="eastAsia" w:ascii="Times New Roman" w:hAnsi="Times New Roman" w:eastAsia="宋体" w:cs="Times New Roman"/>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吨及以上溶剂型涂料</w:t>
            </w:r>
            <w:r>
              <w:rPr>
                <w:rFonts w:hint="eastAsia" w:ascii="Times New Roman" w:hAnsi="Times New Roman" w:eastAsia="宋体" w:cs="Times New Roman"/>
                <w:i w:val="0"/>
                <w:iCs w:val="0"/>
                <w:color w:val="auto"/>
                <w:kern w:val="0"/>
                <w:sz w:val="21"/>
                <w:szCs w:val="21"/>
                <w:highlight w:val="none"/>
                <w:u w:val="none"/>
                <w:lang w:val="en-US" w:eastAsia="zh-CN" w:bidi="ar"/>
              </w:rPr>
              <w:t>或者</w:t>
            </w:r>
            <w:r>
              <w:rPr>
                <w:rFonts w:hint="default" w:ascii="Times New Roman" w:hAnsi="Times New Roman" w:eastAsia="宋体" w:cs="Times New Roman"/>
                <w:i w:val="0"/>
                <w:iCs w:val="0"/>
                <w:color w:val="auto"/>
                <w:kern w:val="0"/>
                <w:sz w:val="21"/>
                <w:szCs w:val="21"/>
                <w:highlight w:val="none"/>
                <w:u w:val="none"/>
                <w:lang w:val="en-US" w:eastAsia="zh-CN" w:bidi="ar"/>
              </w:rPr>
              <w:t>胶粘剂的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除重点管理以外的年使用 10</w:t>
            </w:r>
            <w:r>
              <w:rPr>
                <w:rFonts w:hint="eastAsia" w:ascii="宋体" w:hAnsi="宋体" w:eastAsia="宋体" w:cs="宋体"/>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吨及以上溶剂型涂料或者胶粘剂的</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四</w:t>
            </w:r>
            <w:r>
              <w:rPr>
                <w:rFonts w:hint="default" w:ascii="Times New Roman" w:hAnsi="Times New Roman" w:eastAsia="宋体" w:cs="Times New Roman"/>
                <w:b/>
                <w:bCs/>
                <w:i w:val="0"/>
                <w:iCs w:val="0"/>
                <w:color w:val="auto"/>
                <w:kern w:val="0"/>
                <w:sz w:val="21"/>
                <w:szCs w:val="21"/>
                <w:highlight w:val="none"/>
                <w:u w:val="none"/>
                <w:lang w:val="en-US" w:eastAsia="zh-CN" w:bidi="ar"/>
              </w:rPr>
              <w:t>、电气机械和器材制造业 38</w:t>
            </w:r>
          </w:p>
        </w:tc>
      </w:tr>
      <w:tr>
        <w:tblPrEx>
          <w:shd w:val="clear" w:color="auto" w:fill="auto"/>
          <w:tblCellMar>
            <w:top w:w="0" w:type="dxa"/>
            <w:left w:w="108" w:type="dxa"/>
            <w:bottom w:w="0" w:type="dxa"/>
            <w:right w:w="108" w:type="dxa"/>
          </w:tblCellMar>
        </w:tblPrEx>
        <w:trPr>
          <w:trHeight w:val="333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电机制造 381，输配电及控制设备制造 382，电线、电缆、光缆及电工器材制造 383，家用电力器具制造 385， 非电力家用器具制造 386，照明器具制造 387，其他电气机械及器材制造389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电机制造 381，输配电及控制设备制造 382，电线、电缆、光缆及电工器材制造 383，家用电力器具制造 385， 非电力家用器具制造 386，照明器具制造 387，其他电气机械及器材制造389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1402"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88</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电池制造 384</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铅酸蓄电池制造 3843</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锂离子电池制造 3841，镍氢电池制造 3842，锌锰电池制造 3844，其他电池制造 3849，</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strike/>
                <w:dstrike w:val="0"/>
                <w:color w:val="auto"/>
                <w:kern w:val="0"/>
                <w:sz w:val="21"/>
                <w:szCs w:val="21"/>
                <w:highlight w:val="none"/>
                <w:lang w:val="en-US" w:eastAsia="zh-CN" w:bidi="ar"/>
              </w:rPr>
            </w:pPr>
            <w:r>
              <w:rPr>
                <w:rFonts w:hint="eastAsia" w:ascii="宋体" w:hAnsi="宋体" w:eastAsia="宋体" w:cs="宋体"/>
                <w:i w:val="0"/>
                <w:iCs w:val="0"/>
                <w:strike/>
                <w:dstrike w:val="0"/>
                <w:color w:val="auto"/>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89</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电池制造 384</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铅酸蓄电池制造 3843</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锂离子电池制造 3841，镍氢电池制造 3842，锌锰电池制造 3844，其他电池制造 3849，以上均不含仅手工焊接、组装的</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仅手工焊接及组装的锂离子电池制造 3841、镍氢电池制造 3842、锌锰电池制造 3844、其他电池制造 3849</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三十五、计算机、通信和其他电子设备制造业 39</w:t>
            </w:r>
          </w:p>
        </w:tc>
      </w:tr>
      <w:tr>
        <w:tblPrEx>
          <w:shd w:val="clear" w:color="auto" w:fill="auto"/>
          <w:tblCellMar>
            <w:top w:w="0" w:type="dxa"/>
            <w:left w:w="108" w:type="dxa"/>
            <w:bottom w:w="0" w:type="dxa"/>
            <w:right w:w="108" w:type="dxa"/>
          </w:tblCellMar>
        </w:tblPrEx>
        <w:trPr>
          <w:trHeight w:val="1917"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89</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计算机制造 391，电子器件制造 397， 电子元件及电子专用材料制造 398，其他电子设备制造 399</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strike w:val="0"/>
                <w:color w:val="auto"/>
                <w:sz w:val="21"/>
                <w:szCs w:val="21"/>
                <w:highlight w:val="none"/>
              </w:rPr>
            </w:pPr>
            <w:r>
              <w:rPr>
                <w:rFonts w:hint="eastAsia" w:ascii="宋体" w:hAnsi="宋体" w:eastAsia="宋体" w:cs="宋体"/>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strike w:val="0"/>
                <w:color w:val="auto"/>
                <w:sz w:val="21"/>
                <w:szCs w:val="21"/>
                <w:highlight w:val="none"/>
              </w:rPr>
            </w:pPr>
            <w:r>
              <w:rPr>
                <w:rFonts w:hint="eastAsia" w:ascii="宋体" w:hAnsi="宋体" w:eastAsia="宋体" w:cs="宋体"/>
                <w:i w:val="0"/>
                <w:iCs w:val="0"/>
                <w:strike w:val="0"/>
                <w:dstrike w:val="0"/>
                <w:color w:val="auto"/>
                <w:kern w:val="0"/>
                <w:sz w:val="21"/>
                <w:szCs w:val="21"/>
                <w:highlight w:val="none"/>
                <w:lang w:val="en-US" w:eastAsia="zh-CN" w:bidi="ar"/>
              </w:rPr>
              <w:t>除重点管理以外的年使用 10 吨及以上溶剂型涂料的</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sz w:val="21"/>
                <w:szCs w:val="21"/>
                <w:highlight w:val="none"/>
                <w:u w:val="none"/>
                <w:lang w:val="en-US" w:eastAsia="zh-CN"/>
              </w:rPr>
              <w:t>90</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计算机制造 391，电子器件制造 397， 电子元件及电子专用材料制造 398，其他电子设备制造 399</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有电镀工序的，有蚀刻工序的，年使用80吨及以上有机溶剂的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除重点管理以外的有酸洗、退锡、清洗工序的，年使用 10 吨及以上有机溶剂的</w:t>
            </w:r>
          </w:p>
        </w:tc>
        <w:tc>
          <w:tcPr>
            <w:tcW w:w="2012"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w:t>
            </w:r>
          </w:p>
        </w:tc>
        <w:tc>
          <w:tcPr>
            <w:tcW w:w="860"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不含仅分割、手工焊接、组装、调试、测试的</w:t>
            </w:r>
          </w:p>
        </w:tc>
        <w:tc>
          <w:tcPr>
            <w:tcW w:w="1071" w:type="dxa"/>
            <w:tcBorders>
              <w:top w:val="single" w:color="auto" w:sz="4" w:space="0"/>
              <w:left w:val="single" w:color="auto" w:sz="4" w:space="0"/>
              <w:right w:val="single" w:color="auto" w:sz="4" w:space="0"/>
            </w:tcBorders>
            <w:shd w:val="clear" w:color="auto" w:fill="auto"/>
            <w:noWrap/>
            <w:vAlign w:val="center"/>
          </w:tcPr>
          <w:p>
            <w:pPr>
              <w:widowControl/>
              <w:jc w:val="both"/>
              <w:textAlignment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重点管理细化、简化管理收严，部分工艺放宽</w:t>
            </w:r>
          </w:p>
        </w:tc>
      </w:tr>
      <w:tr>
        <w:tblPrEx>
          <w:shd w:val="clear" w:color="auto" w:fill="auto"/>
          <w:tblCellMar>
            <w:top w:w="0" w:type="dxa"/>
            <w:left w:w="108" w:type="dxa"/>
            <w:bottom w:w="0" w:type="dxa"/>
            <w:right w:w="108" w:type="dxa"/>
          </w:tblCellMar>
        </w:tblPrEx>
        <w:trPr>
          <w:trHeight w:val="1075"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通信设备制造 392</w:t>
            </w:r>
            <w:r>
              <w:rPr>
                <w:rFonts w:hint="eastAsia" w:ascii="宋体" w:hAnsi="宋体" w:eastAsia="宋体" w:cs="宋体"/>
                <w:i w:val="0"/>
                <w:iCs w:val="0"/>
                <w:color w:val="auto"/>
                <w:kern w:val="0"/>
                <w:sz w:val="21"/>
                <w:szCs w:val="21"/>
                <w:highlight w:val="none"/>
                <w:u w:val="none"/>
                <w:lang w:val="en-US" w:eastAsia="zh-CN" w:bidi="ar"/>
              </w:rPr>
              <w:t>，广播电视设备制</w:t>
            </w:r>
            <w:r>
              <w:rPr>
                <w:rFonts w:hint="default" w:ascii="Times New Roman" w:hAnsi="Times New Roman" w:eastAsia="宋体" w:cs="Times New Roman"/>
                <w:i w:val="0"/>
                <w:iCs w:val="0"/>
                <w:color w:val="auto"/>
                <w:kern w:val="0"/>
                <w:sz w:val="21"/>
                <w:szCs w:val="21"/>
                <w:highlight w:val="none"/>
                <w:u w:val="none"/>
                <w:lang w:val="en-US" w:eastAsia="zh-CN" w:bidi="ar"/>
              </w:rPr>
              <w:t>造 393，雷达及配套设备制造 394，非专业视听设备制造 395</w:t>
            </w:r>
            <w:r>
              <w:rPr>
                <w:rFonts w:hint="eastAsia" w:ascii="宋体" w:hAnsi="宋体" w:eastAsia="宋体" w:cs="宋体"/>
                <w:i w:val="0"/>
                <w:iCs w:val="0"/>
                <w:color w:val="auto"/>
                <w:kern w:val="0"/>
                <w:sz w:val="21"/>
                <w:szCs w:val="21"/>
                <w:highlight w:val="none"/>
                <w:u w:val="none"/>
                <w:lang w:val="en-US" w:eastAsia="zh-CN" w:bidi="ar"/>
              </w:rPr>
              <w:t xml:space="preserve">，智能消费设备制造 </w:t>
            </w:r>
            <w:r>
              <w:rPr>
                <w:rFonts w:hint="default" w:ascii="Times New Roman" w:hAnsi="Times New Roman" w:eastAsia="宋体" w:cs="Times New Roman"/>
                <w:i w:val="0"/>
                <w:iCs w:val="0"/>
                <w:color w:val="auto"/>
                <w:kern w:val="0"/>
                <w:sz w:val="21"/>
                <w:szCs w:val="21"/>
                <w:highlight w:val="none"/>
                <w:u w:val="none"/>
                <w:lang w:val="en-US" w:eastAsia="zh-CN" w:bidi="ar"/>
              </w:rPr>
              <w:t>396</w:t>
            </w:r>
          </w:p>
        </w:tc>
        <w:tc>
          <w:tcPr>
            <w:tcW w:w="21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通信设备制造 392</w:t>
            </w:r>
            <w:r>
              <w:rPr>
                <w:rFonts w:hint="eastAsia" w:ascii="宋体" w:hAnsi="宋体" w:eastAsia="宋体" w:cs="宋体"/>
                <w:i w:val="0"/>
                <w:iCs w:val="0"/>
                <w:color w:val="auto"/>
                <w:kern w:val="0"/>
                <w:sz w:val="21"/>
                <w:szCs w:val="21"/>
                <w:highlight w:val="none"/>
                <w:u w:val="none"/>
                <w:lang w:val="en-US" w:eastAsia="zh-CN" w:bidi="ar"/>
              </w:rPr>
              <w:t>，广播电视设备制</w:t>
            </w:r>
            <w:r>
              <w:rPr>
                <w:rFonts w:hint="default" w:ascii="Times New Roman" w:hAnsi="Times New Roman" w:eastAsia="宋体" w:cs="Times New Roman"/>
                <w:i w:val="0"/>
                <w:iCs w:val="0"/>
                <w:color w:val="auto"/>
                <w:kern w:val="0"/>
                <w:sz w:val="21"/>
                <w:szCs w:val="21"/>
                <w:highlight w:val="none"/>
                <w:u w:val="none"/>
                <w:lang w:val="en-US" w:eastAsia="zh-CN" w:bidi="ar"/>
              </w:rPr>
              <w:t>造 393，雷达及配套设备制造 394，非专业视听设备制造 395</w:t>
            </w:r>
            <w:r>
              <w:rPr>
                <w:rFonts w:hint="eastAsia" w:ascii="宋体" w:hAnsi="宋体" w:eastAsia="宋体" w:cs="宋体"/>
                <w:i w:val="0"/>
                <w:iCs w:val="0"/>
                <w:color w:val="auto"/>
                <w:kern w:val="0"/>
                <w:sz w:val="21"/>
                <w:szCs w:val="21"/>
                <w:highlight w:val="none"/>
                <w:u w:val="none"/>
                <w:lang w:val="en-US" w:eastAsia="zh-CN" w:bidi="ar"/>
              </w:rPr>
              <w:t xml:space="preserve">，智能消费设备制造 </w:t>
            </w:r>
            <w:r>
              <w:rPr>
                <w:rFonts w:hint="default" w:ascii="Times New Roman" w:hAnsi="Times New Roman" w:eastAsia="宋体" w:cs="Times New Roman"/>
                <w:i w:val="0"/>
                <w:iCs w:val="0"/>
                <w:color w:val="auto"/>
                <w:kern w:val="0"/>
                <w:sz w:val="21"/>
                <w:szCs w:val="21"/>
                <w:highlight w:val="none"/>
                <w:u w:val="none"/>
                <w:lang w:val="en-US" w:eastAsia="zh-CN" w:bidi="ar"/>
              </w:rPr>
              <w:t>396</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9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六</w:t>
            </w:r>
            <w:r>
              <w:rPr>
                <w:rFonts w:hint="default" w:ascii="Times New Roman" w:hAnsi="Times New Roman" w:eastAsia="宋体" w:cs="Times New Roman"/>
                <w:b/>
                <w:bCs/>
                <w:i w:val="0"/>
                <w:iCs w:val="0"/>
                <w:color w:val="auto"/>
                <w:kern w:val="0"/>
                <w:sz w:val="21"/>
                <w:szCs w:val="21"/>
                <w:highlight w:val="none"/>
                <w:u w:val="none"/>
                <w:lang w:val="en-US" w:eastAsia="zh-CN" w:bidi="ar"/>
              </w:rPr>
              <w:t>、仪器仪表制造业 40</w:t>
            </w:r>
          </w:p>
        </w:tc>
      </w:tr>
      <w:tr>
        <w:tblPrEx>
          <w:shd w:val="clear" w:color="auto" w:fill="auto"/>
          <w:tblCellMar>
            <w:top w:w="0" w:type="dxa"/>
            <w:left w:w="108" w:type="dxa"/>
            <w:bottom w:w="0" w:type="dxa"/>
            <w:right w:w="108" w:type="dxa"/>
          </w:tblCellMar>
        </w:tblPrEx>
        <w:trPr>
          <w:trHeight w:val="24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通用仪器仪表制造 401</w:t>
            </w:r>
            <w:r>
              <w:rPr>
                <w:rFonts w:hint="eastAsia" w:ascii="宋体" w:hAnsi="宋体" w:eastAsia="宋体" w:cs="宋体"/>
                <w:i w:val="0"/>
                <w:iCs w:val="0"/>
                <w:color w:val="auto"/>
                <w:kern w:val="0"/>
                <w:sz w:val="21"/>
                <w:szCs w:val="21"/>
                <w:highlight w:val="none"/>
                <w:u w:val="none"/>
                <w:lang w:val="en-US" w:eastAsia="zh-CN" w:bidi="ar"/>
              </w:rPr>
              <w:t xml:space="preserve">，专用仪器仪表制造 </w:t>
            </w:r>
            <w:r>
              <w:rPr>
                <w:rFonts w:hint="default" w:ascii="Times New Roman" w:hAnsi="Times New Roman" w:eastAsia="宋体" w:cs="Times New Roman"/>
                <w:i w:val="0"/>
                <w:iCs w:val="0"/>
                <w:color w:val="auto"/>
                <w:kern w:val="0"/>
                <w:sz w:val="21"/>
                <w:szCs w:val="21"/>
                <w:highlight w:val="none"/>
                <w:u w:val="none"/>
                <w:lang w:val="en-US" w:eastAsia="zh-CN" w:bidi="ar"/>
              </w:rPr>
              <w:t>402</w:t>
            </w:r>
            <w:r>
              <w:rPr>
                <w:rFonts w:hint="eastAsia" w:ascii="宋体" w:hAnsi="宋体" w:eastAsia="宋体" w:cs="宋体"/>
                <w:i w:val="0"/>
                <w:iCs w:val="0"/>
                <w:color w:val="auto"/>
                <w:kern w:val="0"/>
                <w:sz w:val="21"/>
                <w:szCs w:val="21"/>
                <w:highlight w:val="none"/>
                <w:u w:val="none"/>
                <w:lang w:val="en-US" w:eastAsia="zh-CN" w:bidi="ar"/>
              </w:rPr>
              <w:t>，钟表与计时仪器制造</w:t>
            </w:r>
            <w:r>
              <w:rPr>
                <w:rFonts w:hint="default" w:ascii="Times New Roman" w:hAnsi="Times New Roman" w:eastAsia="宋体" w:cs="Times New Roman"/>
                <w:i w:val="0"/>
                <w:iCs w:val="0"/>
                <w:color w:val="auto"/>
                <w:kern w:val="0"/>
                <w:sz w:val="21"/>
                <w:szCs w:val="21"/>
                <w:highlight w:val="none"/>
                <w:u w:val="none"/>
                <w:lang w:val="en-US" w:eastAsia="zh-CN" w:bidi="ar"/>
              </w:rPr>
              <w:t>403</w:t>
            </w:r>
            <w:r>
              <w:rPr>
                <w:rFonts w:hint="eastAsia" w:ascii="宋体" w:hAnsi="宋体" w:eastAsia="宋体" w:cs="宋体"/>
                <w:i w:val="0"/>
                <w:iCs w:val="0"/>
                <w:color w:val="auto"/>
                <w:kern w:val="0"/>
                <w:sz w:val="21"/>
                <w:szCs w:val="21"/>
                <w:highlight w:val="none"/>
                <w:u w:val="none"/>
                <w:lang w:val="en-US" w:eastAsia="zh-CN" w:bidi="ar"/>
              </w:rPr>
              <w:t xml:space="preserve">，光学仪器制造 </w:t>
            </w:r>
            <w:r>
              <w:rPr>
                <w:rFonts w:hint="default" w:ascii="Times New Roman" w:hAnsi="Times New Roman" w:eastAsia="宋体" w:cs="Times New Roman"/>
                <w:i w:val="0"/>
                <w:iCs w:val="0"/>
                <w:color w:val="auto"/>
                <w:kern w:val="0"/>
                <w:sz w:val="21"/>
                <w:szCs w:val="21"/>
                <w:highlight w:val="none"/>
                <w:u w:val="none"/>
                <w:lang w:val="en-US" w:eastAsia="zh-CN" w:bidi="ar"/>
              </w:rPr>
              <w:t>404</w:t>
            </w:r>
            <w:r>
              <w:rPr>
                <w:rFonts w:hint="eastAsia" w:ascii="宋体" w:hAnsi="宋体" w:eastAsia="宋体" w:cs="宋体"/>
                <w:i w:val="0"/>
                <w:iCs w:val="0"/>
                <w:color w:val="auto"/>
                <w:kern w:val="0"/>
                <w:sz w:val="21"/>
                <w:szCs w:val="21"/>
                <w:highlight w:val="none"/>
                <w:u w:val="none"/>
                <w:lang w:val="en-US" w:eastAsia="zh-CN" w:bidi="ar"/>
              </w:rPr>
              <w:t>，衡器制造</w:t>
            </w:r>
            <w:r>
              <w:rPr>
                <w:rFonts w:hint="default" w:ascii="Times New Roman" w:hAnsi="Times New Roman" w:eastAsia="宋体" w:cs="Times New Roman"/>
                <w:i w:val="0"/>
                <w:iCs w:val="0"/>
                <w:color w:val="auto"/>
                <w:kern w:val="0"/>
                <w:sz w:val="21"/>
                <w:szCs w:val="21"/>
                <w:highlight w:val="none"/>
                <w:u w:val="none"/>
                <w:lang w:val="en-US" w:eastAsia="zh-CN" w:bidi="ar"/>
              </w:rPr>
              <w:t>405</w:t>
            </w:r>
            <w:r>
              <w:rPr>
                <w:rFonts w:hint="eastAsia" w:ascii="宋体" w:hAnsi="宋体" w:eastAsia="宋体" w:cs="宋体"/>
                <w:i w:val="0"/>
                <w:iCs w:val="0"/>
                <w:color w:val="auto"/>
                <w:kern w:val="0"/>
                <w:sz w:val="21"/>
                <w:szCs w:val="21"/>
                <w:highlight w:val="none"/>
                <w:u w:val="none"/>
                <w:lang w:val="en-US" w:eastAsia="zh-CN" w:bidi="ar"/>
              </w:rPr>
              <w:t xml:space="preserve">，其他仪器仪表制造业 </w:t>
            </w:r>
            <w:r>
              <w:rPr>
                <w:rFonts w:hint="default" w:ascii="Times New Roman" w:hAnsi="Times New Roman" w:eastAsia="宋体" w:cs="Times New Roman"/>
                <w:i w:val="0"/>
                <w:iCs w:val="0"/>
                <w:color w:val="auto"/>
                <w:kern w:val="0"/>
                <w:sz w:val="21"/>
                <w:szCs w:val="21"/>
                <w:highlight w:val="none"/>
                <w:u w:val="none"/>
                <w:lang w:val="en-US" w:eastAsia="zh-CN" w:bidi="ar"/>
              </w:rPr>
              <w:t>409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92</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通用仪器仪表制造 401</w:t>
            </w:r>
            <w:r>
              <w:rPr>
                <w:rFonts w:hint="eastAsia" w:ascii="宋体" w:hAnsi="宋体" w:eastAsia="宋体" w:cs="宋体"/>
                <w:i w:val="0"/>
                <w:iCs w:val="0"/>
                <w:color w:val="auto"/>
                <w:kern w:val="0"/>
                <w:sz w:val="21"/>
                <w:szCs w:val="21"/>
                <w:highlight w:val="none"/>
                <w:u w:val="none"/>
                <w:lang w:val="en-US" w:eastAsia="zh-CN" w:bidi="ar"/>
              </w:rPr>
              <w:t xml:space="preserve">，专用仪器仪表制造 </w:t>
            </w:r>
            <w:r>
              <w:rPr>
                <w:rFonts w:hint="default" w:ascii="Times New Roman" w:hAnsi="Times New Roman" w:eastAsia="宋体" w:cs="Times New Roman"/>
                <w:i w:val="0"/>
                <w:iCs w:val="0"/>
                <w:color w:val="auto"/>
                <w:kern w:val="0"/>
                <w:sz w:val="21"/>
                <w:szCs w:val="21"/>
                <w:highlight w:val="none"/>
                <w:u w:val="none"/>
                <w:lang w:val="en-US" w:eastAsia="zh-CN" w:bidi="ar"/>
              </w:rPr>
              <w:t>402</w:t>
            </w:r>
            <w:r>
              <w:rPr>
                <w:rFonts w:hint="eastAsia" w:ascii="宋体" w:hAnsi="宋体" w:eastAsia="宋体" w:cs="宋体"/>
                <w:i w:val="0"/>
                <w:iCs w:val="0"/>
                <w:color w:val="auto"/>
                <w:kern w:val="0"/>
                <w:sz w:val="21"/>
                <w:szCs w:val="21"/>
                <w:highlight w:val="none"/>
                <w:u w:val="none"/>
                <w:lang w:val="en-US" w:eastAsia="zh-CN" w:bidi="ar"/>
              </w:rPr>
              <w:t>，钟表与计时仪器制造</w:t>
            </w:r>
            <w:r>
              <w:rPr>
                <w:rFonts w:hint="default" w:ascii="Times New Roman" w:hAnsi="Times New Roman" w:eastAsia="宋体" w:cs="Times New Roman"/>
                <w:i w:val="0"/>
                <w:iCs w:val="0"/>
                <w:color w:val="auto"/>
                <w:kern w:val="0"/>
                <w:sz w:val="21"/>
                <w:szCs w:val="21"/>
                <w:highlight w:val="none"/>
                <w:u w:val="none"/>
                <w:lang w:val="en-US" w:eastAsia="zh-CN" w:bidi="ar"/>
              </w:rPr>
              <w:t>403</w:t>
            </w:r>
            <w:r>
              <w:rPr>
                <w:rFonts w:hint="eastAsia" w:ascii="宋体" w:hAnsi="宋体" w:eastAsia="宋体" w:cs="宋体"/>
                <w:i w:val="0"/>
                <w:iCs w:val="0"/>
                <w:color w:val="auto"/>
                <w:kern w:val="0"/>
                <w:sz w:val="21"/>
                <w:szCs w:val="21"/>
                <w:highlight w:val="none"/>
                <w:u w:val="none"/>
                <w:lang w:val="en-US" w:eastAsia="zh-CN" w:bidi="ar"/>
              </w:rPr>
              <w:t xml:space="preserve">，光学仪器制造 </w:t>
            </w:r>
            <w:r>
              <w:rPr>
                <w:rFonts w:hint="default" w:ascii="Times New Roman" w:hAnsi="Times New Roman" w:eastAsia="宋体" w:cs="Times New Roman"/>
                <w:i w:val="0"/>
                <w:iCs w:val="0"/>
                <w:color w:val="auto"/>
                <w:kern w:val="0"/>
                <w:sz w:val="21"/>
                <w:szCs w:val="21"/>
                <w:highlight w:val="none"/>
                <w:u w:val="none"/>
                <w:lang w:val="en-US" w:eastAsia="zh-CN" w:bidi="ar"/>
              </w:rPr>
              <w:t>404</w:t>
            </w:r>
            <w:r>
              <w:rPr>
                <w:rFonts w:hint="eastAsia" w:ascii="宋体" w:hAnsi="宋体" w:eastAsia="宋体" w:cs="宋体"/>
                <w:i w:val="0"/>
                <w:iCs w:val="0"/>
                <w:color w:val="auto"/>
                <w:kern w:val="0"/>
                <w:sz w:val="21"/>
                <w:szCs w:val="21"/>
                <w:highlight w:val="none"/>
                <w:u w:val="none"/>
                <w:lang w:val="en-US" w:eastAsia="zh-CN" w:bidi="ar"/>
              </w:rPr>
              <w:t>，衡器制造</w:t>
            </w:r>
            <w:r>
              <w:rPr>
                <w:rFonts w:hint="default" w:ascii="Times New Roman" w:hAnsi="Times New Roman" w:eastAsia="宋体" w:cs="Times New Roman"/>
                <w:i w:val="0"/>
                <w:iCs w:val="0"/>
                <w:color w:val="auto"/>
                <w:kern w:val="0"/>
                <w:sz w:val="21"/>
                <w:szCs w:val="21"/>
                <w:highlight w:val="none"/>
                <w:u w:val="none"/>
                <w:lang w:val="en-US" w:eastAsia="zh-CN" w:bidi="ar"/>
              </w:rPr>
              <w:t>405</w:t>
            </w:r>
            <w:r>
              <w:rPr>
                <w:rFonts w:hint="eastAsia" w:ascii="宋体" w:hAnsi="宋体" w:eastAsia="宋体" w:cs="宋体"/>
                <w:i w:val="0"/>
                <w:iCs w:val="0"/>
                <w:color w:val="auto"/>
                <w:kern w:val="0"/>
                <w:sz w:val="21"/>
                <w:szCs w:val="21"/>
                <w:highlight w:val="none"/>
                <w:u w:val="none"/>
                <w:lang w:val="en-US" w:eastAsia="zh-CN" w:bidi="ar"/>
              </w:rPr>
              <w:t xml:space="preserve">，其他仪器仪表制造业 </w:t>
            </w:r>
            <w:r>
              <w:rPr>
                <w:rFonts w:hint="default" w:ascii="Times New Roman" w:hAnsi="Times New Roman" w:eastAsia="宋体" w:cs="Times New Roman"/>
                <w:i w:val="0"/>
                <w:iCs w:val="0"/>
                <w:color w:val="auto"/>
                <w:kern w:val="0"/>
                <w:sz w:val="21"/>
                <w:szCs w:val="21"/>
                <w:highlight w:val="none"/>
                <w:u w:val="none"/>
                <w:lang w:val="en-US" w:eastAsia="zh-CN" w:bidi="ar"/>
              </w:rPr>
              <w:t>409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七</w:t>
            </w:r>
            <w:r>
              <w:rPr>
                <w:rFonts w:hint="default" w:ascii="Times New Roman" w:hAnsi="Times New Roman" w:eastAsia="宋体" w:cs="Times New Roman"/>
                <w:b/>
                <w:bCs/>
                <w:i w:val="0"/>
                <w:iCs w:val="0"/>
                <w:color w:val="auto"/>
                <w:kern w:val="0"/>
                <w:sz w:val="21"/>
                <w:szCs w:val="21"/>
                <w:highlight w:val="none"/>
                <w:u w:val="none"/>
                <w:lang w:val="en-US" w:eastAsia="zh-CN" w:bidi="ar"/>
              </w:rPr>
              <w:t>、其他制造业 41</w:t>
            </w:r>
          </w:p>
        </w:tc>
      </w:tr>
      <w:tr>
        <w:tblPrEx>
          <w:shd w:val="clear" w:color="auto" w:fill="auto"/>
          <w:tblCellMar>
            <w:top w:w="0" w:type="dxa"/>
            <w:left w:w="108" w:type="dxa"/>
            <w:bottom w:w="0" w:type="dxa"/>
            <w:right w:w="108" w:type="dxa"/>
          </w:tblCellMar>
        </w:tblPrEx>
        <w:trPr>
          <w:trHeight w:val="54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日用杂品制造 411</w:t>
            </w:r>
            <w:r>
              <w:rPr>
                <w:rFonts w:hint="eastAsia" w:ascii="宋体" w:hAnsi="宋体" w:eastAsia="宋体" w:cs="宋体"/>
                <w:i w:val="0"/>
                <w:iCs w:val="0"/>
                <w:color w:val="auto"/>
                <w:kern w:val="0"/>
                <w:sz w:val="21"/>
                <w:szCs w:val="21"/>
                <w:highlight w:val="none"/>
                <w:u w:val="none"/>
                <w:lang w:val="en-US" w:eastAsia="zh-CN" w:bidi="ar"/>
              </w:rPr>
              <w:t xml:space="preserve">，其他未列明制造业 </w:t>
            </w:r>
            <w:r>
              <w:rPr>
                <w:rFonts w:hint="default" w:ascii="Times New Roman" w:hAnsi="Times New Roman" w:eastAsia="宋体" w:cs="Times New Roman"/>
                <w:i w:val="0"/>
                <w:iCs w:val="0"/>
                <w:color w:val="auto"/>
                <w:kern w:val="0"/>
                <w:sz w:val="21"/>
                <w:szCs w:val="21"/>
                <w:highlight w:val="none"/>
                <w:u w:val="none"/>
                <w:lang w:val="en-US" w:eastAsia="zh-CN" w:bidi="ar"/>
              </w:rPr>
              <w:t>419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93</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日用杂品制造 411</w:t>
            </w:r>
            <w:r>
              <w:rPr>
                <w:rFonts w:hint="eastAsia" w:ascii="宋体" w:hAnsi="宋体" w:eastAsia="宋体" w:cs="宋体"/>
                <w:i w:val="0"/>
                <w:iCs w:val="0"/>
                <w:color w:val="auto"/>
                <w:kern w:val="0"/>
                <w:sz w:val="21"/>
                <w:szCs w:val="21"/>
                <w:highlight w:val="none"/>
                <w:u w:val="none"/>
                <w:lang w:val="en-US" w:eastAsia="zh-CN" w:bidi="ar"/>
              </w:rPr>
              <w:t xml:space="preserve">，其他未列明制造业 </w:t>
            </w:r>
            <w:r>
              <w:rPr>
                <w:rFonts w:hint="default" w:ascii="Times New Roman" w:hAnsi="Times New Roman" w:eastAsia="宋体" w:cs="Times New Roman"/>
                <w:i w:val="0"/>
                <w:iCs w:val="0"/>
                <w:color w:val="auto"/>
                <w:kern w:val="0"/>
                <w:sz w:val="21"/>
                <w:szCs w:val="21"/>
                <w:highlight w:val="none"/>
                <w:u w:val="none"/>
                <w:lang w:val="en-US" w:eastAsia="zh-CN" w:bidi="ar"/>
              </w:rPr>
              <w:t>419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不含仅机加工、手工焊接、组装、调试的</w:t>
            </w: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八</w:t>
            </w:r>
            <w:r>
              <w:rPr>
                <w:rFonts w:hint="default" w:ascii="Times New Roman" w:hAnsi="Times New Roman" w:eastAsia="宋体" w:cs="Times New Roman"/>
                <w:b/>
                <w:bCs/>
                <w:i w:val="0"/>
                <w:iCs w:val="0"/>
                <w:color w:val="auto"/>
                <w:kern w:val="0"/>
                <w:sz w:val="21"/>
                <w:szCs w:val="21"/>
                <w:highlight w:val="none"/>
                <w:u w:val="none"/>
                <w:lang w:val="en-US" w:eastAsia="zh-CN" w:bidi="ar"/>
              </w:rPr>
              <w:t>、废弃资源综合利用业 42</w:t>
            </w:r>
          </w:p>
        </w:tc>
      </w:tr>
      <w:tr>
        <w:tblPrEx>
          <w:shd w:val="clear" w:color="auto" w:fill="auto"/>
          <w:tblCellMar>
            <w:top w:w="0" w:type="dxa"/>
            <w:left w:w="108" w:type="dxa"/>
            <w:bottom w:w="0" w:type="dxa"/>
            <w:right w:w="108" w:type="dxa"/>
          </w:tblCellMar>
        </w:tblPrEx>
        <w:trPr>
          <w:trHeight w:val="77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金属废料和碎屑加工处理 421</w:t>
            </w:r>
            <w:r>
              <w:rPr>
                <w:rFonts w:hint="eastAsia" w:ascii="宋体" w:hAnsi="宋体" w:eastAsia="宋体" w:cs="宋体"/>
                <w:i w:val="0"/>
                <w:iCs w:val="0"/>
                <w:color w:val="auto"/>
                <w:kern w:val="0"/>
                <w:sz w:val="21"/>
                <w:szCs w:val="21"/>
                <w:highlight w:val="none"/>
                <w:u w:val="none"/>
                <w:lang w:val="en-US" w:eastAsia="zh-CN" w:bidi="ar"/>
              </w:rPr>
              <w:t xml:space="preserve">，非金属废料和碎屑加工处理 </w:t>
            </w:r>
            <w:r>
              <w:rPr>
                <w:rFonts w:hint="default" w:ascii="Times New Roman" w:hAnsi="Times New Roman" w:eastAsia="宋体" w:cs="Times New Roman"/>
                <w:i w:val="0"/>
                <w:iCs w:val="0"/>
                <w:color w:val="auto"/>
                <w:kern w:val="0"/>
                <w:sz w:val="21"/>
                <w:szCs w:val="21"/>
                <w:highlight w:val="none"/>
                <w:u w:val="none"/>
                <w:lang w:val="en-US" w:eastAsia="zh-CN" w:bidi="ar"/>
              </w:rPr>
              <w:t>422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废电池、废油、废轮胎加工处理</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废弃电器电子产品、废机动车、废电机、废电线电缆、废塑料、废船、含水洗工艺的其他废料和碎屑加工处理</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金属废料和碎屑加工处理 421</w:t>
            </w:r>
            <w:r>
              <w:rPr>
                <w:rFonts w:hint="eastAsia" w:ascii="宋体" w:hAnsi="宋体" w:eastAsia="宋体" w:cs="宋体"/>
                <w:i w:val="0"/>
                <w:iCs w:val="0"/>
                <w:color w:val="auto"/>
                <w:kern w:val="0"/>
                <w:sz w:val="21"/>
                <w:szCs w:val="21"/>
                <w:highlight w:val="none"/>
                <w:u w:val="none"/>
                <w:lang w:val="en-US" w:eastAsia="zh-CN" w:bidi="ar"/>
              </w:rPr>
              <w:t xml:space="preserve">，非金属废料和碎屑加工处理 </w:t>
            </w:r>
            <w:r>
              <w:rPr>
                <w:rFonts w:hint="default" w:ascii="Times New Roman" w:hAnsi="Times New Roman" w:eastAsia="宋体" w:cs="Times New Roman"/>
                <w:i w:val="0"/>
                <w:iCs w:val="0"/>
                <w:color w:val="auto"/>
                <w:kern w:val="0"/>
                <w:sz w:val="21"/>
                <w:szCs w:val="21"/>
                <w:highlight w:val="none"/>
                <w:u w:val="none"/>
                <w:lang w:val="en-US" w:eastAsia="zh-CN" w:bidi="ar"/>
              </w:rPr>
              <w:t>422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废电池、废油、废轮胎加工处理</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废弃电器电子产品、废机动车、废电机、废电线电缆、废塑料、废船、含水洗工艺的其他废料和碎屑加工处理</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三十</w:t>
            </w:r>
            <w:r>
              <w:rPr>
                <w:rFonts w:hint="eastAsia" w:ascii="Times New Roman" w:hAnsi="Times New Roman" w:eastAsia="宋体" w:cs="Times New Roman"/>
                <w:b/>
                <w:bCs/>
                <w:i w:val="0"/>
                <w:iCs w:val="0"/>
                <w:color w:val="auto"/>
                <w:kern w:val="0"/>
                <w:sz w:val="21"/>
                <w:szCs w:val="21"/>
                <w:highlight w:val="none"/>
                <w:u w:val="none"/>
                <w:lang w:val="en-US" w:eastAsia="zh-CN" w:bidi="ar"/>
              </w:rPr>
              <w:t>九</w:t>
            </w:r>
            <w:r>
              <w:rPr>
                <w:rFonts w:hint="default" w:ascii="Times New Roman" w:hAnsi="Times New Roman" w:eastAsia="宋体" w:cs="Times New Roman"/>
                <w:b/>
                <w:bCs/>
                <w:i w:val="0"/>
                <w:iCs w:val="0"/>
                <w:color w:val="auto"/>
                <w:kern w:val="0"/>
                <w:sz w:val="21"/>
                <w:szCs w:val="21"/>
                <w:highlight w:val="none"/>
                <w:u w:val="none"/>
                <w:lang w:val="en-US" w:eastAsia="zh-CN" w:bidi="ar"/>
              </w:rPr>
              <w:t>、金属制品、机械和设备修理业 43</w:t>
            </w:r>
          </w:p>
        </w:tc>
      </w:tr>
      <w:tr>
        <w:tblPrEx>
          <w:shd w:val="clear" w:color="auto" w:fill="auto"/>
          <w:tblCellMar>
            <w:top w:w="0" w:type="dxa"/>
            <w:left w:w="108" w:type="dxa"/>
            <w:bottom w:w="0" w:type="dxa"/>
            <w:right w:w="108" w:type="dxa"/>
          </w:tblCellMar>
        </w:tblPrEx>
        <w:trPr>
          <w:trHeight w:val="2069"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金属制品修理 431</w:t>
            </w:r>
            <w:r>
              <w:rPr>
                <w:rFonts w:hint="eastAsia" w:ascii="宋体" w:hAnsi="宋体" w:eastAsia="宋体" w:cs="宋体"/>
                <w:i w:val="0"/>
                <w:iCs w:val="0"/>
                <w:color w:val="auto"/>
                <w:kern w:val="0"/>
                <w:sz w:val="21"/>
                <w:szCs w:val="21"/>
                <w:highlight w:val="none"/>
                <w:u w:val="none"/>
                <w:lang w:val="en-US" w:eastAsia="zh-CN" w:bidi="ar"/>
              </w:rPr>
              <w:t>，通用设备修理</w:t>
            </w:r>
            <w:r>
              <w:rPr>
                <w:rFonts w:hint="default" w:ascii="Times New Roman" w:hAnsi="Times New Roman" w:eastAsia="宋体" w:cs="Times New Roman"/>
                <w:i w:val="0"/>
                <w:iCs w:val="0"/>
                <w:color w:val="auto"/>
                <w:kern w:val="0"/>
                <w:sz w:val="21"/>
                <w:szCs w:val="21"/>
                <w:highlight w:val="none"/>
                <w:u w:val="none"/>
                <w:lang w:val="en-US" w:eastAsia="zh-CN" w:bidi="ar"/>
              </w:rPr>
              <w:t>432，专用设备修理 433</w:t>
            </w:r>
            <w:r>
              <w:rPr>
                <w:rFonts w:hint="eastAsia" w:ascii="宋体" w:hAnsi="宋体" w:eastAsia="宋体" w:cs="宋体"/>
                <w:i w:val="0"/>
                <w:iCs w:val="0"/>
                <w:color w:val="auto"/>
                <w:kern w:val="0"/>
                <w:sz w:val="21"/>
                <w:szCs w:val="21"/>
                <w:highlight w:val="none"/>
                <w:u w:val="none"/>
                <w:lang w:val="en-US" w:eastAsia="zh-CN" w:bidi="ar"/>
              </w:rPr>
              <w:t>，铁路、船舶、</w:t>
            </w:r>
            <w:r>
              <w:rPr>
                <w:rFonts w:hint="default" w:ascii="Times New Roman" w:hAnsi="Times New Roman" w:eastAsia="宋体" w:cs="Times New Roman"/>
                <w:i w:val="0"/>
                <w:iCs w:val="0"/>
                <w:color w:val="auto"/>
                <w:kern w:val="0"/>
                <w:sz w:val="21"/>
                <w:szCs w:val="21"/>
                <w:highlight w:val="none"/>
                <w:u w:val="none"/>
                <w:lang w:val="en-US" w:eastAsia="zh-CN" w:bidi="ar"/>
              </w:rPr>
              <w:t>航空航天等运输设备修理 434</w:t>
            </w:r>
            <w:r>
              <w:rPr>
                <w:rFonts w:hint="eastAsia" w:ascii="宋体" w:hAnsi="宋体" w:eastAsia="宋体" w:cs="宋体"/>
                <w:i w:val="0"/>
                <w:iCs w:val="0"/>
                <w:color w:val="auto"/>
                <w:kern w:val="0"/>
                <w:sz w:val="21"/>
                <w:szCs w:val="21"/>
                <w:highlight w:val="none"/>
                <w:u w:val="none"/>
                <w:lang w:val="en-US" w:eastAsia="zh-CN" w:bidi="ar"/>
              </w:rPr>
              <w:t>，电气设</w:t>
            </w:r>
            <w:r>
              <w:rPr>
                <w:rFonts w:hint="default" w:ascii="Times New Roman" w:hAnsi="Times New Roman" w:eastAsia="宋体" w:cs="Times New Roman"/>
                <w:i w:val="0"/>
                <w:iCs w:val="0"/>
                <w:color w:val="auto"/>
                <w:kern w:val="0"/>
                <w:sz w:val="21"/>
                <w:szCs w:val="21"/>
                <w:highlight w:val="none"/>
                <w:u w:val="none"/>
                <w:lang w:val="en-US" w:eastAsia="zh-CN" w:bidi="ar"/>
              </w:rPr>
              <w:t>备修理 435，仪器仪表修理 436，其他机械和设备修理业 439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95</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金属制品修理 431</w:t>
            </w:r>
            <w:r>
              <w:rPr>
                <w:rFonts w:hint="eastAsia" w:ascii="宋体" w:hAnsi="宋体" w:eastAsia="宋体" w:cs="宋体"/>
                <w:i w:val="0"/>
                <w:iCs w:val="0"/>
                <w:color w:val="auto"/>
                <w:kern w:val="0"/>
                <w:sz w:val="21"/>
                <w:szCs w:val="21"/>
                <w:highlight w:val="none"/>
                <w:u w:val="none"/>
                <w:lang w:val="en-US" w:eastAsia="zh-CN" w:bidi="ar"/>
              </w:rPr>
              <w:t>，通用设备修理</w:t>
            </w:r>
            <w:r>
              <w:rPr>
                <w:rFonts w:hint="default" w:ascii="Times New Roman" w:hAnsi="Times New Roman" w:eastAsia="宋体" w:cs="Times New Roman"/>
                <w:i w:val="0"/>
                <w:iCs w:val="0"/>
                <w:color w:val="auto"/>
                <w:kern w:val="0"/>
                <w:sz w:val="21"/>
                <w:szCs w:val="21"/>
                <w:highlight w:val="none"/>
                <w:u w:val="none"/>
                <w:lang w:val="en-US" w:eastAsia="zh-CN" w:bidi="ar"/>
              </w:rPr>
              <w:t>432，专用设备修理 433</w:t>
            </w:r>
            <w:r>
              <w:rPr>
                <w:rFonts w:hint="eastAsia" w:ascii="宋体" w:hAnsi="宋体" w:eastAsia="宋体" w:cs="宋体"/>
                <w:i w:val="0"/>
                <w:iCs w:val="0"/>
                <w:color w:val="auto"/>
                <w:kern w:val="0"/>
                <w:sz w:val="21"/>
                <w:szCs w:val="21"/>
                <w:highlight w:val="none"/>
                <w:u w:val="none"/>
                <w:lang w:val="en-US" w:eastAsia="zh-CN" w:bidi="ar"/>
              </w:rPr>
              <w:t>，铁路、船舶、</w:t>
            </w:r>
            <w:r>
              <w:rPr>
                <w:rFonts w:hint="default" w:ascii="Times New Roman" w:hAnsi="Times New Roman" w:eastAsia="宋体" w:cs="Times New Roman"/>
                <w:i w:val="0"/>
                <w:iCs w:val="0"/>
                <w:color w:val="auto"/>
                <w:kern w:val="0"/>
                <w:sz w:val="21"/>
                <w:szCs w:val="21"/>
                <w:highlight w:val="none"/>
                <w:u w:val="none"/>
                <w:lang w:val="en-US" w:eastAsia="zh-CN" w:bidi="ar"/>
              </w:rPr>
              <w:t>航空航天等运输设备修理 434</w:t>
            </w:r>
            <w:r>
              <w:rPr>
                <w:rFonts w:hint="eastAsia" w:ascii="宋体" w:hAnsi="宋体" w:eastAsia="宋体" w:cs="宋体"/>
                <w:i w:val="0"/>
                <w:iCs w:val="0"/>
                <w:color w:val="auto"/>
                <w:kern w:val="0"/>
                <w:sz w:val="21"/>
                <w:szCs w:val="21"/>
                <w:highlight w:val="none"/>
                <w:u w:val="none"/>
                <w:lang w:val="en-US" w:eastAsia="zh-CN" w:bidi="ar"/>
              </w:rPr>
              <w:t>，电气设</w:t>
            </w:r>
            <w:r>
              <w:rPr>
                <w:rFonts w:hint="default" w:ascii="Times New Roman" w:hAnsi="Times New Roman" w:eastAsia="宋体" w:cs="Times New Roman"/>
                <w:i w:val="0"/>
                <w:iCs w:val="0"/>
                <w:color w:val="auto"/>
                <w:kern w:val="0"/>
                <w:sz w:val="21"/>
                <w:szCs w:val="21"/>
                <w:highlight w:val="none"/>
                <w:u w:val="none"/>
                <w:lang w:val="en-US" w:eastAsia="zh-CN" w:bidi="ar"/>
              </w:rPr>
              <w:t>备修理 435，仪器仪表修理 436，其他机械和设备修理业 439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四十</w:t>
            </w:r>
            <w:r>
              <w:rPr>
                <w:rFonts w:hint="default" w:ascii="Times New Roman" w:hAnsi="Times New Roman" w:eastAsia="宋体" w:cs="Times New Roman"/>
                <w:b/>
                <w:bCs/>
                <w:i w:val="0"/>
                <w:iCs w:val="0"/>
                <w:color w:val="auto"/>
                <w:kern w:val="0"/>
                <w:sz w:val="21"/>
                <w:szCs w:val="21"/>
                <w:highlight w:val="none"/>
                <w:u w:val="none"/>
                <w:lang w:val="en-US" w:eastAsia="zh-CN" w:bidi="ar"/>
              </w:rPr>
              <w:t>、电力、热力生产和供应业 44</w:t>
            </w:r>
          </w:p>
        </w:tc>
      </w:tr>
      <w:tr>
        <w:tblPrEx>
          <w:shd w:val="clear" w:color="auto" w:fill="auto"/>
          <w:tblCellMar>
            <w:top w:w="0" w:type="dxa"/>
            <w:left w:w="108" w:type="dxa"/>
            <w:bottom w:w="0" w:type="dxa"/>
            <w:right w:w="108" w:type="dxa"/>
          </w:tblCellMar>
        </w:tblPrEx>
        <w:trPr>
          <w:trHeight w:val="148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电力生产 441</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火力发电 4411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热电联产 4412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生物质能发电 4417</w:t>
            </w:r>
            <w:r>
              <w:rPr>
                <w:rFonts w:hint="eastAsia" w:ascii="宋体" w:hAnsi="宋体" w:eastAsia="宋体" w:cs="宋体"/>
                <w:i w:val="0"/>
                <w:iCs w:val="0"/>
                <w:color w:val="auto"/>
                <w:kern w:val="0"/>
                <w:sz w:val="21"/>
                <w:szCs w:val="21"/>
                <w:highlight w:val="none"/>
                <w:u w:val="none"/>
                <w:lang w:val="en-US" w:eastAsia="zh-CN" w:bidi="ar"/>
              </w:rPr>
              <w:t>（生活垃圾、污泥发电）</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生物质能发电 4417</w:t>
            </w:r>
            <w:r>
              <w:rPr>
                <w:rFonts w:hint="eastAsia" w:ascii="宋体" w:hAnsi="宋体" w:eastAsia="宋体" w:cs="宋体"/>
                <w:i w:val="0"/>
                <w:iCs w:val="0"/>
                <w:color w:val="auto"/>
                <w:kern w:val="0"/>
                <w:sz w:val="21"/>
                <w:szCs w:val="21"/>
                <w:highlight w:val="none"/>
                <w:u w:val="none"/>
                <w:lang w:val="en-US" w:eastAsia="zh-CN" w:bidi="ar"/>
              </w:rPr>
              <w:t>（利用农林生物质、沼气发电、垃圾填埋气发电）</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电力生产 441</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火力发电 4411</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热电联产 4412</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生物质能发电 4417</w:t>
            </w:r>
            <w:r>
              <w:rPr>
                <w:rFonts w:hint="eastAsia" w:ascii="宋体" w:hAnsi="宋体" w:eastAsia="宋体" w:cs="宋体"/>
                <w:i w:val="0"/>
                <w:iCs w:val="0"/>
                <w:color w:val="auto"/>
                <w:kern w:val="0"/>
                <w:sz w:val="21"/>
                <w:szCs w:val="21"/>
                <w:highlight w:val="none"/>
                <w:u w:val="none"/>
                <w:lang w:val="en-US" w:eastAsia="zh-CN" w:bidi="ar"/>
              </w:rPr>
              <w:t>（生活垃圾、污泥发电）</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生物质能发电 4417</w:t>
            </w:r>
            <w:r>
              <w:rPr>
                <w:rFonts w:hint="eastAsia" w:ascii="宋体" w:hAnsi="宋体" w:eastAsia="宋体" w:cs="宋体"/>
                <w:i w:val="0"/>
                <w:iCs w:val="0"/>
                <w:color w:val="auto"/>
                <w:kern w:val="0"/>
                <w:sz w:val="21"/>
                <w:szCs w:val="21"/>
                <w:highlight w:val="none"/>
                <w:u w:val="none"/>
                <w:lang w:val="en-US" w:eastAsia="zh-CN" w:bidi="ar"/>
              </w:rPr>
              <w:t>（利用农林生物质、沼气发电、垃圾填埋气发电）</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33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热力生产和供应 443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单台或者合计出力 20 吨/</w:t>
            </w:r>
            <w:r>
              <w:rPr>
                <w:rFonts w:hint="eastAsia" w:ascii="宋体" w:hAnsi="宋体" w:eastAsia="宋体" w:cs="宋体"/>
                <w:i w:val="0"/>
                <w:iCs w:val="0"/>
                <w:color w:val="auto"/>
                <w:kern w:val="0"/>
                <w:sz w:val="21"/>
                <w:szCs w:val="21"/>
                <w:highlight w:val="none"/>
                <w:u w:val="none"/>
                <w:lang w:val="en-US" w:eastAsia="zh-CN" w:bidi="ar"/>
              </w:rPr>
              <w:t>小时（</w:t>
            </w:r>
            <w:r>
              <w:rPr>
                <w:rFonts w:hint="default" w:ascii="Times New Roman" w:hAnsi="Times New Roman" w:eastAsia="宋体" w:cs="Times New Roman"/>
                <w:i w:val="0"/>
                <w:iCs w:val="0"/>
                <w:color w:val="auto"/>
                <w:kern w:val="0"/>
                <w:sz w:val="21"/>
                <w:szCs w:val="21"/>
                <w:highlight w:val="none"/>
                <w:u w:val="none"/>
                <w:lang w:val="en-US" w:eastAsia="zh-CN" w:bidi="ar"/>
              </w:rPr>
              <w:t xml:space="preserve">14 </w:t>
            </w:r>
            <w:r>
              <w:rPr>
                <w:rFonts w:hint="eastAsia" w:ascii="宋体" w:hAnsi="宋体" w:eastAsia="宋体" w:cs="宋体"/>
                <w:i w:val="0"/>
                <w:iCs w:val="0"/>
                <w:color w:val="auto"/>
                <w:kern w:val="0"/>
                <w:sz w:val="21"/>
                <w:szCs w:val="21"/>
                <w:highlight w:val="none"/>
                <w:u w:val="none"/>
                <w:lang w:val="en-US" w:eastAsia="zh-CN" w:bidi="ar"/>
              </w:rPr>
              <w:t>兆瓦</w:t>
            </w:r>
            <w:r>
              <w:rPr>
                <w:rFonts w:hint="default" w:ascii="Times New Roman" w:hAnsi="Times New Roman" w:eastAsia="宋体" w:cs="Times New Roman"/>
                <w:i w:val="0"/>
                <w:iCs w:val="0"/>
                <w:color w:val="auto"/>
                <w:kern w:val="0"/>
                <w:sz w:val="21"/>
                <w:szCs w:val="21"/>
                <w:highlight w:val="none"/>
                <w:u w:val="none"/>
                <w:lang w:val="en-US" w:eastAsia="zh-CN" w:bidi="ar"/>
              </w:rPr>
              <w:t>）及以上的锅炉（不含电热锅炉）</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单台且合计出力 20 吨/</w:t>
            </w:r>
            <w:r>
              <w:rPr>
                <w:rFonts w:hint="eastAsia" w:ascii="宋体" w:hAnsi="宋体" w:eastAsia="宋体" w:cs="宋体"/>
                <w:i w:val="0"/>
                <w:iCs w:val="0"/>
                <w:color w:val="auto"/>
                <w:kern w:val="0"/>
                <w:sz w:val="21"/>
                <w:szCs w:val="21"/>
                <w:highlight w:val="none"/>
                <w:u w:val="none"/>
                <w:lang w:val="en-US" w:eastAsia="zh-CN" w:bidi="ar"/>
              </w:rPr>
              <w:t>小时（</w:t>
            </w:r>
            <w:r>
              <w:rPr>
                <w:rFonts w:hint="default" w:ascii="Times New Roman" w:hAnsi="Times New Roman" w:eastAsia="宋体" w:cs="Times New Roman"/>
                <w:i w:val="0"/>
                <w:iCs w:val="0"/>
                <w:color w:val="auto"/>
                <w:kern w:val="0"/>
                <w:sz w:val="21"/>
                <w:szCs w:val="21"/>
                <w:highlight w:val="none"/>
                <w:u w:val="none"/>
                <w:lang w:val="en-US" w:eastAsia="zh-CN" w:bidi="ar"/>
              </w:rPr>
              <w:t>14 兆瓦）以下的锅炉（不含电热锅炉和单台且合计出力 1 吨/小时（0.7 兆瓦） 及以下的天然气锅炉）</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单台且合计出力 1 吨/小时0.7 兆瓦及以下的天然气锅炉</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通过锅炉通用工序细化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一</w:t>
            </w:r>
            <w:r>
              <w:rPr>
                <w:rFonts w:hint="default" w:ascii="Times New Roman" w:hAnsi="Times New Roman" w:eastAsia="宋体" w:cs="Times New Roman"/>
                <w:b/>
                <w:bCs/>
                <w:i w:val="0"/>
                <w:iCs w:val="0"/>
                <w:color w:val="auto"/>
                <w:kern w:val="0"/>
                <w:sz w:val="21"/>
                <w:szCs w:val="21"/>
                <w:highlight w:val="none"/>
                <w:u w:val="none"/>
                <w:lang w:val="en-US" w:eastAsia="zh-CN" w:bidi="ar"/>
              </w:rPr>
              <w:t>、燃气生产和供应业 45</w:t>
            </w:r>
          </w:p>
        </w:tc>
      </w:tr>
      <w:tr>
        <w:tblPrEx>
          <w:shd w:val="clear" w:color="auto" w:fill="auto"/>
          <w:tblCellMar>
            <w:top w:w="0" w:type="dxa"/>
            <w:left w:w="108" w:type="dxa"/>
            <w:bottom w:w="0" w:type="dxa"/>
            <w:right w:w="108" w:type="dxa"/>
          </w:tblCellMar>
        </w:tblPrEx>
        <w:trPr>
          <w:trHeight w:val="80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燃气生产和供应业 451，生物质燃气生产和供应业 452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97</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燃气生产和供应业 451，生物质燃气生产和供应业 452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二</w:t>
            </w:r>
            <w:r>
              <w:rPr>
                <w:rFonts w:hint="default" w:ascii="Times New Roman" w:hAnsi="Times New Roman" w:eastAsia="宋体" w:cs="Times New Roman"/>
                <w:b/>
                <w:bCs/>
                <w:i w:val="0"/>
                <w:iCs w:val="0"/>
                <w:color w:val="auto"/>
                <w:kern w:val="0"/>
                <w:sz w:val="21"/>
                <w:szCs w:val="21"/>
                <w:highlight w:val="none"/>
                <w:u w:val="none"/>
                <w:lang w:val="en-US" w:eastAsia="zh-CN" w:bidi="ar"/>
              </w:rPr>
              <w:t>、水的生产和供应业 46</w:t>
            </w:r>
          </w:p>
        </w:tc>
      </w:tr>
      <w:tr>
        <w:tblPrEx>
          <w:shd w:val="clear" w:color="auto" w:fill="auto"/>
          <w:tblCellMar>
            <w:top w:w="0" w:type="dxa"/>
            <w:left w:w="108" w:type="dxa"/>
            <w:bottom w:w="0" w:type="dxa"/>
            <w:right w:w="108" w:type="dxa"/>
          </w:tblCellMar>
        </w:tblPrEx>
        <w:trPr>
          <w:trHeight w:val="752"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自来水生产和供应 461</w:t>
            </w:r>
            <w:r>
              <w:rPr>
                <w:rFonts w:hint="eastAsia" w:ascii="宋体" w:hAnsi="宋体" w:eastAsia="宋体" w:cs="宋体"/>
                <w:i w:val="0"/>
                <w:iCs w:val="0"/>
                <w:color w:val="auto"/>
                <w:kern w:val="0"/>
                <w:sz w:val="21"/>
                <w:szCs w:val="21"/>
                <w:highlight w:val="none"/>
                <w:u w:val="none"/>
                <w:lang w:val="en-US" w:eastAsia="zh-CN" w:bidi="ar"/>
              </w:rPr>
              <w:t xml:space="preserve">，海水淡化处理 </w:t>
            </w:r>
            <w:r>
              <w:rPr>
                <w:rFonts w:hint="default" w:ascii="Times New Roman" w:hAnsi="Times New Roman" w:eastAsia="宋体" w:cs="Times New Roman"/>
                <w:i w:val="0"/>
                <w:iCs w:val="0"/>
                <w:color w:val="auto"/>
                <w:kern w:val="0"/>
                <w:sz w:val="21"/>
                <w:szCs w:val="21"/>
                <w:highlight w:val="none"/>
                <w:u w:val="none"/>
                <w:lang w:val="en-US" w:eastAsia="zh-CN" w:bidi="ar"/>
              </w:rPr>
              <w:t>463</w:t>
            </w:r>
            <w:r>
              <w:rPr>
                <w:rFonts w:hint="eastAsia" w:ascii="宋体" w:hAnsi="宋体" w:eastAsia="宋体" w:cs="宋体"/>
                <w:i w:val="0"/>
                <w:iCs w:val="0"/>
                <w:color w:val="auto"/>
                <w:kern w:val="0"/>
                <w:sz w:val="21"/>
                <w:szCs w:val="21"/>
                <w:highlight w:val="none"/>
                <w:u w:val="none"/>
                <w:lang w:val="en-US" w:eastAsia="zh-CN" w:bidi="ar"/>
              </w:rPr>
              <w:t>，其他水的处理、利用与分配</w:t>
            </w:r>
            <w:r>
              <w:rPr>
                <w:rFonts w:hint="default" w:ascii="Times New Roman" w:hAnsi="Times New Roman" w:eastAsia="宋体" w:cs="Times New Roman"/>
                <w:i w:val="0"/>
                <w:iCs w:val="0"/>
                <w:color w:val="auto"/>
                <w:kern w:val="0"/>
                <w:sz w:val="21"/>
                <w:szCs w:val="21"/>
                <w:highlight w:val="none"/>
                <w:u w:val="none"/>
                <w:lang w:val="en-US" w:eastAsia="zh-CN" w:bidi="ar"/>
              </w:rPr>
              <w:t>469</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9</w:t>
            </w: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自来水生产和供应 461</w:t>
            </w:r>
            <w:r>
              <w:rPr>
                <w:rFonts w:hint="eastAsia" w:ascii="宋体" w:hAnsi="宋体" w:eastAsia="宋体" w:cs="宋体"/>
                <w:i w:val="0"/>
                <w:iCs w:val="0"/>
                <w:color w:val="auto"/>
                <w:kern w:val="0"/>
                <w:sz w:val="21"/>
                <w:szCs w:val="21"/>
                <w:highlight w:val="none"/>
                <w:u w:val="none"/>
                <w:lang w:val="en-US" w:eastAsia="zh-CN" w:bidi="ar"/>
              </w:rPr>
              <w:t xml:space="preserve">，海水淡化处理 </w:t>
            </w:r>
            <w:r>
              <w:rPr>
                <w:rFonts w:hint="default" w:ascii="Times New Roman" w:hAnsi="Times New Roman" w:eastAsia="宋体" w:cs="Times New Roman"/>
                <w:i w:val="0"/>
                <w:iCs w:val="0"/>
                <w:color w:val="auto"/>
                <w:kern w:val="0"/>
                <w:sz w:val="21"/>
                <w:szCs w:val="21"/>
                <w:highlight w:val="none"/>
                <w:u w:val="none"/>
                <w:lang w:val="en-US" w:eastAsia="zh-CN" w:bidi="ar"/>
              </w:rPr>
              <w:t>463</w:t>
            </w:r>
            <w:r>
              <w:rPr>
                <w:rFonts w:hint="eastAsia" w:ascii="宋体" w:hAnsi="宋体" w:eastAsia="宋体" w:cs="宋体"/>
                <w:i w:val="0"/>
                <w:iCs w:val="0"/>
                <w:color w:val="auto"/>
                <w:kern w:val="0"/>
                <w:sz w:val="21"/>
                <w:szCs w:val="21"/>
                <w:highlight w:val="none"/>
                <w:u w:val="none"/>
                <w:lang w:val="en-US" w:eastAsia="zh-CN" w:bidi="ar"/>
              </w:rPr>
              <w:t>，其他水的处理、利用与分配</w:t>
            </w:r>
            <w:r>
              <w:rPr>
                <w:rFonts w:hint="default" w:ascii="Times New Roman" w:hAnsi="Times New Roman" w:eastAsia="宋体" w:cs="Times New Roman"/>
                <w:i w:val="0"/>
                <w:iCs w:val="0"/>
                <w:color w:val="auto"/>
                <w:kern w:val="0"/>
                <w:sz w:val="21"/>
                <w:szCs w:val="21"/>
                <w:highlight w:val="none"/>
                <w:u w:val="none"/>
                <w:lang w:val="en-US" w:eastAsia="zh-CN" w:bidi="ar"/>
              </w:rPr>
              <w:t>469</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883"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eastAsia="zh-CN"/>
              </w:rPr>
            </w:pPr>
            <w:r>
              <w:rPr>
                <w:rFonts w:hint="eastAsia" w:ascii="Times New Roman" w:hAnsi="Times New Roman" w:eastAsia="宋体" w:cs="Times New Roman"/>
                <w:i w:val="0"/>
                <w:iCs w:val="0"/>
                <w:color w:val="auto"/>
                <w:sz w:val="21"/>
                <w:szCs w:val="21"/>
                <w:highlight w:val="none"/>
                <w:u w:val="none"/>
                <w:lang w:val="en-US" w:eastAsia="zh-CN"/>
              </w:rPr>
              <w:t>99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污水处理及其再生利用 462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工业废水集中处理场所，日处理能力2 </w:t>
            </w:r>
            <w:r>
              <w:rPr>
                <w:rFonts w:hint="eastAsia" w:ascii="宋体" w:hAnsi="宋体" w:eastAsia="宋体" w:cs="宋体"/>
                <w:i w:val="0"/>
                <w:iCs w:val="0"/>
                <w:color w:val="auto"/>
                <w:kern w:val="0"/>
                <w:sz w:val="21"/>
                <w:szCs w:val="21"/>
                <w:highlight w:val="none"/>
                <w:u w:val="none"/>
                <w:lang w:val="en-US" w:eastAsia="zh-CN" w:bidi="ar"/>
              </w:rPr>
              <w:t>万吨及以上的城乡污水集中处理场所</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日处理能力500 吨及以上2 万吨以下的城乡污水集中处理场所</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日处理能力 500 吨以下的城乡污水集中处理场所</w:t>
            </w:r>
          </w:p>
        </w:tc>
        <w:tc>
          <w:tcPr>
            <w:tcW w:w="54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99</w:t>
            </w:r>
          </w:p>
        </w:tc>
        <w:tc>
          <w:tcPr>
            <w:tcW w:w="258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污水处理及其再生利用 462</w:t>
            </w:r>
          </w:p>
        </w:tc>
        <w:tc>
          <w:tcPr>
            <w:tcW w:w="249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工业废水集中处理场所，日处理能力2 </w:t>
            </w:r>
            <w:r>
              <w:rPr>
                <w:rFonts w:hint="eastAsia" w:ascii="宋体" w:hAnsi="宋体" w:eastAsia="宋体" w:cs="宋体"/>
                <w:i w:val="0"/>
                <w:iCs w:val="0"/>
                <w:color w:val="auto"/>
                <w:kern w:val="0"/>
                <w:sz w:val="21"/>
                <w:szCs w:val="21"/>
                <w:highlight w:val="none"/>
                <w:u w:val="none"/>
                <w:lang w:val="en-US" w:eastAsia="zh-CN" w:bidi="ar"/>
              </w:rPr>
              <w:t>万吨及以上的城乡污水集中处理场所</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日处理能力500 吨及以上2 万吨以下的城乡污水集中处理场所</w:t>
            </w:r>
            <w:r>
              <w:rPr>
                <w:rFonts w:hint="eastAsia" w:ascii="Times New Roman" w:hAnsi="Times New Roman" w:eastAsia="宋体" w:cs="Times New Roman"/>
                <w:i w:val="0"/>
                <w:iCs w:val="0"/>
                <w:color w:val="auto"/>
                <w:kern w:val="0"/>
                <w:sz w:val="21"/>
                <w:szCs w:val="21"/>
                <w:highlight w:val="none"/>
                <w:u w:val="none"/>
                <w:lang w:val="en-US" w:eastAsia="zh-CN" w:bidi="ar"/>
              </w:rPr>
              <w:t>，</w:t>
            </w:r>
            <w:bookmarkStart w:id="5" w:name="_GoBack"/>
            <w:bookmarkEnd w:id="5"/>
            <w:r>
              <w:rPr>
                <w:rFonts w:hint="eastAsia" w:ascii="Times New Roman" w:hAnsi="Times New Roman" w:eastAsia="宋体" w:cs="Times New Roman"/>
                <w:i w:val="0"/>
                <w:iCs w:val="0"/>
                <w:color w:val="auto"/>
                <w:kern w:val="0"/>
                <w:sz w:val="21"/>
                <w:szCs w:val="21"/>
                <w:highlight w:val="none"/>
                <w:u w:val="none"/>
                <w:lang w:val="en-US" w:eastAsia="zh-CN" w:bidi="ar"/>
              </w:rPr>
              <w:t>日处理力能2万吨及以上的分散式污水处理设施</w:t>
            </w:r>
          </w:p>
        </w:tc>
        <w:tc>
          <w:tcPr>
            <w:tcW w:w="2012"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日处理能力 500 吨以下的城乡污水集中处理场所</w:t>
            </w:r>
            <w:r>
              <w:rPr>
                <w:rFonts w:hint="eastAsia" w:ascii="Times New Roman" w:hAnsi="Times New Roman" w:eastAsia="宋体" w:cs="Times New Roman"/>
                <w:i w:val="0"/>
                <w:iCs w:val="0"/>
                <w:color w:val="auto"/>
                <w:kern w:val="0"/>
                <w:sz w:val="21"/>
                <w:szCs w:val="21"/>
                <w:highlight w:val="none"/>
                <w:u w:val="none"/>
                <w:lang w:val="en-US" w:eastAsia="zh-CN" w:bidi="ar"/>
              </w:rPr>
              <w:t>，日处理能力500吨及以上2万吨以下的污水处理设施</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both"/>
              <w:rPr>
                <w:rFonts w:hint="default" w:ascii="Times New Roman" w:hAnsi="Times New Roman" w:cs="Times New Roman" w:eastAsiaTheme="minorEastAsia"/>
                <w:color w:val="auto"/>
                <w:sz w:val="22"/>
                <w:szCs w:val="22"/>
                <w:highlight w:val="none"/>
                <w:lang w:val="en-US" w:eastAsia="zh-CN" w:bidi="ar-SA"/>
              </w:rPr>
            </w:pPr>
            <w:r>
              <w:rPr>
                <w:rFonts w:hint="eastAsia" w:ascii="Times New Roman" w:hAnsi="Times New Roman" w:eastAsia="宋体" w:cs="Times New Roman"/>
                <w:i w:val="0"/>
                <w:iCs w:val="0"/>
                <w:color w:val="auto"/>
                <w:kern w:val="0"/>
                <w:sz w:val="21"/>
                <w:szCs w:val="21"/>
                <w:highlight w:val="none"/>
                <w:u w:val="none"/>
                <w:lang w:val="en-US" w:eastAsia="zh-CN" w:bidi="ar"/>
              </w:rPr>
              <w:t>细化</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三</w:t>
            </w:r>
            <w:r>
              <w:rPr>
                <w:rFonts w:hint="default" w:ascii="Times New Roman" w:hAnsi="Times New Roman" w:eastAsia="宋体" w:cs="Times New Roman"/>
                <w:b/>
                <w:bCs/>
                <w:i w:val="0"/>
                <w:iCs w:val="0"/>
                <w:color w:val="auto"/>
                <w:kern w:val="0"/>
                <w:sz w:val="21"/>
                <w:szCs w:val="21"/>
                <w:highlight w:val="none"/>
                <w:u w:val="none"/>
                <w:lang w:val="en-US" w:eastAsia="zh-CN" w:bidi="ar"/>
              </w:rPr>
              <w:t>、零售业 52</w:t>
            </w:r>
          </w:p>
        </w:tc>
      </w:tr>
      <w:tr>
        <w:tblPrEx>
          <w:shd w:val="clear" w:color="auto" w:fill="auto"/>
          <w:tblCellMar>
            <w:top w:w="0" w:type="dxa"/>
            <w:left w:w="108" w:type="dxa"/>
            <w:bottom w:w="0" w:type="dxa"/>
            <w:right w:w="108" w:type="dxa"/>
          </w:tblCellMar>
        </w:tblPrEx>
        <w:trPr>
          <w:trHeight w:val="837"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汽车、摩托车、零配件和燃料及其他动力销售 52</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位于城市建成区的加油站</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其他加油站</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100</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汽车、摩托车、零配件和燃料及其他动力销售 52</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color w:val="auto"/>
                <w:sz w:val="21"/>
                <w:szCs w:val="21"/>
                <w:highlight w:val="none"/>
              </w:rPr>
            </w:pPr>
            <w:r>
              <w:rPr>
                <w:rFonts w:hint="eastAsia" w:ascii="Times New Roman" w:hAnsi="Times New Roman" w:eastAsia="宋体" w:cs="Times New Roman"/>
                <w:i w:val="0"/>
                <w:iCs w:val="0"/>
                <w:color w:val="auto"/>
                <w:kern w:val="0"/>
                <w:sz w:val="21"/>
                <w:szCs w:val="21"/>
                <w:highlight w:val="none"/>
                <w:u w:val="none"/>
                <w:lang w:val="en-US" w:eastAsia="zh-CN" w:bidi="ar"/>
              </w:rPr>
              <w:t>加油站</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Times New Roman" w:hAnsi="Times New Roman" w:eastAsia="宋体" w:cs="Times New Roman"/>
                <w:i w:val="0"/>
                <w:iCs w:val="0"/>
                <w:strike/>
                <w:color w:val="auto"/>
                <w:sz w:val="21"/>
                <w:szCs w:val="21"/>
                <w:highlight w:val="none"/>
                <w:lang w:val="en-US" w:eastAsia="zh-CN"/>
              </w:rPr>
            </w:pPr>
            <w:r>
              <w:rPr>
                <w:rFonts w:hint="eastAsia" w:ascii="Times New Roman" w:hAnsi="Times New Roman" w:eastAsia="宋体" w:cs="Times New Roman"/>
                <w:i w:val="0"/>
                <w:iCs w:val="0"/>
                <w:strike/>
                <w:color w:val="auto"/>
                <w:sz w:val="21"/>
                <w:szCs w:val="21"/>
                <w:highlight w:val="none"/>
                <w:lang w:val="en-US" w:eastAsia="zh-CN"/>
              </w:rPr>
              <w:t>/</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收严</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四</w:t>
            </w:r>
            <w:r>
              <w:rPr>
                <w:rFonts w:hint="default" w:ascii="Times New Roman" w:hAnsi="Times New Roman" w:eastAsia="宋体" w:cs="Times New Roman"/>
                <w:b/>
                <w:bCs/>
                <w:i w:val="0"/>
                <w:iCs w:val="0"/>
                <w:color w:val="auto"/>
                <w:kern w:val="0"/>
                <w:sz w:val="21"/>
                <w:szCs w:val="21"/>
                <w:highlight w:val="none"/>
                <w:u w:val="none"/>
                <w:lang w:val="en-US" w:eastAsia="zh-CN" w:bidi="ar"/>
              </w:rPr>
              <w:t>、水上运输业 55</w:t>
            </w:r>
          </w:p>
        </w:tc>
      </w:tr>
      <w:tr>
        <w:tblPrEx>
          <w:shd w:val="clear" w:color="auto" w:fill="auto"/>
          <w:tblCellMar>
            <w:top w:w="0" w:type="dxa"/>
            <w:left w:w="108" w:type="dxa"/>
            <w:bottom w:w="0" w:type="dxa"/>
            <w:right w:w="108" w:type="dxa"/>
          </w:tblCellMar>
        </w:tblPrEx>
        <w:trPr>
          <w:trHeight w:val="119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水上运输辅助活动 553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单个泊位 1000 </w:t>
            </w:r>
            <w:r>
              <w:rPr>
                <w:rFonts w:hint="eastAsia" w:ascii="宋体" w:hAnsi="宋体" w:eastAsia="宋体" w:cs="宋体"/>
                <w:i w:val="0"/>
                <w:iCs w:val="0"/>
                <w:color w:val="auto"/>
                <w:kern w:val="0"/>
                <w:sz w:val="21"/>
                <w:szCs w:val="21"/>
                <w:highlight w:val="none"/>
                <w:u w:val="none"/>
                <w:lang w:val="en-US" w:eastAsia="zh-CN" w:bidi="ar"/>
              </w:rPr>
              <w:t>吨级及以上的内河、</w:t>
            </w:r>
            <w:r>
              <w:rPr>
                <w:rFonts w:hint="default" w:ascii="Times New Roman" w:hAnsi="Times New Roman" w:eastAsia="宋体" w:cs="Times New Roman"/>
                <w:i w:val="0"/>
                <w:iCs w:val="0"/>
                <w:color w:val="auto"/>
                <w:kern w:val="0"/>
                <w:sz w:val="21"/>
                <w:szCs w:val="21"/>
                <w:highlight w:val="none"/>
                <w:u w:val="none"/>
                <w:lang w:val="en-US" w:eastAsia="zh-CN" w:bidi="ar"/>
              </w:rPr>
              <w:t>单个泊位 1 万吨级及以上的沿海专业化干散货码头（煤炭、矿石）、通用散货码头</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其他货运码头 5532</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水上运输辅助活动 553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单个泊位 1000 </w:t>
            </w:r>
            <w:r>
              <w:rPr>
                <w:rFonts w:hint="eastAsia" w:ascii="宋体" w:hAnsi="宋体" w:eastAsia="宋体" w:cs="宋体"/>
                <w:i w:val="0"/>
                <w:iCs w:val="0"/>
                <w:color w:val="auto"/>
                <w:kern w:val="0"/>
                <w:sz w:val="21"/>
                <w:szCs w:val="21"/>
                <w:highlight w:val="none"/>
                <w:u w:val="none"/>
                <w:lang w:val="en-US" w:eastAsia="zh-CN" w:bidi="ar"/>
              </w:rPr>
              <w:t>吨级及以上的内河、</w:t>
            </w:r>
            <w:r>
              <w:rPr>
                <w:rFonts w:hint="default" w:ascii="Times New Roman" w:hAnsi="Times New Roman" w:eastAsia="宋体" w:cs="Times New Roman"/>
                <w:i w:val="0"/>
                <w:iCs w:val="0"/>
                <w:color w:val="auto"/>
                <w:kern w:val="0"/>
                <w:sz w:val="21"/>
                <w:szCs w:val="21"/>
                <w:highlight w:val="none"/>
                <w:u w:val="none"/>
                <w:lang w:val="en-US" w:eastAsia="zh-CN" w:bidi="ar"/>
              </w:rPr>
              <w:t>单个泊位 1 万吨级及以上的沿海专业化干散货码头（煤炭、矿石）、通用散货码头</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其他货运码头 5532</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五</w:t>
            </w:r>
            <w:r>
              <w:rPr>
                <w:rFonts w:hint="default" w:ascii="Times New Roman" w:hAnsi="Times New Roman" w:eastAsia="宋体" w:cs="Times New Roman"/>
                <w:b/>
                <w:bCs/>
                <w:i w:val="0"/>
                <w:iCs w:val="0"/>
                <w:color w:val="auto"/>
                <w:kern w:val="0"/>
                <w:sz w:val="21"/>
                <w:szCs w:val="21"/>
                <w:highlight w:val="none"/>
                <w:u w:val="none"/>
                <w:lang w:val="en-US" w:eastAsia="zh-CN" w:bidi="ar"/>
              </w:rPr>
              <w:t>、装卸搬运和仓储业 59</w:t>
            </w:r>
          </w:p>
        </w:tc>
      </w:tr>
      <w:tr>
        <w:tblPrEx>
          <w:shd w:val="clear" w:color="auto" w:fill="auto"/>
          <w:tblCellMar>
            <w:top w:w="0" w:type="dxa"/>
            <w:left w:w="108" w:type="dxa"/>
            <w:bottom w:w="0" w:type="dxa"/>
            <w:right w:w="108" w:type="dxa"/>
          </w:tblCellMar>
        </w:tblPrEx>
        <w:trPr>
          <w:trHeight w:val="143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危险品仓储 594</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总容量 10 </w:t>
            </w:r>
            <w:r>
              <w:rPr>
                <w:rFonts w:hint="eastAsia" w:ascii="宋体" w:hAnsi="宋体" w:eastAsia="宋体" w:cs="宋体"/>
                <w:i w:val="0"/>
                <w:iCs w:val="0"/>
                <w:color w:val="auto"/>
                <w:kern w:val="0"/>
                <w:sz w:val="21"/>
                <w:szCs w:val="21"/>
                <w:highlight w:val="none"/>
                <w:u w:val="none"/>
                <w:lang w:val="en-US" w:eastAsia="zh-CN" w:bidi="ar"/>
              </w:rPr>
              <w:t>万立方米及以上的油库（含油品码头后方配套油库，不含储备油库）</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总容量 1 万立方米及以上 10 万立方米以下的油库（含油品码头后方配套油库，不含储备油库）</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其他危险品仓储（含油品码头后方配套油库，不含储备油库）</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102</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危险品仓储 594</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总容量 10 </w:t>
            </w:r>
            <w:r>
              <w:rPr>
                <w:rFonts w:hint="eastAsia" w:ascii="宋体" w:hAnsi="宋体" w:eastAsia="宋体" w:cs="宋体"/>
                <w:i w:val="0"/>
                <w:iCs w:val="0"/>
                <w:color w:val="auto"/>
                <w:kern w:val="0"/>
                <w:sz w:val="21"/>
                <w:szCs w:val="21"/>
                <w:highlight w:val="none"/>
                <w:u w:val="none"/>
                <w:lang w:val="en-US" w:eastAsia="zh-CN" w:bidi="ar"/>
              </w:rPr>
              <w:t>万立方米及以上的油库（含油品码头后方配套油库，不含储备油库）</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总容量 1 万立方米及以上 10 万立方米以下的油库（含油品码头后方配套油库，不含储备油库）</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其他危险品仓储（含油品码头后方配套油库，不含储备油库）</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六</w:t>
            </w:r>
            <w:r>
              <w:rPr>
                <w:rFonts w:hint="default" w:ascii="Times New Roman" w:hAnsi="Times New Roman" w:eastAsia="宋体" w:cs="Times New Roman"/>
                <w:b/>
                <w:bCs/>
                <w:i w:val="0"/>
                <w:iCs w:val="0"/>
                <w:color w:val="auto"/>
                <w:kern w:val="0"/>
                <w:sz w:val="21"/>
                <w:szCs w:val="21"/>
                <w:highlight w:val="none"/>
                <w:u w:val="none"/>
                <w:lang w:val="en-US" w:eastAsia="zh-CN" w:bidi="ar"/>
              </w:rPr>
              <w:t>、生态保护和环境治理业 77</w:t>
            </w:r>
          </w:p>
        </w:tc>
      </w:tr>
      <w:tr>
        <w:tblPrEx>
          <w:shd w:val="clear" w:color="auto" w:fill="auto"/>
          <w:tblCellMar>
            <w:top w:w="0" w:type="dxa"/>
            <w:left w:w="108" w:type="dxa"/>
            <w:bottom w:w="0" w:type="dxa"/>
            <w:right w:w="108" w:type="dxa"/>
          </w:tblCellMar>
        </w:tblPrEx>
        <w:trPr>
          <w:trHeight w:val="90"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环境治理业 772</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专业从事危险废物贮存、利用、处理、处置（含焚烧发电）的，专业从事一般工业固体废物贮存、处置（含焚烧发电）的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103</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环境治理业 772</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专业从事危险废物贮存、利用、处理、处置（含焚烧发电）的，专业从事一般工业固体废物贮存、处置（含焚烧发电）的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w:t>
            </w:r>
          </w:p>
        </w:tc>
        <w:tc>
          <w:tcPr>
            <w:tcW w:w="20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11"/>
              <w:jc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不含余泥渣土填埋</w:t>
            </w: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放宽</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四十</w:t>
            </w:r>
            <w:r>
              <w:rPr>
                <w:rFonts w:hint="eastAsia" w:ascii="Times New Roman" w:hAnsi="Times New Roman" w:eastAsia="宋体" w:cs="Times New Roman"/>
                <w:b/>
                <w:bCs/>
                <w:i w:val="0"/>
                <w:iCs w:val="0"/>
                <w:color w:val="auto"/>
                <w:kern w:val="0"/>
                <w:sz w:val="21"/>
                <w:szCs w:val="21"/>
                <w:highlight w:val="none"/>
                <w:u w:val="none"/>
                <w:lang w:val="en-US" w:eastAsia="zh-CN" w:bidi="ar"/>
              </w:rPr>
              <w:t>七</w:t>
            </w:r>
            <w:r>
              <w:rPr>
                <w:rFonts w:hint="default" w:ascii="Times New Roman" w:hAnsi="Times New Roman" w:eastAsia="宋体" w:cs="Times New Roman"/>
                <w:b/>
                <w:bCs/>
                <w:i w:val="0"/>
                <w:iCs w:val="0"/>
                <w:color w:val="auto"/>
                <w:kern w:val="0"/>
                <w:sz w:val="21"/>
                <w:szCs w:val="21"/>
                <w:highlight w:val="none"/>
                <w:u w:val="none"/>
                <w:lang w:val="en-US" w:eastAsia="zh-CN" w:bidi="ar"/>
              </w:rPr>
              <w:t>、公共设施管理业 78</w:t>
            </w:r>
          </w:p>
        </w:tc>
      </w:tr>
      <w:tr>
        <w:tblPrEx>
          <w:shd w:val="clear" w:color="auto" w:fill="auto"/>
          <w:tblCellMar>
            <w:top w:w="0" w:type="dxa"/>
            <w:left w:w="108" w:type="dxa"/>
            <w:bottom w:w="0" w:type="dxa"/>
            <w:right w:w="108" w:type="dxa"/>
          </w:tblCellMar>
        </w:tblPrEx>
        <w:trPr>
          <w:trHeight w:val="316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环境卫生管理 782</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生活垃圾（含餐厨废弃物）、生活污水处理污泥集中焚烧、填埋</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生活垃圾（含餐厨废弃物）、生活污水处理污泥集中处理（除焚烧、填埋以外的），日处理能力 50 吨及以上的城镇粪便集中处理，日转运能力 150 </w:t>
            </w:r>
            <w:r>
              <w:rPr>
                <w:rFonts w:hint="eastAsia" w:ascii="宋体" w:hAnsi="宋体" w:eastAsia="宋体" w:cs="宋体"/>
                <w:i w:val="0"/>
                <w:iCs w:val="0"/>
                <w:color w:val="auto"/>
                <w:kern w:val="0"/>
                <w:sz w:val="21"/>
                <w:szCs w:val="21"/>
                <w:highlight w:val="none"/>
                <w:u w:val="none"/>
                <w:lang w:val="en-US" w:eastAsia="zh-CN" w:bidi="ar"/>
              </w:rPr>
              <w:t>吨及以上的垃圾转运站</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日处理能力 50 吨以下的城镇粪便集中处理，日转运能力 150 吨以下的垃圾转运站</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104</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环境卫生管理 782</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生活垃圾（含餐厨废弃物）、生活污水处理污泥集中焚烧、填埋</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pStyle w:val="11"/>
              <w:jc w:val="both"/>
              <w:rPr>
                <w:rFonts w:hint="eastAsia" w:ascii="宋体" w:hAnsi="宋体" w:eastAsia="宋体" w:cs="宋体"/>
                <w:i w:val="0"/>
                <w:iCs w:val="0"/>
                <w:color w:val="auto"/>
                <w:sz w:val="21"/>
                <w:szCs w:val="21"/>
                <w:highlight w:val="none"/>
                <w:u w:val="none"/>
              </w:rPr>
            </w:pPr>
            <w:r>
              <w:rPr>
                <w:rFonts w:hint="eastAsia" w:ascii="宋体" w:hAnsi="宋体" w:eastAsia="宋体" w:cs="宋体"/>
                <w:color w:val="auto"/>
                <w:sz w:val="21"/>
                <w:szCs w:val="21"/>
                <w:highlight w:val="none"/>
                <w:lang w:val="en-US" w:eastAsia="zh-CN"/>
              </w:rPr>
              <w:t>日处理能力150吨及以上的生活垃圾（含餐厨废弃物）处理，日转运能力150吨及以上垃圾转运站，日处理50吨及以上的城镇粪便集中处理、有发酵工艺的生活垃圾（含餐 厨废弃物）处理，生活污水处理污 泥集中处理</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auto"/>
                <w:sz w:val="21"/>
                <w:szCs w:val="21"/>
                <w:highlight w:val="none"/>
                <w:u w:val="none"/>
              </w:rPr>
            </w:pPr>
            <w:r>
              <w:rPr>
                <w:rFonts w:ascii="STB" w:hAnsi="STB" w:eastAsia="STB" w:cs="STB"/>
                <w:color w:val="auto"/>
                <w:kern w:val="0"/>
                <w:sz w:val="20"/>
                <w:szCs w:val="20"/>
                <w:lang w:val="en-US" w:eastAsia="zh-CN" w:bidi="ar"/>
              </w:rPr>
              <w:t>除重点管理</w:t>
            </w:r>
            <w:r>
              <w:rPr>
                <w:rFonts w:hint="eastAsia" w:ascii="宋体" w:hAnsi="宋体" w:eastAsia="宋体" w:cs="宋体"/>
                <w:color w:val="auto"/>
                <w:kern w:val="0"/>
                <w:sz w:val="20"/>
                <w:szCs w:val="20"/>
                <w:lang w:val="en-US" w:eastAsia="zh-CN" w:bidi="ar"/>
              </w:rPr>
              <w:t>、</w:t>
            </w:r>
            <w:r>
              <w:rPr>
                <w:rFonts w:hint="default" w:ascii="STB" w:hAnsi="STB" w:eastAsia="STB" w:cs="STB"/>
                <w:color w:val="auto"/>
                <w:kern w:val="0"/>
                <w:sz w:val="20"/>
                <w:szCs w:val="20"/>
                <w:lang w:val="en-US" w:eastAsia="zh-CN" w:bidi="ar"/>
              </w:rPr>
              <w:t>简化管理以外的生活垃圾</w:t>
            </w:r>
            <w:r>
              <w:rPr>
                <w:rFonts w:ascii="STA" w:hAnsi="STA" w:eastAsia="STA" w:cs="STA"/>
                <w:color w:val="auto"/>
                <w:kern w:val="0"/>
                <w:sz w:val="20"/>
                <w:szCs w:val="20"/>
                <w:lang w:val="en-US" w:eastAsia="zh-CN" w:bidi="ar"/>
              </w:rPr>
              <w:t>处理</w:t>
            </w:r>
            <w:r>
              <w:rPr>
                <w:rFonts w:hint="eastAsia" w:ascii="宋体" w:hAnsi="宋体" w:eastAsia="宋体" w:cs="宋体"/>
                <w:color w:val="auto"/>
                <w:kern w:val="0"/>
                <w:sz w:val="20"/>
                <w:szCs w:val="20"/>
                <w:lang w:val="en-US" w:eastAsia="zh-CN" w:bidi="ar"/>
              </w:rPr>
              <w:t>、</w:t>
            </w:r>
            <w:r>
              <w:rPr>
                <w:rFonts w:hint="default" w:ascii="STA" w:hAnsi="STA" w:eastAsia="STA" w:cs="STA"/>
                <w:color w:val="auto"/>
                <w:kern w:val="0"/>
                <w:sz w:val="20"/>
                <w:szCs w:val="20"/>
                <w:lang w:val="en-US" w:eastAsia="zh-CN" w:bidi="ar"/>
              </w:rPr>
              <w:t>生</w:t>
            </w:r>
            <w:r>
              <w:rPr>
                <w:rFonts w:hint="default" w:ascii="STB" w:hAnsi="STB" w:eastAsia="STB" w:cs="STB"/>
                <w:color w:val="auto"/>
                <w:kern w:val="0"/>
                <w:sz w:val="20"/>
                <w:szCs w:val="20"/>
                <w:lang w:val="en-US" w:eastAsia="zh-CN" w:bidi="ar"/>
              </w:rPr>
              <w:t xml:space="preserve">活 </w:t>
            </w:r>
            <w:r>
              <w:rPr>
                <w:rFonts w:hint="default" w:ascii="STA" w:hAnsi="STA" w:eastAsia="STA" w:cs="STA"/>
                <w:color w:val="auto"/>
                <w:kern w:val="0"/>
                <w:sz w:val="20"/>
                <w:szCs w:val="20"/>
                <w:lang w:val="en-US" w:eastAsia="zh-CN" w:bidi="ar"/>
              </w:rPr>
              <w:t>污水处</w:t>
            </w:r>
            <w:r>
              <w:rPr>
                <w:rFonts w:hint="default" w:ascii="STB" w:hAnsi="STB" w:eastAsia="STB" w:cs="STB"/>
                <w:color w:val="auto"/>
                <w:kern w:val="0"/>
                <w:sz w:val="20"/>
                <w:szCs w:val="20"/>
                <w:lang w:val="en-US" w:eastAsia="zh-CN" w:bidi="ar"/>
              </w:rPr>
              <w:t>理污</w:t>
            </w:r>
            <w:r>
              <w:rPr>
                <w:rFonts w:hint="default" w:ascii="STA" w:hAnsi="STA" w:eastAsia="STA" w:cs="STA"/>
                <w:color w:val="auto"/>
                <w:kern w:val="0"/>
                <w:sz w:val="20"/>
                <w:szCs w:val="20"/>
                <w:lang w:val="en-US" w:eastAsia="zh-CN" w:bidi="ar"/>
              </w:rPr>
              <w:t>泥处</w:t>
            </w:r>
            <w:r>
              <w:rPr>
                <w:rFonts w:hint="default" w:ascii="STB" w:hAnsi="STB" w:eastAsia="STB" w:cs="STB"/>
                <w:color w:val="auto"/>
                <w:kern w:val="0"/>
                <w:sz w:val="20"/>
                <w:szCs w:val="20"/>
                <w:lang w:val="en-US" w:eastAsia="zh-CN" w:bidi="ar"/>
              </w:rPr>
              <w:t>理</w:t>
            </w:r>
            <w:r>
              <w:rPr>
                <w:rFonts w:hint="eastAsia" w:ascii="宋体" w:hAnsi="宋体" w:eastAsia="宋体" w:cs="宋体"/>
                <w:color w:val="auto"/>
                <w:kern w:val="0"/>
                <w:sz w:val="20"/>
                <w:szCs w:val="20"/>
                <w:lang w:val="en-US" w:eastAsia="zh-CN" w:bidi="ar"/>
              </w:rPr>
              <w:t>、</w:t>
            </w:r>
            <w:r>
              <w:rPr>
                <w:rFonts w:hint="default" w:ascii="STB" w:hAnsi="STB" w:eastAsia="STB" w:cs="STB"/>
                <w:color w:val="auto"/>
                <w:kern w:val="0"/>
                <w:sz w:val="20"/>
                <w:szCs w:val="20"/>
                <w:lang w:val="en-US" w:eastAsia="zh-CN" w:bidi="ar"/>
              </w:rPr>
              <w:t>城镇</w:t>
            </w:r>
            <w:r>
              <w:rPr>
                <w:rFonts w:hint="default" w:ascii="STA" w:hAnsi="STA" w:eastAsia="STA" w:cs="STA"/>
                <w:color w:val="auto"/>
                <w:kern w:val="0"/>
                <w:sz w:val="20"/>
                <w:szCs w:val="20"/>
                <w:lang w:val="en-US" w:eastAsia="zh-CN" w:bidi="ar"/>
              </w:rPr>
              <w:t>粪</w:t>
            </w:r>
            <w:r>
              <w:rPr>
                <w:rFonts w:hint="default" w:ascii="STB" w:hAnsi="STB" w:eastAsia="STB" w:cs="STB"/>
                <w:color w:val="auto"/>
                <w:kern w:val="0"/>
                <w:sz w:val="20"/>
                <w:szCs w:val="20"/>
                <w:lang w:val="en-US" w:eastAsia="zh-CN" w:bidi="ar"/>
              </w:rPr>
              <w:t>便</w:t>
            </w:r>
            <w:r>
              <w:rPr>
                <w:rFonts w:hint="default" w:ascii="STA" w:hAnsi="STA" w:eastAsia="STA" w:cs="STA"/>
                <w:color w:val="auto"/>
                <w:kern w:val="0"/>
                <w:sz w:val="20"/>
                <w:szCs w:val="20"/>
                <w:lang w:val="en-US" w:eastAsia="zh-CN" w:bidi="ar"/>
              </w:rPr>
              <w:t>集中</w:t>
            </w:r>
            <w:r>
              <w:rPr>
                <w:rFonts w:hint="default" w:ascii="STB" w:hAnsi="STB" w:eastAsia="STB" w:cs="STB"/>
                <w:color w:val="auto"/>
                <w:kern w:val="0"/>
                <w:sz w:val="20"/>
                <w:szCs w:val="20"/>
                <w:lang w:val="en-US" w:eastAsia="zh-CN" w:bidi="ar"/>
              </w:rPr>
              <w:t>处</w:t>
            </w:r>
            <w:r>
              <w:rPr>
                <w:rFonts w:hint="default" w:ascii="STA" w:hAnsi="STA" w:eastAsia="STA" w:cs="STA"/>
                <w:color w:val="auto"/>
                <w:kern w:val="0"/>
                <w:sz w:val="20"/>
                <w:szCs w:val="20"/>
                <w:lang w:val="en-US" w:eastAsia="zh-CN" w:bidi="ar"/>
              </w:rPr>
              <w:t>理</w:t>
            </w:r>
            <w:r>
              <w:rPr>
                <w:rFonts w:hint="eastAsia" w:ascii="宋体" w:hAnsi="宋体" w:eastAsia="宋体" w:cs="宋体"/>
                <w:color w:val="auto"/>
                <w:kern w:val="0"/>
                <w:sz w:val="20"/>
                <w:szCs w:val="20"/>
                <w:lang w:val="en-US" w:eastAsia="zh-CN" w:bidi="ar"/>
              </w:rPr>
              <w:t>、</w:t>
            </w:r>
            <w:r>
              <w:rPr>
                <w:rFonts w:hint="default" w:ascii="STA" w:hAnsi="STA" w:eastAsia="STA" w:cs="STA"/>
                <w:color w:val="auto"/>
                <w:kern w:val="0"/>
                <w:sz w:val="20"/>
                <w:szCs w:val="20"/>
                <w:lang w:val="en-US" w:eastAsia="zh-CN" w:bidi="ar"/>
              </w:rPr>
              <w:t>垃</w:t>
            </w:r>
            <w:r>
              <w:rPr>
                <w:rFonts w:hint="default" w:ascii="STB" w:hAnsi="STB" w:eastAsia="STB" w:cs="STB"/>
                <w:color w:val="auto"/>
                <w:kern w:val="0"/>
                <w:sz w:val="20"/>
                <w:szCs w:val="20"/>
                <w:lang w:val="en-US" w:eastAsia="zh-CN" w:bidi="ar"/>
              </w:rPr>
              <w:t>圾转</w:t>
            </w:r>
            <w:r>
              <w:rPr>
                <w:rFonts w:hint="default" w:ascii="STA" w:hAnsi="STA" w:eastAsia="STA" w:cs="STA"/>
                <w:color w:val="auto"/>
                <w:kern w:val="0"/>
                <w:sz w:val="20"/>
                <w:szCs w:val="20"/>
                <w:lang w:val="en-US" w:eastAsia="zh-CN" w:bidi="ar"/>
              </w:rPr>
              <w:t>运站</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jc w:val="center"/>
              <w:rPr>
                <w:rFonts w:hint="eastAsia" w:ascii="Times New Roman" w:hAnsi="Times New Roman" w:eastAsia="宋体" w:cs="Times New Roman"/>
                <w:i w:val="0"/>
                <w:iCs w:val="0"/>
                <w:color w:val="auto"/>
                <w:kern w:val="0"/>
                <w:sz w:val="21"/>
                <w:szCs w:val="21"/>
                <w:highlight w:val="none"/>
                <w:u w:val="none"/>
                <w:lang w:val="en-US" w:eastAsia="zh-CN" w:bidi="ar"/>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收严</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四十八</w:t>
            </w:r>
            <w:r>
              <w:rPr>
                <w:rFonts w:hint="default" w:ascii="Times New Roman" w:hAnsi="Times New Roman" w:eastAsia="宋体" w:cs="Times New Roman"/>
                <w:b/>
                <w:bCs/>
                <w:i w:val="0"/>
                <w:iCs w:val="0"/>
                <w:color w:val="auto"/>
                <w:kern w:val="0"/>
                <w:sz w:val="21"/>
                <w:szCs w:val="21"/>
                <w:highlight w:val="none"/>
                <w:u w:val="none"/>
                <w:lang w:val="en-US" w:eastAsia="zh-CN" w:bidi="ar"/>
              </w:rPr>
              <w:t>、居民服务业 80</w:t>
            </w:r>
          </w:p>
        </w:tc>
      </w:tr>
      <w:tr>
        <w:tblPrEx>
          <w:shd w:val="clear" w:color="auto" w:fill="auto"/>
          <w:tblCellMar>
            <w:top w:w="0" w:type="dxa"/>
            <w:left w:w="108" w:type="dxa"/>
            <w:bottom w:w="0" w:type="dxa"/>
            <w:right w:w="108" w:type="dxa"/>
          </w:tblCellMar>
        </w:tblPrEx>
        <w:trPr>
          <w:trHeight w:val="555"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殡葬服务 808</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火葬场</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105</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殡葬服务 808</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火葬场</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eastAsia" w:ascii="Times New Roman" w:hAnsi="Times New Roman" w:eastAsia="宋体" w:cs="Times New Roman"/>
                <w:b/>
                <w:bCs/>
                <w:i w:val="0"/>
                <w:iCs w:val="0"/>
                <w:color w:val="auto"/>
                <w:kern w:val="0"/>
                <w:sz w:val="21"/>
                <w:szCs w:val="21"/>
                <w:highlight w:val="none"/>
                <w:u w:val="none"/>
                <w:lang w:val="en-US" w:eastAsia="zh-CN" w:bidi="ar"/>
              </w:rPr>
              <w:t>四十九</w:t>
            </w:r>
            <w:r>
              <w:rPr>
                <w:rFonts w:hint="default" w:ascii="Times New Roman" w:hAnsi="Times New Roman" w:eastAsia="宋体" w:cs="Times New Roman"/>
                <w:b/>
                <w:bCs/>
                <w:i w:val="0"/>
                <w:iCs w:val="0"/>
                <w:color w:val="auto"/>
                <w:kern w:val="0"/>
                <w:sz w:val="21"/>
                <w:szCs w:val="21"/>
                <w:highlight w:val="none"/>
                <w:u w:val="none"/>
                <w:lang w:val="en-US" w:eastAsia="zh-CN" w:bidi="ar"/>
              </w:rPr>
              <w:t>、机动车、电子产品和日用品修理业 81</w:t>
            </w:r>
          </w:p>
        </w:tc>
      </w:tr>
      <w:tr>
        <w:tblPrEx>
          <w:shd w:val="clear" w:color="auto" w:fill="auto"/>
          <w:tblCellMar>
            <w:top w:w="0" w:type="dxa"/>
            <w:left w:w="108" w:type="dxa"/>
            <w:bottom w:w="0" w:type="dxa"/>
            <w:right w:w="108" w:type="dxa"/>
          </w:tblCellMar>
        </w:tblPrEx>
        <w:trPr>
          <w:trHeight w:val="919"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汽车、摩托车等修理与维护 811</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营业面积 5000 </w:t>
            </w:r>
            <w:r>
              <w:rPr>
                <w:rFonts w:hint="eastAsia" w:ascii="宋体" w:hAnsi="宋体" w:eastAsia="宋体" w:cs="宋体"/>
                <w:i w:val="0"/>
                <w:iCs w:val="0"/>
                <w:color w:val="auto"/>
                <w:kern w:val="0"/>
                <w:sz w:val="21"/>
                <w:szCs w:val="21"/>
                <w:highlight w:val="none"/>
                <w:u w:val="none"/>
                <w:lang w:val="en-US" w:eastAsia="zh-CN" w:bidi="ar"/>
              </w:rPr>
              <w:t>平方米及以上且有涂装工序的</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106</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汽车、摩托车等修理与维护 811</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营业面积 5000 </w:t>
            </w:r>
            <w:r>
              <w:rPr>
                <w:rFonts w:hint="eastAsia" w:ascii="宋体" w:hAnsi="宋体" w:eastAsia="宋体" w:cs="宋体"/>
                <w:i w:val="0"/>
                <w:iCs w:val="0"/>
                <w:color w:val="auto"/>
                <w:kern w:val="0"/>
                <w:sz w:val="21"/>
                <w:szCs w:val="21"/>
                <w:highlight w:val="none"/>
                <w:u w:val="none"/>
                <w:lang w:val="en-US" w:eastAsia="zh-CN" w:bidi="ar"/>
              </w:rPr>
              <w:t>平方米及以上且有涂装工序的</w:t>
            </w:r>
          </w:p>
        </w:tc>
        <w:tc>
          <w:tcPr>
            <w:tcW w:w="2012"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除简化管理以外的有涂装工序的</w:t>
            </w:r>
          </w:p>
        </w:tc>
        <w:tc>
          <w:tcPr>
            <w:tcW w:w="86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收严</w:t>
            </w: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五十、卫生 84</w:t>
            </w:r>
          </w:p>
        </w:tc>
      </w:tr>
      <w:tr>
        <w:tblPrEx>
          <w:shd w:val="clear" w:color="auto" w:fill="auto"/>
          <w:tblCellMar>
            <w:top w:w="0" w:type="dxa"/>
            <w:left w:w="108" w:type="dxa"/>
            <w:bottom w:w="0" w:type="dxa"/>
            <w:right w:w="108" w:type="dxa"/>
          </w:tblCellMar>
        </w:tblPrEx>
        <w:trPr>
          <w:trHeight w:val="367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医院 841</w:t>
            </w:r>
            <w:r>
              <w:rPr>
                <w:rFonts w:hint="eastAsia" w:ascii="宋体" w:hAnsi="宋体" w:eastAsia="宋体" w:cs="宋体"/>
                <w:i w:val="0"/>
                <w:iCs w:val="0"/>
                <w:color w:val="auto"/>
                <w:kern w:val="0"/>
                <w:sz w:val="21"/>
                <w:szCs w:val="21"/>
                <w:highlight w:val="none"/>
                <w:u w:val="none"/>
                <w:lang w:val="en-US" w:eastAsia="zh-CN" w:bidi="ar"/>
              </w:rPr>
              <w:t xml:space="preserve">，专业公共卫生服务 </w:t>
            </w:r>
            <w:r>
              <w:rPr>
                <w:rFonts w:hint="default" w:ascii="Times New Roman" w:hAnsi="Times New Roman" w:eastAsia="宋体" w:cs="Times New Roman"/>
                <w:i w:val="0"/>
                <w:iCs w:val="0"/>
                <w:color w:val="auto"/>
                <w:kern w:val="0"/>
                <w:sz w:val="21"/>
                <w:szCs w:val="21"/>
                <w:highlight w:val="none"/>
                <w:u w:val="none"/>
                <w:lang w:val="en-US" w:eastAsia="zh-CN" w:bidi="ar"/>
              </w:rPr>
              <w:t>843</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床位 500 张及以上的（不含专科医院8415 </w:t>
            </w:r>
            <w:r>
              <w:rPr>
                <w:rFonts w:hint="eastAsia" w:ascii="宋体" w:hAnsi="宋体" w:eastAsia="宋体" w:cs="宋体"/>
                <w:i w:val="0"/>
                <w:iCs w:val="0"/>
                <w:color w:val="auto"/>
                <w:kern w:val="0"/>
                <w:sz w:val="21"/>
                <w:szCs w:val="21"/>
                <w:highlight w:val="none"/>
                <w:u w:val="none"/>
                <w:lang w:val="en-US" w:eastAsia="zh-CN" w:bidi="ar"/>
              </w:rPr>
              <w:t xml:space="preserve">中的精神病、康复和运动康复医院以及疗养院 </w:t>
            </w:r>
            <w:r>
              <w:rPr>
                <w:rFonts w:hint="default" w:ascii="Times New Roman" w:hAnsi="Times New Roman" w:eastAsia="宋体" w:cs="Times New Roman"/>
                <w:i w:val="0"/>
                <w:iCs w:val="0"/>
                <w:color w:val="auto"/>
                <w:kern w:val="0"/>
                <w:sz w:val="21"/>
                <w:szCs w:val="21"/>
                <w:highlight w:val="none"/>
                <w:u w:val="none"/>
                <w:lang w:val="en-US" w:eastAsia="zh-CN" w:bidi="ar"/>
              </w:rPr>
              <w:t>8416</w:t>
            </w:r>
            <w:r>
              <w:rPr>
                <w:rFonts w:hint="eastAsia" w:ascii="宋体" w:hAnsi="宋体" w:eastAsia="宋体" w:cs="宋体"/>
                <w:i w:val="0"/>
                <w:iCs w:val="0"/>
                <w:color w:val="auto"/>
                <w:kern w:val="0"/>
                <w:sz w:val="21"/>
                <w:szCs w:val="21"/>
                <w:highlight w:val="none"/>
                <w:u w:val="none"/>
                <w:lang w:val="en-US" w:eastAsia="zh-CN" w:bidi="ar"/>
              </w:rPr>
              <w:t>）</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床位 100 </w:t>
            </w:r>
            <w:r>
              <w:rPr>
                <w:rFonts w:hint="eastAsia" w:ascii="宋体" w:hAnsi="宋体" w:eastAsia="宋体" w:cs="宋体"/>
                <w:i w:val="0"/>
                <w:iCs w:val="0"/>
                <w:color w:val="auto"/>
                <w:kern w:val="0"/>
                <w:sz w:val="21"/>
                <w:szCs w:val="21"/>
                <w:highlight w:val="none"/>
                <w:u w:val="none"/>
                <w:lang w:val="en-US" w:eastAsia="zh-CN" w:bidi="ar"/>
              </w:rPr>
              <w:t xml:space="preserve">张及以上的专科医院 </w:t>
            </w:r>
            <w:r>
              <w:rPr>
                <w:rFonts w:hint="default" w:ascii="Times New Roman" w:hAnsi="Times New Roman" w:eastAsia="宋体" w:cs="Times New Roman"/>
                <w:i w:val="0"/>
                <w:iCs w:val="0"/>
                <w:color w:val="auto"/>
                <w:kern w:val="0"/>
                <w:sz w:val="21"/>
                <w:szCs w:val="21"/>
                <w:highlight w:val="none"/>
                <w:u w:val="none"/>
                <w:lang w:val="en-US" w:eastAsia="zh-CN" w:bidi="ar"/>
              </w:rPr>
              <w:t>8415</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精神病、康复和运动康复医院）以及疗养院 8416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床位 100 张及以上500 张以下的综合医院 8411、中医医院 8412、中西医结合医院 8413</w:t>
            </w:r>
            <w:r>
              <w:rPr>
                <w:rFonts w:hint="eastAsia" w:ascii="宋体" w:hAnsi="宋体" w:eastAsia="宋体" w:cs="宋体"/>
                <w:i w:val="0"/>
                <w:iCs w:val="0"/>
                <w:color w:val="auto"/>
                <w:kern w:val="0"/>
                <w:sz w:val="21"/>
                <w:szCs w:val="21"/>
                <w:highlight w:val="none"/>
                <w:u w:val="none"/>
                <w:lang w:val="en-US" w:eastAsia="zh-CN" w:bidi="ar"/>
              </w:rPr>
              <w:t>、民</w:t>
            </w:r>
            <w:r>
              <w:rPr>
                <w:rFonts w:hint="default" w:ascii="Times New Roman" w:hAnsi="Times New Roman" w:eastAsia="宋体" w:cs="Times New Roman"/>
                <w:i w:val="0"/>
                <w:iCs w:val="0"/>
                <w:color w:val="auto"/>
                <w:kern w:val="0"/>
                <w:sz w:val="21"/>
                <w:szCs w:val="21"/>
                <w:highlight w:val="none"/>
                <w:u w:val="none"/>
                <w:lang w:val="en-US" w:eastAsia="zh-CN" w:bidi="ar"/>
              </w:rPr>
              <w:t>族医院 8414、专科医院 8415</w:t>
            </w:r>
            <w:r>
              <w:rPr>
                <w:rFonts w:hint="eastAsia" w:ascii="宋体" w:hAnsi="宋体" w:eastAsia="宋体" w:cs="宋体"/>
                <w:i w:val="0"/>
                <w:iCs w:val="0"/>
                <w:color w:val="auto"/>
                <w:kern w:val="0"/>
                <w:sz w:val="21"/>
                <w:szCs w:val="21"/>
                <w:highlight w:val="none"/>
                <w:u w:val="none"/>
                <w:lang w:val="en-US" w:eastAsia="zh-CN" w:bidi="ar"/>
              </w:rPr>
              <w:t>（不含精神病、康复和运动康复医院）</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疾病预防控制中心 8431，床位 100 张以下的综合医院 8411、中医医院 8412中西医结合医院 8413、民族医院 8414</w:t>
            </w:r>
            <w:r>
              <w:rPr>
                <w:rFonts w:hint="eastAsia" w:ascii="宋体" w:hAnsi="宋体" w:eastAsia="宋体" w:cs="宋体"/>
                <w:i w:val="0"/>
                <w:iCs w:val="0"/>
                <w:color w:val="auto"/>
                <w:kern w:val="0"/>
                <w:sz w:val="21"/>
                <w:szCs w:val="21"/>
                <w:highlight w:val="none"/>
                <w:u w:val="none"/>
                <w:lang w:val="en-US" w:eastAsia="zh-CN" w:bidi="ar"/>
              </w:rPr>
              <w:t xml:space="preserve">专科医院 </w:t>
            </w:r>
            <w:r>
              <w:rPr>
                <w:rFonts w:hint="default" w:ascii="Times New Roman" w:hAnsi="Times New Roman" w:eastAsia="宋体" w:cs="Times New Roman"/>
                <w:i w:val="0"/>
                <w:iCs w:val="0"/>
                <w:color w:val="auto"/>
                <w:kern w:val="0"/>
                <w:sz w:val="21"/>
                <w:szCs w:val="21"/>
                <w:highlight w:val="none"/>
                <w:u w:val="none"/>
                <w:lang w:val="en-US" w:eastAsia="zh-CN" w:bidi="ar"/>
              </w:rPr>
              <w:t>8415</w:t>
            </w:r>
            <w:r>
              <w:rPr>
                <w:rFonts w:hint="eastAsia" w:ascii="宋体" w:hAnsi="宋体" w:eastAsia="宋体" w:cs="宋体"/>
                <w:i w:val="0"/>
                <w:iCs w:val="0"/>
                <w:color w:val="auto"/>
                <w:kern w:val="0"/>
                <w:sz w:val="21"/>
                <w:szCs w:val="21"/>
                <w:highlight w:val="none"/>
                <w:u w:val="none"/>
                <w:lang w:val="en-US" w:eastAsia="zh-CN" w:bidi="ar"/>
              </w:rPr>
              <w:t xml:space="preserve">、疗养院 </w:t>
            </w:r>
            <w:r>
              <w:rPr>
                <w:rFonts w:hint="default" w:ascii="Times New Roman" w:hAnsi="Times New Roman" w:eastAsia="宋体" w:cs="Times New Roman"/>
                <w:i w:val="0"/>
                <w:iCs w:val="0"/>
                <w:color w:val="auto"/>
                <w:kern w:val="0"/>
                <w:sz w:val="21"/>
                <w:szCs w:val="21"/>
                <w:highlight w:val="none"/>
                <w:u w:val="none"/>
                <w:lang w:val="en-US" w:eastAsia="zh-CN" w:bidi="ar"/>
              </w:rPr>
              <w:t>8416</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107</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医院 841</w:t>
            </w:r>
            <w:r>
              <w:rPr>
                <w:rFonts w:hint="eastAsia" w:ascii="宋体" w:hAnsi="宋体" w:eastAsia="宋体" w:cs="宋体"/>
                <w:i w:val="0"/>
                <w:iCs w:val="0"/>
                <w:color w:val="auto"/>
                <w:kern w:val="0"/>
                <w:sz w:val="21"/>
                <w:szCs w:val="21"/>
                <w:highlight w:val="none"/>
                <w:u w:val="none"/>
                <w:lang w:val="en-US" w:eastAsia="zh-CN" w:bidi="ar"/>
              </w:rPr>
              <w:t xml:space="preserve">，专业公共卫生服务 </w:t>
            </w:r>
            <w:r>
              <w:rPr>
                <w:rFonts w:hint="default" w:ascii="Times New Roman" w:hAnsi="Times New Roman" w:eastAsia="宋体" w:cs="Times New Roman"/>
                <w:i w:val="0"/>
                <w:iCs w:val="0"/>
                <w:color w:val="auto"/>
                <w:kern w:val="0"/>
                <w:sz w:val="21"/>
                <w:szCs w:val="21"/>
                <w:highlight w:val="none"/>
                <w:u w:val="none"/>
                <w:lang w:val="en-US" w:eastAsia="zh-CN" w:bidi="ar"/>
              </w:rPr>
              <w:t>843</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床位 500 张及以上的（不含专科医院8415 </w:t>
            </w:r>
            <w:r>
              <w:rPr>
                <w:rFonts w:hint="eastAsia" w:ascii="宋体" w:hAnsi="宋体" w:eastAsia="宋体" w:cs="宋体"/>
                <w:i w:val="0"/>
                <w:iCs w:val="0"/>
                <w:color w:val="auto"/>
                <w:kern w:val="0"/>
                <w:sz w:val="21"/>
                <w:szCs w:val="21"/>
                <w:highlight w:val="none"/>
                <w:u w:val="none"/>
                <w:lang w:val="en-US" w:eastAsia="zh-CN" w:bidi="ar"/>
              </w:rPr>
              <w:t xml:space="preserve">中的精神病、康复和运动康复医院以及疗养院 </w:t>
            </w:r>
            <w:r>
              <w:rPr>
                <w:rFonts w:hint="default" w:ascii="Times New Roman" w:hAnsi="Times New Roman" w:eastAsia="宋体" w:cs="Times New Roman"/>
                <w:i w:val="0"/>
                <w:iCs w:val="0"/>
                <w:color w:val="auto"/>
                <w:kern w:val="0"/>
                <w:sz w:val="21"/>
                <w:szCs w:val="21"/>
                <w:highlight w:val="none"/>
                <w:u w:val="none"/>
                <w:lang w:val="en-US" w:eastAsia="zh-CN" w:bidi="ar"/>
              </w:rPr>
              <w:t>8416</w:t>
            </w:r>
            <w:r>
              <w:rPr>
                <w:rFonts w:hint="eastAsia" w:ascii="宋体" w:hAnsi="宋体" w:eastAsia="宋体" w:cs="宋体"/>
                <w:i w:val="0"/>
                <w:iCs w:val="0"/>
                <w:color w:val="auto"/>
                <w:kern w:val="0"/>
                <w:sz w:val="21"/>
                <w:szCs w:val="21"/>
                <w:highlight w:val="none"/>
                <w:u w:val="none"/>
                <w:lang w:val="en-US" w:eastAsia="zh-CN" w:bidi="ar"/>
              </w:rPr>
              <w:t>）</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床位 100 </w:t>
            </w:r>
            <w:r>
              <w:rPr>
                <w:rFonts w:hint="eastAsia" w:ascii="宋体" w:hAnsi="宋体" w:eastAsia="宋体" w:cs="宋体"/>
                <w:i w:val="0"/>
                <w:iCs w:val="0"/>
                <w:color w:val="auto"/>
                <w:kern w:val="0"/>
                <w:sz w:val="21"/>
                <w:szCs w:val="21"/>
                <w:highlight w:val="none"/>
                <w:u w:val="none"/>
                <w:lang w:val="en-US" w:eastAsia="zh-CN" w:bidi="ar"/>
              </w:rPr>
              <w:t xml:space="preserve">张及以上的专科医院 </w:t>
            </w:r>
            <w:r>
              <w:rPr>
                <w:rFonts w:hint="default" w:ascii="Times New Roman" w:hAnsi="Times New Roman" w:eastAsia="宋体" w:cs="Times New Roman"/>
                <w:i w:val="0"/>
                <w:iCs w:val="0"/>
                <w:color w:val="auto"/>
                <w:kern w:val="0"/>
                <w:sz w:val="21"/>
                <w:szCs w:val="21"/>
                <w:highlight w:val="none"/>
                <w:u w:val="none"/>
                <w:lang w:val="en-US" w:eastAsia="zh-CN" w:bidi="ar"/>
              </w:rPr>
              <w:t>8415</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精神病、康复和运动康复医院）以及疗养院 8416</w:t>
            </w:r>
            <w:r>
              <w:rPr>
                <w:rFonts w:hint="eastAsia" w:ascii="宋体" w:hAnsi="宋体" w:eastAsia="宋体" w:cs="宋体"/>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床位 100 张及以上500 张以下的综合医院 8411、中医医院 8412、中西医结合医院 8413</w:t>
            </w:r>
            <w:r>
              <w:rPr>
                <w:rFonts w:hint="eastAsia" w:ascii="宋体" w:hAnsi="宋体" w:eastAsia="宋体" w:cs="宋体"/>
                <w:i w:val="0"/>
                <w:iCs w:val="0"/>
                <w:color w:val="auto"/>
                <w:kern w:val="0"/>
                <w:sz w:val="21"/>
                <w:szCs w:val="21"/>
                <w:highlight w:val="none"/>
                <w:u w:val="none"/>
                <w:lang w:val="en-US" w:eastAsia="zh-CN" w:bidi="ar"/>
              </w:rPr>
              <w:t>、民</w:t>
            </w:r>
            <w:r>
              <w:rPr>
                <w:rFonts w:hint="default" w:ascii="Times New Roman" w:hAnsi="Times New Roman" w:eastAsia="宋体" w:cs="Times New Roman"/>
                <w:i w:val="0"/>
                <w:iCs w:val="0"/>
                <w:color w:val="auto"/>
                <w:kern w:val="0"/>
                <w:sz w:val="21"/>
                <w:szCs w:val="21"/>
                <w:highlight w:val="none"/>
                <w:u w:val="none"/>
                <w:lang w:val="en-US" w:eastAsia="zh-CN" w:bidi="ar"/>
              </w:rPr>
              <w:t>族医院 8414、专科医院 8415</w:t>
            </w:r>
            <w:r>
              <w:rPr>
                <w:rFonts w:hint="eastAsia" w:ascii="宋体" w:hAnsi="宋体" w:eastAsia="宋体" w:cs="宋体"/>
                <w:i w:val="0"/>
                <w:iCs w:val="0"/>
                <w:color w:val="auto"/>
                <w:kern w:val="0"/>
                <w:sz w:val="21"/>
                <w:szCs w:val="21"/>
                <w:highlight w:val="none"/>
                <w:u w:val="none"/>
                <w:lang w:val="en-US" w:eastAsia="zh-CN" w:bidi="ar"/>
              </w:rPr>
              <w:t>（不含精神病、康复和运动康复医院）</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疾病预防控制中心 8431，床位 100 张以下的综合医院 8411、中医医院 8412中西医结合医院 8413、民族医院 8414</w:t>
            </w:r>
            <w:r>
              <w:rPr>
                <w:rFonts w:hint="eastAsia" w:ascii="宋体" w:hAnsi="宋体" w:eastAsia="宋体" w:cs="宋体"/>
                <w:i w:val="0"/>
                <w:iCs w:val="0"/>
                <w:color w:val="auto"/>
                <w:kern w:val="0"/>
                <w:sz w:val="21"/>
                <w:szCs w:val="21"/>
                <w:highlight w:val="none"/>
                <w:u w:val="none"/>
                <w:lang w:val="en-US" w:eastAsia="zh-CN" w:bidi="ar"/>
              </w:rPr>
              <w:t xml:space="preserve">专科医院 </w:t>
            </w:r>
            <w:r>
              <w:rPr>
                <w:rFonts w:hint="default" w:ascii="Times New Roman" w:hAnsi="Times New Roman" w:eastAsia="宋体" w:cs="Times New Roman"/>
                <w:i w:val="0"/>
                <w:iCs w:val="0"/>
                <w:color w:val="auto"/>
                <w:kern w:val="0"/>
                <w:sz w:val="21"/>
                <w:szCs w:val="21"/>
                <w:highlight w:val="none"/>
                <w:u w:val="none"/>
                <w:lang w:val="en-US" w:eastAsia="zh-CN" w:bidi="ar"/>
              </w:rPr>
              <w:t>8415</w:t>
            </w:r>
            <w:r>
              <w:rPr>
                <w:rFonts w:hint="eastAsia" w:ascii="宋体" w:hAnsi="宋体" w:eastAsia="宋体" w:cs="宋体"/>
                <w:i w:val="0"/>
                <w:iCs w:val="0"/>
                <w:color w:val="auto"/>
                <w:kern w:val="0"/>
                <w:sz w:val="21"/>
                <w:szCs w:val="21"/>
                <w:highlight w:val="none"/>
                <w:u w:val="none"/>
                <w:lang w:val="en-US" w:eastAsia="zh-CN" w:bidi="ar"/>
              </w:rPr>
              <w:t xml:space="preserve">、疗养院 </w:t>
            </w:r>
            <w:r>
              <w:rPr>
                <w:rFonts w:hint="default" w:ascii="Times New Roman" w:hAnsi="Times New Roman" w:eastAsia="宋体" w:cs="Times New Roman"/>
                <w:i w:val="0"/>
                <w:iCs w:val="0"/>
                <w:color w:val="auto"/>
                <w:kern w:val="0"/>
                <w:sz w:val="21"/>
                <w:szCs w:val="21"/>
                <w:highlight w:val="none"/>
                <w:u w:val="none"/>
                <w:lang w:val="en-US" w:eastAsia="zh-CN" w:bidi="ar"/>
              </w:rPr>
              <w:t>8416</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五十</w:t>
            </w:r>
            <w:r>
              <w:rPr>
                <w:rFonts w:hint="eastAsia" w:ascii="Times New Roman" w:hAnsi="Times New Roman" w:eastAsia="宋体" w:cs="Times New Roman"/>
                <w:b/>
                <w:bCs/>
                <w:i w:val="0"/>
                <w:iCs w:val="0"/>
                <w:color w:val="auto"/>
                <w:kern w:val="0"/>
                <w:sz w:val="21"/>
                <w:szCs w:val="21"/>
                <w:highlight w:val="none"/>
                <w:u w:val="none"/>
                <w:lang w:val="en-US" w:eastAsia="zh-CN" w:bidi="ar"/>
              </w:rPr>
              <w:t>一</w:t>
            </w:r>
            <w:r>
              <w:rPr>
                <w:rFonts w:hint="default" w:ascii="Times New Roman" w:hAnsi="Times New Roman" w:eastAsia="宋体" w:cs="Times New Roman"/>
                <w:b/>
                <w:bCs/>
                <w:i w:val="0"/>
                <w:iCs w:val="0"/>
                <w:color w:val="auto"/>
                <w:kern w:val="0"/>
                <w:sz w:val="21"/>
                <w:szCs w:val="21"/>
                <w:highlight w:val="none"/>
                <w:u w:val="none"/>
                <w:lang w:val="en-US" w:eastAsia="zh-CN" w:bidi="ar"/>
              </w:rPr>
              <w:t>、其他行业</w:t>
            </w:r>
          </w:p>
        </w:tc>
      </w:tr>
      <w:tr>
        <w:tblPrEx>
          <w:shd w:val="clear" w:color="auto" w:fill="auto"/>
          <w:tblCellMar>
            <w:top w:w="0" w:type="dxa"/>
            <w:left w:w="108" w:type="dxa"/>
            <w:bottom w:w="0" w:type="dxa"/>
            <w:right w:w="108" w:type="dxa"/>
          </w:tblCellMar>
        </w:tblPrEx>
        <w:trPr>
          <w:trHeight w:val="937"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08</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 1-10</w:t>
            </w:r>
            <w:r>
              <w:rPr>
                <w:rFonts w:hint="eastAsia" w:ascii="Times New Roman" w:hAnsi="Times New Roman" w:cs="Times New Roman"/>
                <w:i w:val="0"/>
                <w:iCs w:val="0"/>
                <w:color w:val="auto"/>
                <w:kern w:val="0"/>
                <w:sz w:val="21"/>
                <w:szCs w:val="21"/>
                <w:highlight w:val="none"/>
                <w:u w:val="none"/>
                <w:lang w:val="en-US" w:eastAsia="zh-CN" w:bidi="ar"/>
              </w:rPr>
              <w:t>7</w:t>
            </w:r>
            <w:r>
              <w:rPr>
                <w:rFonts w:hint="default" w:ascii="Times New Roman" w:hAnsi="Times New Roman" w:eastAsia="宋体" w:cs="Times New Roman"/>
                <w:i w:val="0"/>
                <w:iCs w:val="0"/>
                <w:color w:val="auto"/>
                <w:kern w:val="0"/>
                <w:sz w:val="21"/>
                <w:szCs w:val="21"/>
                <w:highlight w:val="none"/>
                <w:u w:val="none"/>
                <w:lang w:val="en-US" w:eastAsia="zh-CN" w:bidi="ar"/>
              </w:rPr>
              <w:t>外的其他行业</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涉及通用工序重点管理的，存在本名录第七条规定情形之一的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涉及通用工序登记管理的</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108</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除 1-10</w:t>
            </w:r>
            <w:r>
              <w:rPr>
                <w:rFonts w:hint="eastAsia" w:ascii="Times New Roman" w:hAnsi="Times New Roman" w:eastAsia="宋体" w:cs="Times New Roman"/>
                <w:i w:val="0"/>
                <w:iCs w:val="0"/>
                <w:color w:val="auto"/>
                <w:kern w:val="0"/>
                <w:sz w:val="21"/>
                <w:szCs w:val="21"/>
                <w:highlight w:val="none"/>
                <w:u w:val="none"/>
                <w:lang w:val="en-US" w:eastAsia="zh-CN" w:bidi="ar"/>
              </w:rPr>
              <w:t>7</w:t>
            </w:r>
            <w:r>
              <w:rPr>
                <w:rFonts w:hint="default" w:ascii="Times New Roman" w:hAnsi="Times New Roman" w:eastAsia="宋体" w:cs="Times New Roman"/>
                <w:i w:val="0"/>
                <w:iCs w:val="0"/>
                <w:color w:val="auto"/>
                <w:kern w:val="0"/>
                <w:sz w:val="21"/>
                <w:szCs w:val="21"/>
                <w:highlight w:val="none"/>
                <w:u w:val="none"/>
                <w:lang w:val="en-US" w:eastAsia="zh-CN" w:bidi="ar"/>
              </w:rPr>
              <w:t>外的其他行业</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涉及通用工序重点管理的，存在本名录第</w:t>
            </w:r>
            <w:r>
              <w:rPr>
                <w:rFonts w:hint="eastAsia" w:ascii="Times New Roman" w:hAnsi="Times New Roman" w:eastAsia="宋体" w:cs="Times New Roman"/>
                <w:i w:val="0"/>
                <w:iCs w:val="0"/>
                <w:color w:val="auto"/>
                <w:kern w:val="0"/>
                <w:sz w:val="21"/>
                <w:szCs w:val="21"/>
                <w:highlight w:val="none"/>
                <w:u w:val="none"/>
                <w:lang w:val="en-US" w:eastAsia="zh-CN" w:bidi="ar"/>
              </w:rPr>
              <w:t>八</w:t>
            </w:r>
            <w:r>
              <w:rPr>
                <w:rFonts w:hint="default" w:ascii="Times New Roman" w:hAnsi="Times New Roman" w:eastAsia="宋体" w:cs="Times New Roman"/>
                <w:i w:val="0"/>
                <w:iCs w:val="0"/>
                <w:color w:val="auto"/>
                <w:kern w:val="0"/>
                <w:sz w:val="21"/>
                <w:szCs w:val="21"/>
                <w:highlight w:val="none"/>
                <w:u w:val="none"/>
                <w:lang w:val="en-US" w:eastAsia="zh-CN" w:bidi="ar"/>
              </w:rPr>
              <w:t>条规定情形之一的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涉及通用工序简化管理的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涉及通用工序登记管理的</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00" w:hRule="atLeast"/>
        </w:trPr>
        <w:tc>
          <w:tcPr>
            <w:tcW w:w="21598" w:type="dxa"/>
            <w:gridSpan w:val="12"/>
            <w:tcBorders>
              <w:top w:val="nil"/>
              <w:left w:val="single" w:color="000000" w:sz="8" w:space="0"/>
              <w:bottom w:val="single" w:color="000000" w:sz="8"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r>
              <w:rPr>
                <w:rFonts w:hint="default" w:ascii="Times New Roman" w:hAnsi="Times New Roman" w:eastAsia="宋体" w:cs="Times New Roman"/>
                <w:b/>
                <w:bCs/>
                <w:i w:val="0"/>
                <w:iCs w:val="0"/>
                <w:color w:val="auto"/>
                <w:kern w:val="0"/>
                <w:sz w:val="21"/>
                <w:szCs w:val="21"/>
                <w:highlight w:val="none"/>
                <w:u w:val="none"/>
                <w:lang w:val="en-US" w:eastAsia="zh-CN" w:bidi="ar"/>
              </w:rPr>
              <w:t>五十</w:t>
            </w:r>
            <w:r>
              <w:rPr>
                <w:rFonts w:hint="eastAsia" w:ascii="Times New Roman" w:hAnsi="Times New Roman" w:eastAsia="宋体" w:cs="Times New Roman"/>
                <w:b/>
                <w:bCs/>
                <w:i w:val="0"/>
                <w:iCs w:val="0"/>
                <w:color w:val="auto"/>
                <w:kern w:val="0"/>
                <w:sz w:val="21"/>
                <w:szCs w:val="21"/>
                <w:highlight w:val="none"/>
                <w:u w:val="none"/>
                <w:lang w:val="en-US" w:eastAsia="zh-CN" w:bidi="ar"/>
              </w:rPr>
              <w:t>二</w:t>
            </w:r>
            <w:r>
              <w:rPr>
                <w:rFonts w:hint="default" w:ascii="Times New Roman" w:hAnsi="Times New Roman" w:eastAsia="宋体" w:cs="Times New Roman"/>
                <w:b/>
                <w:bCs/>
                <w:i w:val="0"/>
                <w:iCs w:val="0"/>
                <w:color w:val="auto"/>
                <w:kern w:val="0"/>
                <w:sz w:val="21"/>
                <w:szCs w:val="21"/>
                <w:highlight w:val="none"/>
                <w:u w:val="none"/>
                <w:lang w:val="en-US" w:eastAsia="zh-CN" w:bidi="ar"/>
              </w:rPr>
              <w:t>、通用工序</w:t>
            </w:r>
          </w:p>
        </w:tc>
      </w:tr>
      <w:tr>
        <w:tblPrEx>
          <w:shd w:val="clear" w:color="auto" w:fill="auto"/>
          <w:tblCellMar>
            <w:top w:w="0" w:type="dxa"/>
            <w:left w:w="108" w:type="dxa"/>
            <w:bottom w:w="0" w:type="dxa"/>
            <w:right w:w="108" w:type="dxa"/>
          </w:tblCellMar>
        </w:tblPrEx>
        <w:trPr>
          <w:trHeight w:val="1924" w:hRule="atLeast"/>
        </w:trPr>
        <w:tc>
          <w:tcPr>
            <w:tcW w:w="5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09</w:t>
            </w:r>
          </w:p>
        </w:tc>
        <w:tc>
          <w:tcPr>
            <w:tcW w:w="261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锅炉</w:t>
            </w:r>
          </w:p>
        </w:tc>
        <w:tc>
          <w:tcPr>
            <w:tcW w:w="216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w:t>
            </w: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单台或者合计出力 20 吨/</w:t>
            </w:r>
            <w:r>
              <w:rPr>
                <w:rFonts w:hint="eastAsia" w:ascii="宋体" w:hAnsi="宋体" w:eastAsia="宋体" w:cs="宋体"/>
                <w:i w:val="0"/>
                <w:iCs w:val="0"/>
                <w:strike w:val="0"/>
                <w:dstrike w:val="0"/>
                <w:color w:val="auto"/>
                <w:kern w:val="0"/>
                <w:sz w:val="21"/>
                <w:szCs w:val="21"/>
                <w:highlight w:val="none"/>
                <w:u w:val="none"/>
                <w:lang w:val="en-US" w:eastAsia="zh-CN" w:bidi="ar"/>
              </w:rPr>
              <w:t>小时（</w:t>
            </w: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14 兆瓦）及以上的锅炉（不含电热锅炉）</w:t>
            </w:r>
          </w:p>
        </w:tc>
        <w:tc>
          <w:tcPr>
            <w:tcW w:w="194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w:t>
            </w: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单台且合计出力 20 吨/</w:t>
            </w:r>
            <w:r>
              <w:rPr>
                <w:rFonts w:hint="eastAsia" w:ascii="宋体" w:hAnsi="宋体" w:eastAsia="宋体" w:cs="宋体"/>
                <w:i w:val="0"/>
                <w:iCs w:val="0"/>
                <w:strike w:val="0"/>
                <w:dstrike w:val="0"/>
                <w:color w:val="auto"/>
                <w:kern w:val="0"/>
                <w:sz w:val="21"/>
                <w:szCs w:val="21"/>
                <w:highlight w:val="none"/>
                <w:u w:val="none"/>
                <w:lang w:val="en-US" w:eastAsia="zh-CN" w:bidi="ar"/>
              </w:rPr>
              <w:t>小时（</w:t>
            </w:r>
            <w:r>
              <w:rPr>
                <w:rFonts w:hint="default" w:ascii="Times New Roman" w:hAnsi="Times New Roman" w:eastAsia="宋体" w:cs="Times New Roman"/>
                <w:i w:val="0"/>
                <w:iCs w:val="0"/>
                <w:strike w:val="0"/>
                <w:dstrike w:val="0"/>
                <w:color w:val="auto"/>
                <w:kern w:val="0"/>
                <w:sz w:val="21"/>
                <w:szCs w:val="21"/>
                <w:highlight w:val="none"/>
                <w:u w:val="none"/>
                <w:lang w:val="en-US" w:eastAsia="zh-CN" w:bidi="ar"/>
              </w:rPr>
              <w:t>14 兆瓦）以下的锅炉（不含电热锅炉）</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09</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锅炉</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燃煤锅炉、燃生物质锅炉、燃油锅炉</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单台或者合计出力 20 吨/小时（14 兆瓦）及以上的</w:t>
            </w:r>
            <w:r>
              <w:rPr>
                <w:rFonts w:hint="eastAsia" w:ascii="Times New Roman" w:hAnsi="Times New Roman" w:eastAsia="宋体" w:cs="Times New Roman"/>
                <w:i w:val="0"/>
                <w:iCs w:val="0"/>
                <w:color w:val="auto"/>
                <w:kern w:val="0"/>
                <w:sz w:val="21"/>
                <w:szCs w:val="21"/>
                <w:highlight w:val="none"/>
                <w:u w:val="none"/>
                <w:lang w:val="en-US" w:eastAsia="zh-CN" w:bidi="ar"/>
              </w:rPr>
              <w:t>天然气</w:t>
            </w:r>
            <w:r>
              <w:rPr>
                <w:rFonts w:hint="default" w:ascii="Times New Roman" w:hAnsi="Times New Roman" w:eastAsia="宋体" w:cs="Times New Roman"/>
                <w:i w:val="0"/>
                <w:iCs w:val="0"/>
                <w:color w:val="auto"/>
                <w:kern w:val="0"/>
                <w:sz w:val="21"/>
                <w:szCs w:val="21"/>
                <w:highlight w:val="none"/>
                <w:u w:val="none"/>
                <w:lang w:val="en-US" w:eastAsia="zh-CN" w:bidi="ar"/>
              </w:rPr>
              <w:t>锅炉</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单台且合计出力 20 吨/小时（14 兆瓦）以下的</w:t>
            </w:r>
            <w:r>
              <w:rPr>
                <w:rFonts w:hint="eastAsia" w:ascii="Times New Roman" w:hAnsi="Times New Roman" w:eastAsia="宋体" w:cs="Times New Roman"/>
                <w:i w:val="0"/>
                <w:iCs w:val="0"/>
                <w:color w:val="auto"/>
                <w:kern w:val="0"/>
                <w:sz w:val="21"/>
                <w:szCs w:val="21"/>
                <w:highlight w:val="none"/>
                <w:u w:val="none"/>
                <w:lang w:val="en-US" w:eastAsia="zh-CN" w:bidi="ar"/>
              </w:rPr>
              <w:t>天然气</w:t>
            </w:r>
            <w:r>
              <w:rPr>
                <w:rFonts w:hint="default" w:ascii="Times New Roman" w:hAnsi="Times New Roman" w:eastAsia="宋体" w:cs="Times New Roman"/>
                <w:i w:val="0"/>
                <w:iCs w:val="0"/>
                <w:color w:val="auto"/>
                <w:kern w:val="0"/>
                <w:sz w:val="21"/>
                <w:szCs w:val="21"/>
                <w:highlight w:val="none"/>
                <w:u w:val="none"/>
                <w:lang w:val="en-US" w:eastAsia="zh-CN" w:bidi="ar"/>
              </w:rPr>
              <w:t>锅炉</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1557"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工业炉窑</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除纳入重点排污单位名录的，除以天然气或者电为能源的加热炉、热处理炉、干燥炉（窑）以外的其他工业炉窑</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除纳入重点排污单位名录的，以天然气或者电为能源的加热炉、热处理炉或者干燥炉（窑）</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工业炉窑</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以熔炼炉、熔化炉、焙（煅）烧炉（窑）、焦炉、煤气发生炉进行加工的工业炉窑（不含以天然气、电为能源的）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以加热炉、热处理炉、干燥炉（窑）进行加工的工业炉窑（不含以天然气、电为能源的）</w:t>
            </w:r>
          </w:p>
        </w:tc>
        <w:tc>
          <w:tcPr>
            <w:tcW w:w="2012" w:type="dxa"/>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以天然气、电为能源进行加工的工业炉窑</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w:t>
            </w:r>
          </w:p>
        </w:tc>
      </w:tr>
      <w:tr>
        <w:tblPrEx>
          <w:shd w:val="clear" w:color="auto" w:fill="auto"/>
          <w:tblCellMar>
            <w:top w:w="0" w:type="dxa"/>
            <w:left w:w="108" w:type="dxa"/>
            <w:bottom w:w="0" w:type="dxa"/>
            <w:right w:w="108" w:type="dxa"/>
          </w:tblCellMar>
        </w:tblPrEx>
        <w:trPr>
          <w:trHeight w:val="2127"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6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表面处理</w:t>
            </w:r>
          </w:p>
        </w:tc>
        <w:tc>
          <w:tcPr>
            <w:tcW w:w="216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除纳入重点排污单位名录的，有电镀工序、酸洗、抛光（电解抛光和化学抛光）、热浸镀（溶剂法）、淬火或者钝化工序的、年使用10</w:t>
            </w:r>
            <w:r>
              <w:rPr>
                <w:rStyle w:val="13"/>
                <w:strike w:val="0"/>
                <w:dstrike w:val="0"/>
                <w:color w:val="auto"/>
                <w:sz w:val="21"/>
                <w:szCs w:val="21"/>
                <w:highlight w:val="none"/>
                <w:lang w:val="en-US" w:eastAsia="zh-CN" w:bidi="ar"/>
              </w:rPr>
              <w:t>吨及以上有机溶剂的</w:t>
            </w:r>
          </w:p>
        </w:tc>
        <w:tc>
          <w:tcPr>
            <w:tcW w:w="194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u w:val="none"/>
              </w:rPr>
            </w:pPr>
            <w:r>
              <w:rPr>
                <w:rFonts w:hint="default" w:ascii="Times New Roman" w:hAnsi="Times New Roman" w:eastAsia="宋体" w:cs="Times New Roman"/>
                <w:i w:val="0"/>
                <w:iCs w:val="0"/>
                <w:strike w:val="0"/>
                <w:color w:val="auto"/>
                <w:kern w:val="0"/>
                <w:sz w:val="21"/>
                <w:szCs w:val="21"/>
                <w:highlight w:val="none"/>
                <w:u w:val="none"/>
                <w:lang w:val="en-US" w:eastAsia="zh-CN" w:bidi="ar"/>
              </w:rPr>
              <w:t>其他</w:t>
            </w:r>
          </w:p>
        </w:tc>
        <w:tc>
          <w:tcPr>
            <w:tcW w:w="5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1</w:t>
            </w:r>
          </w:p>
        </w:tc>
        <w:tc>
          <w:tcPr>
            <w:tcW w:w="2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表面处理</w:t>
            </w:r>
          </w:p>
        </w:tc>
        <w:tc>
          <w:tcPr>
            <w:tcW w:w="24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有含铬钝化工序的，年使用 80 吨及以上有机溶剂的</w:t>
            </w:r>
          </w:p>
        </w:tc>
        <w:tc>
          <w:tcPr>
            <w:tcW w:w="23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除重点管理以外的有电镀、电铸、酸洗、磷化、陶化、抛光（电解抛光和化学抛光）、热浸镀（溶剂法）、淬火或者无铬钝化工序的</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年使用</w:t>
            </w:r>
            <w:r>
              <w:rPr>
                <w:rFonts w:hint="eastAsia" w:ascii="Times New Roman" w:hAnsi="Times New Roman" w:eastAsia="宋体" w:cs="Times New Roman"/>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10</w:t>
            </w:r>
            <w:r>
              <w:rPr>
                <w:rFonts w:hint="eastAsia" w:ascii="Times New Roman" w:hAnsi="Times New Roman" w:eastAsia="宋体" w:cs="Times New Roman"/>
                <w:i w:val="0"/>
                <w:iCs w:val="0"/>
                <w:color w:val="auto"/>
                <w:kern w:val="0"/>
                <w:sz w:val="21"/>
                <w:szCs w:val="21"/>
                <w:highlight w:val="none"/>
                <w:u w:val="none"/>
                <w:lang w:val="en-US" w:eastAsia="zh-CN" w:bidi="ar"/>
              </w:rPr>
              <w:t xml:space="preserve"> </w:t>
            </w:r>
            <w:r>
              <w:rPr>
                <w:rFonts w:hint="default" w:ascii="Times New Roman" w:hAnsi="Times New Roman" w:eastAsia="宋体" w:cs="Times New Roman"/>
                <w:i w:val="0"/>
                <w:iCs w:val="0"/>
                <w:color w:val="auto"/>
                <w:kern w:val="0"/>
                <w:sz w:val="21"/>
                <w:szCs w:val="21"/>
                <w:highlight w:val="none"/>
                <w:u w:val="none"/>
                <w:lang w:val="en-US" w:eastAsia="zh-CN" w:bidi="ar"/>
              </w:rPr>
              <w:t>吨及以上有机溶剂的</w:t>
            </w:r>
          </w:p>
        </w:tc>
        <w:tc>
          <w:tcPr>
            <w:tcW w:w="2012" w:type="dxa"/>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其他</w:t>
            </w:r>
          </w:p>
        </w:tc>
        <w:tc>
          <w:tcPr>
            <w:tcW w:w="860" w:type="dxa"/>
            <w:tcBorders>
              <w:top w:val="single" w:color="auto" w:sz="4" w:space="0"/>
              <w:left w:val="single" w:color="auto" w:sz="4"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eastAsia" w:ascii="宋体" w:hAnsi="宋体" w:eastAsia="宋体" w:cs="宋体"/>
                <w:i w:val="0"/>
                <w:iCs w:val="0"/>
                <w:color w:val="auto"/>
                <w:sz w:val="21"/>
                <w:szCs w:val="21"/>
                <w:highlight w:val="none"/>
                <w:u w:val="none"/>
              </w:rPr>
            </w:pPr>
          </w:p>
        </w:tc>
        <w:tc>
          <w:tcPr>
            <w:tcW w:w="1071" w:type="dxa"/>
            <w:tcBorders>
              <w:top w:val="single" w:color="auto" w:sz="4" w:space="0"/>
              <w:left w:val="single" w:color="auto" w:sz="4" w:space="0"/>
              <w:bottom w:val="single" w:color="000000"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ind w:leftChars="0"/>
              <w:jc w:val="both"/>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细化、收严</w:t>
            </w:r>
          </w:p>
        </w:tc>
      </w:tr>
      <w:tr>
        <w:tblPrEx>
          <w:tblCellMar>
            <w:top w:w="0" w:type="dxa"/>
            <w:left w:w="108" w:type="dxa"/>
            <w:bottom w:w="0" w:type="dxa"/>
            <w:right w:w="108" w:type="dxa"/>
          </w:tblCellMar>
        </w:tblPrEx>
        <w:trPr>
          <w:trHeight w:val="90" w:hRule="atLeast"/>
        </w:trPr>
        <w:tc>
          <w:tcPr>
            <w:tcW w:w="5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水处理</w:t>
            </w:r>
          </w:p>
        </w:tc>
        <w:tc>
          <w:tcPr>
            <w:tcW w:w="21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纳入重点排污单位名录的</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除纳入重点排污单位名录的，日处理能力 2 万吨及以上的水处理设施</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default" w:ascii="Times New Roman" w:hAnsi="Times New Roman" w:eastAsia="宋体" w:cs="Times New Roman"/>
                <w:i w:val="0"/>
                <w:iCs w:val="0"/>
                <w:strike w:val="0"/>
                <w:color w:val="auto"/>
                <w:sz w:val="21"/>
                <w:szCs w:val="21"/>
                <w:highlight w:val="none"/>
              </w:rPr>
            </w:pPr>
            <w:r>
              <w:rPr>
                <w:rFonts w:hint="default" w:ascii="Times New Roman" w:hAnsi="Times New Roman" w:eastAsia="宋体" w:cs="Times New Roman"/>
                <w:i w:val="0"/>
                <w:iCs w:val="0"/>
                <w:strike w:val="0"/>
                <w:dstrike w:val="0"/>
                <w:color w:val="auto"/>
                <w:kern w:val="0"/>
                <w:sz w:val="21"/>
                <w:szCs w:val="21"/>
                <w:highlight w:val="none"/>
                <w:lang w:val="en-US" w:eastAsia="zh-CN" w:bidi="ar"/>
              </w:rPr>
              <w:t>除纳入重点排污单位名录的，日处理能力 500 吨及以上 2 万吨以下的水处理设施</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0" w:leftChars="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w:t>
            </w:r>
            <w:r>
              <w:rPr>
                <w:rFonts w:hint="eastAsia" w:ascii="Times New Roman" w:hAnsi="Times New Roman" w:eastAsia="宋体" w:cs="Times New Roman"/>
                <w:i w:val="0"/>
                <w:iCs w:val="0"/>
                <w:color w:val="auto"/>
                <w:kern w:val="0"/>
                <w:sz w:val="21"/>
                <w:szCs w:val="21"/>
                <w:highlight w:val="none"/>
                <w:u w:val="none"/>
                <w:lang w:val="en-US" w:eastAsia="zh-CN" w:bidi="ar"/>
              </w:rPr>
              <w:t>2</w:t>
            </w:r>
          </w:p>
        </w:tc>
        <w:tc>
          <w:tcPr>
            <w:tcW w:w="25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水处理</w:t>
            </w:r>
          </w:p>
        </w:tc>
        <w:tc>
          <w:tcPr>
            <w:tcW w:w="24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i w:val="0"/>
                <w:iCs w:val="0"/>
                <w:color w:val="auto"/>
                <w:kern w:val="0"/>
                <w:sz w:val="21"/>
                <w:szCs w:val="21"/>
                <w:highlight w:val="none"/>
                <w:u w:val="none"/>
                <w:lang w:val="en-US" w:eastAsia="zh-CN" w:bidi="ar"/>
              </w:rPr>
            </w:pPr>
            <w:r>
              <w:rPr>
                <w:rFonts w:ascii="STB" w:hAnsi="STB" w:eastAsia="STB" w:cs="STB"/>
                <w:color w:val="auto"/>
                <w:kern w:val="0"/>
                <w:sz w:val="20"/>
                <w:szCs w:val="20"/>
                <w:lang w:val="en-US" w:eastAsia="zh-CN" w:bidi="ar"/>
              </w:rPr>
              <w:t>日</w:t>
            </w:r>
            <w:r>
              <w:rPr>
                <w:rFonts w:ascii="STA" w:hAnsi="STA" w:eastAsia="STA" w:cs="STA"/>
                <w:color w:val="auto"/>
                <w:kern w:val="0"/>
                <w:sz w:val="20"/>
                <w:szCs w:val="20"/>
                <w:lang w:val="en-US" w:eastAsia="zh-CN" w:bidi="ar"/>
              </w:rPr>
              <w:t>处</w:t>
            </w:r>
            <w:r>
              <w:rPr>
                <w:rFonts w:hint="default" w:ascii="STB" w:hAnsi="STB" w:eastAsia="STB" w:cs="STB"/>
                <w:color w:val="auto"/>
                <w:kern w:val="0"/>
                <w:sz w:val="20"/>
                <w:szCs w:val="20"/>
                <w:lang w:val="en-US" w:eastAsia="zh-CN" w:bidi="ar"/>
              </w:rPr>
              <w:t>理能</w:t>
            </w:r>
            <w:r>
              <w:rPr>
                <w:rFonts w:hint="eastAsia" w:ascii="宋体" w:hAnsi="宋体" w:eastAsia="宋体" w:cs="宋体"/>
                <w:color w:val="auto"/>
                <w:kern w:val="0"/>
                <w:sz w:val="20"/>
                <w:szCs w:val="20"/>
                <w:lang w:val="en-US" w:eastAsia="zh-CN" w:bidi="ar"/>
              </w:rPr>
              <w:t>力</w:t>
            </w:r>
            <w:r>
              <w:rPr>
                <w:rFonts w:hint="default" w:ascii="Times New Roman" w:hAnsi="Times New Roman" w:eastAsia="宋体" w:cs="Times New Roman"/>
                <w:color w:val="auto"/>
                <w:kern w:val="0"/>
                <w:sz w:val="20"/>
                <w:szCs w:val="20"/>
                <w:lang w:val="en-US" w:eastAsia="zh-CN" w:bidi="ar"/>
              </w:rPr>
              <w:t>50</w:t>
            </w:r>
            <w:r>
              <w:rPr>
                <w:rFonts w:hint="default" w:ascii="STB" w:hAnsi="STB" w:eastAsia="STB" w:cs="STB"/>
                <w:color w:val="auto"/>
                <w:kern w:val="0"/>
                <w:sz w:val="20"/>
                <w:szCs w:val="20"/>
                <w:lang w:val="en-US" w:eastAsia="zh-CN" w:bidi="ar"/>
              </w:rPr>
              <w:t>吨及以上含第</w:t>
            </w:r>
            <w:r>
              <w:rPr>
                <w:rFonts w:hint="eastAsia" w:ascii="宋体" w:hAnsi="宋体" w:eastAsia="宋体" w:cs="宋体"/>
                <w:color w:val="auto"/>
                <w:kern w:val="0"/>
                <w:sz w:val="20"/>
                <w:szCs w:val="20"/>
                <w:lang w:val="en-US" w:eastAsia="zh-CN" w:bidi="ar"/>
              </w:rPr>
              <w:t>一类</w:t>
            </w:r>
            <w:r>
              <w:rPr>
                <w:rFonts w:hint="default" w:ascii="STB" w:hAnsi="STB" w:eastAsia="STB" w:cs="STB"/>
                <w:color w:val="auto"/>
                <w:kern w:val="0"/>
                <w:sz w:val="20"/>
                <w:szCs w:val="20"/>
                <w:lang w:val="en-US" w:eastAsia="zh-CN" w:bidi="ar"/>
              </w:rPr>
              <w:t>污</w:t>
            </w:r>
            <w:r>
              <w:rPr>
                <w:rFonts w:hint="eastAsia" w:ascii="宋体" w:hAnsi="宋体" w:eastAsia="宋体" w:cs="宋体"/>
                <w:color w:val="auto"/>
                <w:kern w:val="0"/>
                <w:sz w:val="20"/>
                <w:szCs w:val="20"/>
                <w:lang w:val="en-US" w:eastAsia="zh-CN" w:bidi="ar"/>
              </w:rPr>
              <w:t>染</w:t>
            </w:r>
            <w:r>
              <w:rPr>
                <w:rFonts w:hint="default" w:ascii="STB" w:hAnsi="STB" w:eastAsia="STB" w:cs="STB"/>
                <w:color w:val="auto"/>
                <w:kern w:val="0"/>
                <w:sz w:val="20"/>
                <w:szCs w:val="20"/>
                <w:lang w:val="en-US" w:eastAsia="zh-CN" w:bidi="ar"/>
              </w:rPr>
              <w:t>物的工业废水处理设施</w:t>
            </w:r>
          </w:p>
        </w:tc>
        <w:tc>
          <w:tcPr>
            <w:tcW w:w="238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jc w:val="both"/>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有工业废水排放的，有工业废水产生且通过拉运委外处理年拉运量5吨及以上的</w:t>
            </w:r>
          </w:p>
        </w:tc>
        <w:tc>
          <w:tcPr>
            <w:tcW w:w="201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11"/>
              <w:jc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有工业废水产生且通过拉运委外处理年拉运量5吨以下的</w:t>
            </w:r>
          </w:p>
        </w:tc>
        <w:tc>
          <w:tcPr>
            <w:tcW w:w="8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07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ind w:leftChars="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细化、收严</w:t>
            </w:r>
          </w:p>
        </w:tc>
      </w:tr>
    </w:tbl>
    <w:p>
      <w:pPr>
        <w:pStyle w:val="10"/>
        <w:keepNext w:val="0"/>
        <w:keepLines w:val="0"/>
        <w:pageBreakBefore w:val="0"/>
        <w:widowControl/>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auto"/>
          <w:sz w:val="32"/>
          <w:szCs w:val="32"/>
          <w:lang w:val="en-US" w:eastAsia="zh-CN"/>
        </w:rPr>
      </w:pPr>
    </w:p>
    <w:sectPr>
      <w:pgSz w:w="23811" w:h="16838" w:orient="landscape"/>
      <w:pgMar w:top="1420" w:right="1580" w:bottom="1400" w:left="1300" w:header="0" w:footer="111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8BC1C2-C185-4DBA-8E2B-8EE7DDE0D3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embedRegular r:id="rId2" w:fontKey="{2FA0D19E-F46D-417A-8D52-F118675CF345}"/>
  </w:font>
  <w:font w:name="方正小标宋简体">
    <w:panose1 w:val="02010601030101010101"/>
    <w:charset w:val="86"/>
    <w:family w:val="auto"/>
    <w:pitch w:val="default"/>
    <w:sig w:usb0="00000001" w:usb1="080E0000" w:usb2="00000000" w:usb3="00000000" w:csb0="00040000" w:csb1="00000000"/>
    <w:embedRegular r:id="rId3" w:fontKey="{DA0E88F1-E2AB-4578-97BC-E50DDEDA9485}"/>
  </w:font>
  <w:font w:name="仿宋_GB2312">
    <w:panose1 w:val="02010609030101010101"/>
    <w:charset w:val="86"/>
    <w:family w:val="auto"/>
    <w:pitch w:val="default"/>
    <w:sig w:usb0="00000001" w:usb1="080E0000" w:usb2="00000000" w:usb3="00000000" w:csb0="00040000" w:csb1="00000000"/>
    <w:embedRegular r:id="rId4" w:fontKey="{3DDC398D-FD54-444A-A22F-3C5A904F59F3}"/>
  </w:font>
  <w:font w:name="楷体_GB2312">
    <w:panose1 w:val="02010609030101010101"/>
    <w:charset w:val="86"/>
    <w:family w:val="auto"/>
    <w:pitch w:val="default"/>
    <w:sig w:usb0="00000001" w:usb1="080E0000" w:usb2="00000000" w:usb3="00000000" w:csb0="00040000" w:csb1="00000000"/>
    <w:embedRegular r:id="rId5" w:fontKey="{9200CD9A-EACF-4194-87BB-B10C90518923}"/>
  </w:font>
  <w:font w:name="方正公文小标宋">
    <w:panose1 w:val="02000500000000000000"/>
    <w:charset w:val="86"/>
    <w:family w:val="auto"/>
    <w:pitch w:val="default"/>
    <w:sig w:usb0="A00002BF" w:usb1="38CF7CFA" w:usb2="00000016" w:usb3="00000000" w:csb0="00040001" w:csb1="00000000"/>
    <w:embedRegular r:id="rId6" w:fontKey="{484BCE9D-B6C0-4F53-B7D8-130DD93C4D57}"/>
  </w:font>
  <w:font w:name="微软雅黑">
    <w:panose1 w:val="020B0503020204020204"/>
    <w:charset w:val="86"/>
    <w:family w:val="auto"/>
    <w:pitch w:val="default"/>
    <w:sig w:usb0="80000287" w:usb1="280F3C52" w:usb2="00000016" w:usb3="00000000" w:csb0="0004001F" w:csb1="00000000"/>
    <w:embedRegular r:id="rId7" w:fontKey="{03C50413-7877-4B76-9B2A-436ACF4744D8}"/>
  </w:font>
  <w:font w:name="STB">
    <w:altName w:val="Segoe Print"/>
    <w:panose1 w:val="00000000000000000000"/>
    <w:charset w:val="00"/>
    <w:family w:val="auto"/>
    <w:pitch w:val="default"/>
    <w:sig w:usb0="00000000" w:usb1="00000000" w:usb2="00000000" w:usb3="00000000" w:csb0="00000000" w:csb1="00000000"/>
    <w:embedRegular r:id="rId8" w:fontKey="{7646F4CB-5CBE-4976-B40F-F2ECB32470DF}"/>
  </w:font>
  <w:font w:name="Segoe Print">
    <w:panose1 w:val="02000600000000000000"/>
    <w:charset w:val="00"/>
    <w:family w:val="auto"/>
    <w:pitch w:val="default"/>
    <w:sig w:usb0="0000028F" w:usb1="00000000" w:usb2="00000000" w:usb3="00000000" w:csb0="2000009F" w:csb1="47010000"/>
  </w:font>
  <w:font w:name="STA">
    <w:altName w:val="Segoe Print"/>
    <w:panose1 w:val="00000000000000000000"/>
    <w:charset w:val="00"/>
    <w:family w:val="auto"/>
    <w:pitch w:val="default"/>
    <w:sig w:usb0="00000000" w:usb1="00000000" w:usb2="00000000" w:usb3="00000000" w:csb0="00000000" w:csb1="00000000"/>
    <w:embedRegular r:id="rId9" w:fontKey="{74EAC3D6-7374-4A4A-8BD7-87EFF2646A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5800725</wp:posOffset>
              </wp:positionH>
              <wp:positionV relativeFrom="page">
                <wp:posOffset>9846945</wp:posOffset>
              </wp:positionV>
              <wp:extent cx="203835" cy="203835"/>
              <wp:effectExtent l="0" t="0" r="0" b="0"/>
              <wp:wrapNone/>
              <wp:docPr id="21" name="文本框 1025"/>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wps:txbx>
                    <wps:bodyPr lIns="0" tIns="0" rIns="0" bIns="0" upright="1"/>
                  </wps:wsp>
                </a:graphicData>
              </a:graphic>
            </wp:anchor>
          </w:drawing>
        </mc:Choice>
        <mc:Fallback>
          <w:pict>
            <v:shape id="文本框 1025" o:spid="_x0000_s1026" o:spt="202" type="#_x0000_t202" style="position:absolute;left:0pt;margin-left:456.75pt;margin-top:775.35pt;height:16.05pt;width:16.05pt;mso-position-horizontal-relative:page;mso-position-vertical-relative:page;z-index:-251657216;mso-width-relative:page;mso-height-relative:page;" filled="f" stroked="f" coordsize="21600,21600" o:gfxdata="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fameNsAAAANAQAADwAAAAAAAAABACAAAAAiAAAAZHJzL2Rvd25yZXYueG1sUEsB&#10;AhQAFAAAAAgAh07iQCDyEG65AQAAdQMAAA4AAAAAAAAAAQAgAAAAKgEAAGRycy9lMm9Eb2MueG1s&#10;UEsFBgAAAAAGAAYAWQEAAFUFA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6396990</wp:posOffset>
              </wp:positionH>
              <wp:positionV relativeFrom="page">
                <wp:posOffset>9846945</wp:posOffset>
              </wp:positionV>
              <wp:extent cx="203835" cy="203835"/>
              <wp:effectExtent l="0" t="0" r="0" b="0"/>
              <wp:wrapNone/>
              <wp:docPr id="22" name="文本框 1026"/>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wps:txbx>
                    <wps:bodyPr lIns="0" tIns="0" rIns="0" bIns="0" upright="1"/>
                  </wps:wsp>
                </a:graphicData>
              </a:graphic>
            </wp:anchor>
          </w:drawing>
        </mc:Choice>
        <mc:Fallback>
          <w:pict>
            <v:shape id="文本框 1026" o:spid="_x0000_s1026" o:spt="202" type="#_x0000_t202" style="position:absolute;left:0pt;margin-left:503.7pt;margin-top:775.35pt;height:16.05pt;width:16.05pt;mso-position-horizontal-relative:page;mso-position-vertical-relative:page;z-index:-251657216;mso-width-relative:page;mso-height-relative:page;" filled="f" stroked="f" coordsize="21600,21600" o:gfxdata="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KNyLNsAAAAPAQAADwAAAAAAAAABACAAAAAiAAAAZHJzL2Rvd25yZXYueG1sUEsB&#10;AhQAFAAAAAgAh07iQMbOFWK5AQAAdQMAAA4AAAAAAAAAAQAgAAAAKgEAAGRycy9lMm9Eb2MueG1s&#10;UEsFBgAAAAAGAAYAWQEAAFUFA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6092825</wp:posOffset>
              </wp:positionH>
              <wp:positionV relativeFrom="page">
                <wp:posOffset>9857740</wp:posOffset>
              </wp:positionV>
              <wp:extent cx="215900" cy="189865"/>
              <wp:effectExtent l="0" t="0" r="0" b="0"/>
              <wp:wrapNone/>
              <wp:docPr id="23" name="文本框 1027"/>
              <wp:cNvGraphicFramePr/>
              <a:graphic xmlns:a="http://schemas.openxmlformats.org/drawingml/2006/main">
                <a:graphicData uri="http://schemas.microsoft.com/office/word/2010/wordprocessingShape">
                  <wps:wsp>
                    <wps:cNvSpPr txBox="1"/>
                    <wps:spPr>
                      <a:xfrm>
                        <a:off x="0" y="0"/>
                        <a:ext cx="215900" cy="189865"/>
                      </a:xfrm>
                      <a:prstGeom prst="rect">
                        <a:avLst/>
                      </a:prstGeom>
                      <a:noFill/>
                      <a:ln>
                        <a:noFill/>
                      </a:ln>
                    </wps:spPr>
                    <wps:txbx>
                      <w:txbxContent>
                        <w:p>
                          <w:pPr>
                            <w:spacing w:before="0" w:line="279" w:lineRule="exact"/>
                            <w:ind w:left="40" w:right="0" w:firstLine="0"/>
                            <w:jc w:val="left"/>
                            <w:rPr>
                              <w:rFonts w:ascii="宋体" w:hAnsi="宋体" w:eastAsia="宋体" w:cs="宋体"/>
                              <w:sz w:val="26"/>
                              <w:szCs w:val="26"/>
                            </w:rPr>
                          </w:pPr>
                          <w:r>
                            <w:fldChar w:fldCharType="begin"/>
                          </w:r>
                          <w:r>
                            <w:rPr>
                              <w:rFonts w:ascii="宋体"/>
                              <w:w w:val="99"/>
                              <w:sz w:val="26"/>
                            </w:rPr>
                            <w:instrText xml:space="preserve"> PAGE </w:instrText>
                          </w:r>
                          <w:r>
                            <w:fldChar w:fldCharType="separate"/>
                          </w:r>
                          <w:r>
                            <w:t>25</w:t>
                          </w:r>
                          <w:r>
                            <w:fldChar w:fldCharType="end"/>
                          </w:r>
                        </w:p>
                      </w:txbxContent>
                    </wps:txbx>
                    <wps:bodyPr lIns="0" tIns="0" rIns="0" bIns="0" upright="1"/>
                  </wps:wsp>
                </a:graphicData>
              </a:graphic>
            </wp:anchor>
          </w:drawing>
        </mc:Choice>
        <mc:Fallback>
          <w:pict>
            <v:shape id="文本框 1027" o:spid="_x0000_s1026" o:spt="202" type="#_x0000_t202" style="position:absolute;left:0pt;margin-left:479.75pt;margin-top:776.2pt;height:14.95pt;width:17pt;mso-position-horizontal-relative:page;mso-position-vertical-relative:page;z-index:-251657216;mso-width-relative:page;mso-height-relative:page;" filled="f" stroked="f" coordsize="21600,21600" o:gfxdata="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sO13XbAAAADQEAAA8AAAAAAAAAAQAgAAAAIgAAAGRycy9kb3ducmV2Lnht&#10;bFBLAQIUABQAAAAIAIdO4kAH7A7svQEAAHUDAAAOAAAAAAAAAAEAIAAAACoBAABkcnMvZTJvRG9j&#10;LnhtbFBLBQYAAAAABgAGAFkBAABZBQAAAAA=&#10;">
              <v:fill on="f" focussize="0,0"/>
              <v:stroke on="f"/>
              <v:imagedata o:title=""/>
              <o:lock v:ext="edit" aspectratio="f"/>
              <v:textbox inset="0mm,0mm,0mm,0mm">
                <w:txbxContent>
                  <w:p>
                    <w:pPr>
                      <w:spacing w:before="0" w:line="279" w:lineRule="exact"/>
                      <w:ind w:left="40" w:right="0" w:firstLine="0"/>
                      <w:jc w:val="left"/>
                      <w:rPr>
                        <w:rFonts w:ascii="宋体" w:hAnsi="宋体" w:eastAsia="宋体" w:cs="宋体"/>
                        <w:sz w:val="26"/>
                        <w:szCs w:val="26"/>
                      </w:rPr>
                    </w:pPr>
                    <w:r>
                      <w:fldChar w:fldCharType="begin"/>
                    </w:r>
                    <w:r>
                      <w:rPr>
                        <w:rFonts w:ascii="宋体"/>
                        <w:w w:val="99"/>
                        <w:sz w:val="26"/>
                      </w:rPr>
                      <w:instrText xml:space="preserve"> PAGE </w:instrText>
                    </w:r>
                    <w:r>
                      <w:fldChar w:fldCharType="separate"/>
                    </w:r>
                    <w:r>
                      <w:t>25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9846945</wp:posOffset>
              </wp:positionV>
              <wp:extent cx="203835" cy="203835"/>
              <wp:effectExtent l="0" t="0" r="0" b="0"/>
              <wp:wrapNone/>
              <wp:docPr id="24" name="文本框 1028"/>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wps:txbx>
                    <wps:bodyPr lIns="0" tIns="0" rIns="0" bIns="0" upright="1"/>
                  </wps:wsp>
                </a:graphicData>
              </a:graphic>
            </wp:anchor>
          </w:drawing>
        </mc:Choice>
        <mc:Fallback>
          <w:pict>
            <v:shape id="文本框 1028" o:spid="_x0000_s1026" o:spt="202" type="#_x0000_t202" style="position:absolute;left:0pt;margin-left:75.55pt;margin-top:775.35pt;height:16.05pt;width:16.05pt;mso-position-horizontal-relative:page;mso-position-vertical-relative:page;z-index:-251657216;mso-width-relative:page;mso-height-relative:page;" filled="f" stroked="f" coordsize="21600,21600" o:gfxdata="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pCi2g2QAAAA0BAAAPAAAAAAAAAAEAIAAAACIAAABkcnMvZG93bnJldi54bWxQSwEC&#10;FAAUAAAACACHTuJAuQrdgroBAAB1AwAADgAAAAAAAAABACAAAAAoAQAAZHJzL2Uyb0RvYy54bWxQ&#10;SwUGAAAAAAYABgBZAQAAVA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1556385</wp:posOffset>
              </wp:positionH>
              <wp:positionV relativeFrom="page">
                <wp:posOffset>9846945</wp:posOffset>
              </wp:positionV>
              <wp:extent cx="203835" cy="203835"/>
              <wp:effectExtent l="0" t="0" r="0" b="0"/>
              <wp:wrapNone/>
              <wp:docPr id="25" name="文本框 1029"/>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wps:txbx>
                    <wps:bodyPr lIns="0" tIns="0" rIns="0" bIns="0" upright="1"/>
                  </wps:wsp>
                </a:graphicData>
              </a:graphic>
            </wp:anchor>
          </w:drawing>
        </mc:Choice>
        <mc:Fallback>
          <w:pict>
            <v:shape id="文本框 1029" o:spid="_x0000_s1026" o:spt="202" type="#_x0000_t202" style="position:absolute;left:0pt;margin-left:122.55pt;margin-top:775.35pt;height:16.05pt;width:16.05pt;mso-position-horizontal-relative:page;mso-position-vertical-relative:page;z-index:-251657216;mso-width-relative:page;mso-height-relative:page;" filled="f" stroked="f" coordsize="21600,21600" o:gfxdata="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78mW2gAAAA0BAAAPAAAAAAAAAAEAIAAAACIAAABkcnMvZG93bnJldi54bWxQSwEC&#10;FAAUAAAACACHTuJAJOMOMLkBAAB1AwAADgAAAAAAAAABACAAAAApAQAAZHJzL2Uyb0RvYy54bWxQ&#10;SwUGAAAAAAYABgBZAQAAVAUAAAAA&#10;">
              <v:fill on="f" focussize="0,0"/>
              <v:stroke on="f"/>
              <v:imagedata o:title=""/>
              <o:lock v:ext="edit" aspectratio="f"/>
              <v:textbox inset="0mm,0mm,0mm,0mm">
                <w:txbxContent>
                  <w:p>
                    <w:pPr>
                      <w:spacing w:before="0" w:line="301" w:lineRule="exact"/>
                      <w:ind w:left="20" w:right="0" w:firstLine="0"/>
                      <w:jc w:val="left"/>
                      <w:rPr>
                        <w:rFonts w:ascii="宋体" w:hAnsi="宋体" w:eastAsia="宋体" w:cs="宋体"/>
                        <w:sz w:val="28"/>
                        <w:szCs w:val="28"/>
                      </w:rPr>
                    </w:pPr>
                    <w:r>
                      <w:rPr>
                        <w:rFonts w:ascii="宋体" w:hAnsi="宋体" w:eastAsia="宋体" w:cs="宋体"/>
                        <w:w w:val="100"/>
                        <w:sz w:val="28"/>
                        <w:szCs w:val="28"/>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1251585</wp:posOffset>
              </wp:positionH>
              <wp:positionV relativeFrom="page">
                <wp:posOffset>9857740</wp:posOffset>
              </wp:positionV>
              <wp:extent cx="215900" cy="189865"/>
              <wp:effectExtent l="0" t="0" r="0" b="0"/>
              <wp:wrapNone/>
              <wp:docPr id="26" name="文本框 1030"/>
              <wp:cNvGraphicFramePr/>
              <a:graphic xmlns:a="http://schemas.openxmlformats.org/drawingml/2006/main">
                <a:graphicData uri="http://schemas.microsoft.com/office/word/2010/wordprocessingShape">
                  <wps:wsp>
                    <wps:cNvSpPr txBox="1"/>
                    <wps:spPr>
                      <a:xfrm>
                        <a:off x="0" y="0"/>
                        <a:ext cx="215900" cy="189865"/>
                      </a:xfrm>
                      <a:prstGeom prst="rect">
                        <a:avLst/>
                      </a:prstGeom>
                      <a:noFill/>
                      <a:ln>
                        <a:noFill/>
                      </a:ln>
                    </wps:spPr>
                    <wps:txbx>
                      <w:txbxContent>
                        <w:p>
                          <w:pPr>
                            <w:spacing w:before="0" w:line="279" w:lineRule="exact"/>
                            <w:ind w:left="40" w:right="0" w:firstLine="0"/>
                            <w:jc w:val="left"/>
                            <w:rPr>
                              <w:rFonts w:ascii="宋体" w:hAnsi="宋体" w:eastAsia="宋体" w:cs="宋体"/>
                              <w:sz w:val="26"/>
                              <w:szCs w:val="26"/>
                            </w:rPr>
                          </w:pPr>
                          <w:r>
                            <w:fldChar w:fldCharType="begin"/>
                          </w:r>
                          <w:r>
                            <w:rPr>
                              <w:rFonts w:ascii="宋体"/>
                              <w:w w:val="99"/>
                              <w:sz w:val="26"/>
                            </w:rPr>
                            <w:instrText xml:space="preserve"> PAGE </w:instrText>
                          </w:r>
                          <w:r>
                            <w:fldChar w:fldCharType="separate"/>
                          </w:r>
                          <w:r>
                            <w:t>24</w:t>
                          </w:r>
                          <w:r>
                            <w:fldChar w:fldCharType="end"/>
                          </w:r>
                        </w:p>
                      </w:txbxContent>
                    </wps:txbx>
                    <wps:bodyPr lIns="0" tIns="0" rIns="0" bIns="0" upright="1"/>
                  </wps:wsp>
                </a:graphicData>
              </a:graphic>
            </wp:anchor>
          </w:drawing>
        </mc:Choice>
        <mc:Fallback>
          <w:pict>
            <v:shape id="文本框 1030" o:spid="_x0000_s1026" o:spt="202" type="#_x0000_t202" style="position:absolute;left:0pt;margin-left:98.55pt;margin-top:776.2pt;height:14.95pt;width:17pt;mso-position-horizontal-relative:page;mso-position-vertical-relative:page;z-index:-251657216;mso-width-relative:page;mso-height-relative:page;" filled="f" stroked="f" coordsize="21600,21600" o:gfxdata="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BSq42gAAAA0BAAAPAAAAAAAAAAEAIAAAACIAAABkcnMvZG93bnJldi54bWxQ&#10;SwECFAAUAAAACACHTuJAuKG1GrwBAAB1AwAADgAAAAAAAAABACAAAAApAQAAZHJzL2Uyb0RvYy54&#10;bWxQSwUGAAAAAAYABgBZAQAAVwUAAAAA&#10;">
              <v:fill on="f" focussize="0,0"/>
              <v:stroke on="f"/>
              <v:imagedata o:title=""/>
              <o:lock v:ext="edit" aspectratio="f"/>
              <v:textbox inset="0mm,0mm,0mm,0mm">
                <w:txbxContent>
                  <w:p>
                    <w:pPr>
                      <w:spacing w:before="0" w:line="279" w:lineRule="exact"/>
                      <w:ind w:left="40" w:right="0" w:firstLine="0"/>
                      <w:jc w:val="left"/>
                      <w:rPr>
                        <w:rFonts w:ascii="宋体" w:hAnsi="宋体" w:eastAsia="宋体" w:cs="宋体"/>
                        <w:sz w:val="26"/>
                        <w:szCs w:val="26"/>
                      </w:rPr>
                    </w:pPr>
                    <w:r>
                      <w:fldChar w:fldCharType="begin"/>
                    </w:r>
                    <w:r>
                      <w:rPr>
                        <w:rFonts w:ascii="宋体"/>
                        <w:w w:val="99"/>
                        <w:sz w:val="26"/>
                      </w:rPr>
                      <w:instrText xml:space="preserve"> PAGE </w:instrText>
                    </w:r>
                    <w:r>
                      <w:fldChar w:fldCharType="separate"/>
                    </w:r>
                    <w:r>
                      <w:t>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6F30"/>
    <w:rsid w:val="01D04B39"/>
    <w:rsid w:val="04471937"/>
    <w:rsid w:val="0CC547F4"/>
    <w:rsid w:val="0E9A290B"/>
    <w:rsid w:val="0F161638"/>
    <w:rsid w:val="11205D39"/>
    <w:rsid w:val="1247437F"/>
    <w:rsid w:val="1281095A"/>
    <w:rsid w:val="155F68C8"/>
    <w:rsid w:val="15E14A2E"/>
    <w:rsid w:val="16082898"/>
    <w:rsid w:val="18336C85"/>
    <w:rsid w:val="1DEF57E8"/>
    <w:rsid w:val="1E403DB9"/>
    <w:rsid w:val="1E423E98"/>
    <w:rsid w:val="1EF45F5D"/>
    <w:rsid w:val="1FA71DC3"/>
    <w:rsid w:val="1FD236E7"/>
    <w:rsid w:val="21175455"/>
    <w:rsid w:val="21C5363B"/>
    <w:rsid w:val="24FF1BEF"/>
    <w:rsid w:val="258E4A8D"/>
    <w:rsid w:val="25DD0613"/>
    <w:rsid w:val="270C1378"/>
    <w:rsid w:val="28424DF3"/>
    <w:rsid w:val="2AC13541"/>
    <w:rsid w:val="2B27439C"/>
    <w:rsid w:val="30446A56"/>
    <w:rsid w:val="34716CDB"/>
    <w:rsid w:val="358235F8"/>
    <w:rsid w:val="362F710B"/>
    <w:rsid w:val="365A0CAD"/>
    <w:rsid w:val="378E3292"/>
    <w:rsid w:val="37A9284C"/>
    <w:rsid w:val="398F19D1"/>
    <w:rsid w:val="3A9D45B5"/>
    <w:rsid w:val="3F1C6034"/>
    <w:rsid w:val="3F1F204C"/>
    <w:rsid w:val="3F892962"/>
    <w:rsid w:val="3F9F5B4F"/>
    <w:rsid w:val="3FD17914"/>
    <w:rsid w:val="40905C8B"/>
    <w:rsid w:val="42A573DE"/>
    <w:rsid w:val="4639605F"/>
    <w:rsid w:val="464B21FD"/>
    <w:rsid w:val="4A991837"/>
    <w:rsid w:val="4B141779"/>
    <w:rsid w:val="4C754560"/>
    <w:rsid w:val="4D6E4E7F"/>
    <w:rsid w:val="4DCD10FC"/>
    <w:rsid w:val="4E170A2F"/>
    <w:rsid w:val="4F07352A"/>
    <w:rsid w:val="4F536438"/>
    <w:rsid w:val="501C2868"/>
    <w:rsid w:val="5053621C"/>
    <w:rsid w:val="509C3FEA"/>
    <w:rsid w:val="529A3F94"/>
    <w:rsid w:val="541F56CD"/>
    <w:rsid w:val="548922D5"/>
    <w:rsid w:val="567375E2"/>
    <w:rsid w:val="56AF03DB"/>
    <w:rsid w:val="56C93798"/>
    <w:rsid w:val="597F7CA8"/>
    <w:rsid w:val="5984614B"/>
    <w:rsid w:val="5A3D2AB4"/>
    <w:rsid w:val="5B7B2C4B"/>
    <w:rsid w:val="5CE73B6F"/>
    <w:rsid w:val="5DFF169E"/>
    <w:rsid w:val="5E607E3D"/>
    <w:rsid w:val="5EBF2D64"/>
    <w:rsid w:val="5F241E33"/>
    <w:rsid w:val="65031266"/>
    <w:rsid w:val="65903FF3"/>
    <w:rsid w:val="65F24277"/>
    <w:rsid w:val="67EC54A7"/>
    <w:rsid w:val="68D72C74"/>
    <w:rsid w:val="6A544839"/>
    <w:rsid w:val="6B1978A2"/>
    <w:rsid w:val="6C52658C"/>
    <w:rsid w:val="6D024510"/>
    <w:rsid w:val="6D162933"/>
    <w:rsid w:val="6D4010C3"/>
    <w:rsid w:val="6EFC2369"/>
    <w:rsid w:val="71D95D71"/>
    <w:rsid w:val="722F647D"/>
    <w:rsid w:val="741F6A2A"/>
    <w:rsid w:val="77666F1B"/>
    <w:rsid w:val="78AE4F5D"/>
    <w:rsid w:val="7A6131D9"/>
    <w:rsid w:val="7AB22BE2"/>
    <w:rsid w:val="7ADD603A"/>
    <w:rsid w:val="7CC87ADF"/>
    <w:rsid w:val="7E5A37E2"/>
    <w:rsid w:val="7E92464D"/>
    <w:rsid w:val="7EE17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448"/>
      <w:outlineLvl w:val="1"/>
    </w:pPr>
    <w:rPr>
      <w:rFonts w:ascii="宋体" w:hAnsi="宋体" w:eastAsia="宋体"/>
      <w:sz w:val="38"/>
      <w:szCs w:val="38"/>
    </w:rPr>
  </w:style>
  <w:style w:type="paragraph" w:styleId="3">
    <w:name w:val="heading 2"/>
    <w:basedOn w:val="1"/>
    <w:next w:val="1"/>
    <w:qFormat/>
    <w:uiPriority w:val="1"/>
    <w:pPr>
      <w:spacing w:before="46"/>
      <w:ind w:left="716"/>
      <w:outlineLvl w:val="2"/>
    </w:pPr>
    <w:rPr>
      <w:rFonts w:ascii="楷体" w:hAnsi="楷体" w:eastAsia="楷体"/>
      <w:b/>
      <w:bCs/>
      <w:sz w:val="30"/>
      <w:szCs w:val="30"/>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93"/>
      <w:ind w:left="111"/>
    </w:pPr>
    <w:rPr>
      <w:rFonts w:ascii="仿宋" w:hAnsi="仿宋" w:eastAsia="仿宋"/>
      <w:sz w:val="30"/>
      <w:szCs w:val="30"/>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font41"/>
    <w:basedOn w:val="8"/>
    <w:qFormat/>
    <w:uiPriority w:val="0"/>
    <w:rPr>
      <w:rFonts w:hint="eastAsia" w:ascii="华文楷体" w:hAnsi="华文楷体" w:eastAsia="华文楷体" w:cs="华文楷体"/>
      <w:color w:val="FF0000"/>
      <w:sz w:val="20"/>
      <w:szCs w:val="20"/>
      <w:u w:val="none"/>
    </w:rPr>
  </w:style>
  <w:style w:type="character" w:customStyle="1" w:styleId="13">
    <w:name w:val="font131"/>
    <w:basedOn w:val="8"/>
    <w:qFormat/>
    <w:uiPriority w:val="0"/>
    <w:rPr>
      <w:rFonts w:hint="eastAsia" w:ascii="宋体" w:hAnsi="宋体" w:eastAsia="宋体" w:cs="宋体"/>
      <w:strike/>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7</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2021-06-20T10:20:00Z</dcterms:created>
  <dc:creator>111</dc:creator>
  <cp:lastModifiedBy>好饭友</cp:lastModifiedBy>
  <dcterms:modified xsi:type="dcterms:W3CDTF">2021-09-22T09:20:07Z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WPS Office</vt:lpwstr>
  </property>
  <property fmtid="{D5CDD505-2E9C-101B-9397-08002B2CF9AE}" pid="4" name="LastSaved">
    <vt:filetime>2021-06-20T00:00:00Z</vt:filetime>
  </property>
  <property fmtid="{D5CDD505-2E9C-101B-9397-08002B2CF9AE}" pid="5" name="KSOProductBuildVer">
    <vt:lpwstr>2052-11.1.0.10938</vt:lpwstr>
  </property>
  <property fmtid="{D5CDD505-2E9C-101B-9397-08002B2CF9AE}" pid="6" name="ICV">
    <vt:lpwstr>D11BCC9CFD4B42059882875FF3F2CCF7</vt:lpwstr>
  </property>
</Properties>
</file>