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A" w:rsidRPr="00B95E4A" w:rsidRDefault="00B95E4A" w:rsidP="00B95E4A">
      <w:pPr>
        <w:outlineLvl w:val="0"/>
        <w:rPr>
          <w:rFonts w:ascii="仿宋_GB2312" w:eastAsia="仿宋_GB2312" w:hAnsi="等线" w:cs="Times New Roman"/>
          <w:sz w:val="32"/>
          <w:szCs w:val="32"/>
        </w:rPr>
      </w:pPr>
      <w:r w:rsidRPr="00B95E4A">
        <w:rPr>
          <w:rFonts w:ascii="仿宋_GB2312" w:eastAsia="仿宋_GB2312" w:hAnsi="等线" w:cs="Times New Roman" w:hint="eastAsia"/>
          <w:sz w:val="32"/>
          <w:szCs w:val="32"/>
        </w:rPr>
        <w:t>附件</w:t>
      </w:r>
      <w:r>
        <w:rPr>
          <w:rFonts w:ascii="仿宋_GB2312" w:eastAsia="仿宋_GB2312" w:hAnsi="等线" w:cs="Times New Roman" w:hint="eastAsia"/>
          <w:sz w:val="32"/>
          <w:szCs w:val="32"/>
        </w:rPr>
        <w:t>3</w:t>
      </w:r>
    </w:p>
    <w:p w:rsidR="00B95E4A" w:rsidRPr="00B95E4A" w:rsidRDefault="00B95E4A" w:rsidP="00B95E4A">
      <w:pPr>
        <w:spacing w:afterLines="100" w:after="312" w:line="578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B95E4A">
        <w:rPr>
          <w:rFonts w:ascii="方正小标宋简体" w:eastAsia="方正小标宋简体" w:hAnsi="方正小标宋简体" w:cs="Times New Roman" w:hint="eastAsia"/>
          <w:sz w:val="44"/>
          <w:szCs w:val="44"/>
        </w:rPr>
        <w:t>深圳市破产事务管理署</w:t>
      </w:r>
      <w:r w:rsidRPr="00B95E4A">
        <w:rPr>
          <w:rFonts w:ascii="方正小标宋简体" w:eastAsia="方正小标宋简体" w:hAnsi="方正小标宋简体" w:cs="Times New Roman"/>
          <w:sz w:val="44"/>
          <w:szCs w:val="44"/>
        </w:rPr>
        <w:t>2022年公开招聘资格审查指引</w:t>
      </w:r>
    </w:p>
    <w:tbl>
      <w:tblPr>
        <w:tblStyle w:val="1"/>
        <w:tblW w:w="14762" w:type="dxa"/>
        <w:jc w:val="center"/>
        <w:tblInd w:w="-4721" w:type="dxa"/>
        <w:tblLook w:val="04A0" w:firstRow="1" w:lastRow="0" w:firstColumn="1" w:lastColumn="0" w:noHBand="0" w:noVBand="1"/>
      </w:tblPr>
      <w:tblGrid>
        <w:gridCol w:w="2670"/>
        <w:gridCol w:w="1701"/>
        <w:gridCol w:w="4395"/>
        <w:gridCol w:w="5996"/>
      </w:tblGrid>
      <w:tr w:rsidR="00B95E4A" w:rsidRPr="00B95E4A" w:rsidTr="00671A3E">
        <w:trPr>
          <w:jc w:val="center"/>
        </w:trPr>
        <w:tc>
          <w:tcPr>
            <w:tcW w:w="2670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黑体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黑体" w:cs="Times New Roman" w:hint="eastAsia"/>
                <w:sz w:val="32"/>
                <w:szCs w:val="32"/>
              </w:rPr>
              <w:t>岗位名称</w:t>
            </w:r>
          </w:p>
        </w:tc>
        <w:tc>
          <w:tcPr>
            <w:tcW w:w="6096" w:type="dxa"/>
            <w:gridSpan w:val="2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黑体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黑体" w:cs="Times New Roman" w:hint="eastAsia"/>
                <w:sz w:val="32"/>
                <w:szCs w:val="32"/>
              </w:rPr>
              <w:t>岗位条件</w:t>
            </w:r>
          </w:p>
        </w:tc>
        <w:tc>
          <w:tcPr>
            <w:tcW w:w="5996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黑体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黑体" w:cs="Times New Roman" w:hint="eastAsia"/>
                <w:sz w:val="32"/>
                <w:szCs w:val="32"/>
              </w:rPr>
              <w:t>审查材料清单</w:t>
            </w:r>
          </w:p>
        </w:tc>
      </w:tr>
      <w:tr w:rsidR="00B95E4A" w:rsidRPr="00B95E4A" w:rsidTr="00671A3E">
        <w:trPr>
          <w:trHeight w:val="1810"/>
          <w:jc w:val="center"/>
        </w:trPr>
        <w:tc>
          <w:tcPr>
            <w:tcW w:w="2670" w:type="dxa"/>
            <w:vMerge w:val="restart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初级主办（一）</w:t>
            </w: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28周岁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以下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1994年7月29日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后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出生</w:t>
            </w:r>
          </w:p>
        </w:tc>
        <w:tc>
          <w:tcPr>
            <w:tcW w:w="5996" w:type="dxa"/>
            <w:vMerge w:val="restart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1.报名表（深圳市破产事务管理署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2022年公开招聘报名表及相关资料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）；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2.有效身份证件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3.户口本（属于集体户口的，提供首页及本人户口页）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4.毕业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学位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6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法律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职业资格证书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（A证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）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或者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通过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法律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职业资格考试证明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7.留学回国人员，提供学历学位证书的同时，还需提供由教育部留学服务中心出具的国（境）外学历、学位认证函等证明材料</w:t>
            </w:r>
            <w:r w:rsidR="00067BBB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067BBB" w:rsidRPr="00B95E4A" w:rsidRDefault="00067BBB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8.岗位所需其他证明材料。</w:t>
            </w:r>
          </w:p>
        </w:tc>
      </w:tr>
      <w:tr w:rsidR="00B95E4A" w:rsidRPr="00B95E4A" w:rsidTr="00671A3E">
        <w:trPr>
          <w:trHeight w:val="1830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本科生、法学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学士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2119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法学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（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B030101）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旧专业名称：经济法、国际法、国际经济法、商法、法律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具有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法律职业资格证书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（A证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）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1397"/>
          <w:jc w:val="center"/>
        </w:trPr>
        <w:tc>
          <w:tcPr>
            <w:tcW w:w="2670" w:type="dxa"/>
            <w:vMerge w:val="restart"/>
            <w:vAlign w:val="center"/>
          </w:tcPr>
          <w:p w:rsidR="00B95E4A" w:rsidRPr="00B95E4A" w:rsidRDefault="00B95E4A" w:rsidP="00B95E4A">
            <w:pPr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lastRenderedPageBreak/>
              <w:t>初级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主办（</w:t>
            </w: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二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30周岁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以下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1992年7月29日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后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出生</w:t>
            </w:r>
          </w:p>
        </w:tc>
        <w:tc>
          <w:tcPr>
            <w:tcW w:w="5996" w:type="dxa"/>
            <w:vMerge w:val="restart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1.报名表（深圳市破产事务管理署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2022年公开招聘报名表及相关资料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）；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2.有效身份证件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3.户口本（属于集体户口的，提供首页及本人户口页）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4.毕业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（含本科及研究生阶段）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学位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（含学士及硕士阶段）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6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法律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职业资格证书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（A证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）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或者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通过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法律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职业资格考试证明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Default="00B95E4A" w:rsidP="00B95E4A">
            <w:pPr>
              <w:rPr>
                <w:rFonts w:ascii="仿宋_GB2312" w:eastAsia="仿宋_GB2312" w:hAnsi="等线" w:cs="Times New Roman"/>
                <w:b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7.留学回国人员，提供学历学位证书的同时，还需提供由教育部留学服务中心出具的国（境）外学历、学位认证函</w:t>
            </w:r>
            <w:r w:rsidR="00A77D3F">
              <w:rPr>
                <w:rFonts w:ascii="仿宋_GB2312" w:eastAsia="仿宋_GB2312" w:hAnsi="等线" w:cs="Times New Roman" w:hint="eastAsia"/>
                <w:sz w:val="32"/>
                <w:szCs w:val="32"/>
              </w:rPr>
              <w:t>，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所修课程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等证明材料；所修课程名称应当逐一翻译成中文，并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说明有关专业符合性（按照</w:t>
            </w:r>
            <w:r w:rsidR="00067BBB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附件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模板提供）</w:t>
            </w:r>
            <w:r w:rsidR="00067BBB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；</w:t>
            </w:r>
          </w:p>
          <w:p w:rsidR="00067BBB" w:rsidRPr="00B95E4A" w:rsidRDefault="00067BBB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8.岗位所需其他证明材料。</w:t>
            </w:r>
          </w:p>
        </w:tc>
      </w:tr>
      <w:tr w:rsidR="00B95E4A" w:rsidRPr="00B95E4A" w:rsidTr="00671A3E">
        <w:trPr>
          <w:trHeight w:val="1688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硕士研究生、法学硕士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民商法学（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A030105）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经济法学（A030107）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国际法学（A030109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；含国际公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法、国际私法、国际经济法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）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具有法律职业资格证书（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A证）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1873"/>
          <w:jc w:val="center"/>
        </w:trPr>
        <w:tc>
          <w:tcPr>
            <w:tcW w:w="2670" w:type="dxa"/>
            <w:vMerge w:val="restart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初级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主办（</w:t>
            </w: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三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35周岁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以下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1987年7月29日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后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出生</w:t>
            </w:r>
          </w:p>
        </w:tc>
        <w:tc>
          <w:tcPr>
            <w:tcW w:w="5996" w:type="dxa"/>
            <w:vMerge w:val="restart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1.报名表（深圳市破产事务管理署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2022年公开招聘报名表及相关资料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）；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2.有效身份证件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3.户口本（属于集体户口的，提供首页及本人户口页）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4.毕业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（含本科及研究生阶段）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学位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（含学士及硕士阶段）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6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法律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职业资格证书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（A证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）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或者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通过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法律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职业资格考试证明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7.工作经历证明：提供现在或者原工作单位的工作合同/工作经历证明/离职证明，以及相应的社会保险缴纳记录；通过工作合同、离职证明、社会保险缴纳记录等无法完全证明的，应当提供相应工作经历证明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（按照</w:t>
            </w:r>
            <w:r w:rsidR="00A77D3F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附件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模板提供）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Default="00B95E4A" w:rsidP="00B95E4A">
            <w:pPr>
              <w:rPr>
                <w:rFonts w:ascii="仿宋_GB2312" w:eastAsia="仿宋_GB2312" w:hAnsi="等线" w:cs="Times New Roman"/>
                <w:b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8.留学回国人员，提供学历学位证书的同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时，还需提供由教育部留学服务中心出具的国（境）外学历、学位认证函</w:t>
            </w:r>
            <w:r w:rsidR="00A77D3F">
              <w:rPr>
                <w:rFonts w:ascii="仿宋_GB2312" w:eastAsia="仿宋_GB2312" w:hAnsi="等线" w:cs="Times New Roman" w:hint="eastAsia"/>
                <w:sz w:val="32"/>
                <w:szCs w:val="32"/>
              </w:rPr>
              <w:t>，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所修课程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等证明材料；所修课程名称应当逐一翻译成中文，并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说明有关专业符合性（按照</w:t>
            </w:r>
            <w:r w:rsidR="00A77D3F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附件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模板提供）</w:t>
            </w:r>
            <w:r w:rsidR="00067BBB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；</w:t>
            </w:r>
          </w:p>
          <w:p w:rsidR="00067BBB" w:rsidRPr="00B95E4A" w:rsidRDefault="00067BBB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8.岗位所需其他证明材料。</w:t>
            </w:r>
          </w:p>
        </w:tc>
      </w:tr>
      <w:tr w:rsidR="00B95E4A" w:rsidRPr="00B95E4A" w:rsidTr="00671A3E">
        <w:trPr>
          <w:trHeight w:val="2114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仅限硕士研究生、法学/法律硕士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2121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法学（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A0301；含各类法学硕士、法律硕士&lt;专业硕士&gt;）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ab/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1967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工作经历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具有5年以上法律实务工作经历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具有法律职业资格证书（A证）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 w:val="restart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lastRenderedPageBreak/>
              <w:t>初级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主办（</w:t>
            </w: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四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30周岁以下；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1992年7月29日后出生</w:t>
            </w:r>
          </w:p>
        </w:tc>
        <w:tc>
          <w:tcPr>
            <w:tcW w:w="5996" w:type="dxa"/>
            <w:vMerge w:val="restart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1.报名表（深圳市破产事务管理署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2022年公开招聘报名表及相关资料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）；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2.有效身份证件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3.户口本（属于集体户口的，提供首页及本人户口页）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4.毕业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（含本科及研究生阶段）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学位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（含学士及硕士阶段）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6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通过注册会计师全科考试证明（如有）；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7.工作经历证明：提供现在或者原工作单位的工作合同/工作经历证明/离职证明，以及相应的社会保险缴纳记录；通过工作合同、离职证明、社会保险缴纳记录等无法完全证明的，应当提供相应工作经历证明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（按照</w:t>
            </w:r>
            <w:r w:rsidR="00A77D3F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附件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模板提供）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b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8.留学回国人员，提供学历学位证书的同时，还需提供由教育部留学服务中心出具的国（境）外学历、学位认证函</w:t>
            </w:r>
            <w:r w:rsidR="00A77D3F">
              <w:rPr>
                <w:rFonts w:ascii="仿宋_GB2312" w:eastAsia="仿宋_GB2312" w:hAnsi="等线" w:cs="Times New Roman" w:hint="eastAsia"/>
                <w:sz w:val="32"/>
                <w:szCs w:val="32"/>
              </w:rPr>
              <w:t>，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所修课程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等证明材料；所修课程名称应当逐一翻译成中文，并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说明有关专业符合性（按照</w:t>
            </w:r>
            <w:r w:rsidR="006D6B89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附件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模板提供）；</w:t>
            </w:r>
          </w:p>
          <w:p w:rsid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9.最高学历为研究生的，研究生阶段所学专业应当与所报考岗位的要求一致；最高学历为本科的，本科阶段所学专业应当与岗位要求一致</w:t>
            </w:r>
            <w:r w:rsidR="00067BBB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</w:p>
          <w:p w:rsidR="00067BBB" w:rsidRPr="00B95E4A" w:rsidRDefault="00067BBB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8.岗位所需其他证明材料。</w:t>
            </w:r>
          </w:p>
        </w:tc>
      </w:tr>
      <w:tr w:rsidR="00B95E4A" w:rsidRPr="00B95E4A" w:rsidTr="00671A3E">
        <w:trPr>
          <w:trHeight w:val="1386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本科或者硕士研究生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本科</w:t>
            </w:r>
            <w:r w:rsidRPr="00B95E4A">
              <w:rPr>
                <w:rFonts w:ascii="仿宋_GB2312" w:eastAsia="仿宋_GB2312" w:hAnsi="等线" w:cs="Times New Roman"/>
                <w:b/>
                <w:sz w:val="32"/>
                <w:szCs w:val="32"/>
              </w:rPr>
              <w:t>: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经济学类（B0201）、金融学类（B0203）、工商管理（B120201）、会计学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lastRenderedPageBreak/>
              <w:t>（B120203）、财务管理（B120204）、审计学（B120207）、资产评估（B120208）、财务会计教育（B120213）；</w:t>
            </w:r>
            <w:r w:rsidRPr="00B95E4A">
              <w:rPr>
                <w:rFonts w:ascii="仿宋_GB2312" w:eastAsia="仿宋_GB2312" w:hAnsi="等线" w:cs="Times New Roman"/>
                <w:b/>
                <w:sz w:val="32"/>
                <w:szCs w:val="32"/>
              </w:rPr>
              <w:t>研究生: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应用经济学（A0202）、工商管理（A1202）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1478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工作经历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具有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2年以上相关工作经历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通过注册会计师全科考试者笔试成绩加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5分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trHeight w:val="1528"/>
          <w:jc w:val="center"/>
        </w:trPr>
        <w:tc>
          <w:tcPr>
            <w:tcW w:w="2670" w:type="dxa"/>
            <w:vMerge w:val="restart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lastRenderedPageBreak/>
              <w:t>初级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主办（</w:t>
            </w: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五</w:t>
            </w:r>
            <w:r w:rsidRPr="00B95E4A">
              <w:rPr>
                <w:rFonts w:ascii="方正小标宋简体" w:eastAsia="方正小标宋简体" w:hAnsi="等线" w:cs="Times New Roman"/>
                <w:sz w:val="32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年龄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30周岁以下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;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1992年7月29日后出生</w:t>
            </w:r>
          </w:p>
        </w:tc>
        <w:tc>
          <w:tcPr>
            <w:tcW w:w="5996" w:type="dxa"/>
            <w:vMerge w:val="restart"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1.报名表（深圳市破产事务管理署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2022年公开招聘报名表及相关资料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）；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2.有效身份证件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3.户口本（属于集体户口的，提供首页及本人户口页）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4.毕业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（含本科及研究生阶段）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5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.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学位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证书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（含学士及硕士阶段）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；</w:t>
            </w:r>
          </w:p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b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6.留学回国人员，提供学历学位证书的同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lastRenderedPageBreak/>
              <w:t>时，还需提供由教育部留学服务中心出具的国（境）外学历、学位认证函</w:t>
            </w:r>
            <w:r w:rsidR="006D6B89">
              <w:rPr>
                <w:rFonts w:ascii="仿宋_GB2312" w:eastAsia="仿宋_GB2312" w:hAnsi="等线" w:cs="Times New Roman" w:hint="eastAsia"/>
                <w:sz w:val="32"/>
                <w:szCs w:val="32"/>
              </w:rPr>
              <w:t>，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所修课程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等证明材料；所修课程名称应当逐一翻译成中文，并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说明有关专业符合性（按照</w:t>
            </w:r>
            <w:r w:rsidR="006D6B89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附件</w:t>
            </w: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模板提供）；</w:t>
            </w:r>
          </w:p>
          <w:p w:rsid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7.最高学历为研究生的，研究生阶段所学专业应当与所报考岗位的要求一致；最高学历为本科的，本科阶段所学专业应当与岗位要求一致</w:t>
            </w:r>
            <w:r w:rsidR="00067BBB">
              <w:rPr>
                <w:rFonts w:ascii="仿宋_GB2312" w:eastAsia="仿宋_GB2312" w:hAnsi="等线" w:cs="Times New Roman" w:hint="eastAsia"/>
                <w:sz w:val="32"/>
                <w:szCs w:val="32"/>
              </w:rPr>
              <w:t>；</w:t>
            </w:r>
            <w:bookmarkStart w:id="0" w:name="_GoBack"/>
            <w:bookmarkEnd w:id="0"/>
          </w:p>
          <w:p w:rsidR="00067BBB" w:rsidRPr="00B95E4A" w:rsidRDefault="00067BBB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sz w:val="32"/>
                <w:szCs w:val="32"/>
              </w:rPr>
              <w:t>8.岗位所需其他证明材料。</w:t>
            </w:r>
          </w:p>
        </w:tc>
      </w:tr>
      <w:tr w:rsidR="00B95E4A" w:rsidRPr="00B95E4A" w:rsidTr="00671A3E">
        <w:trPr>
          <w:trHeight w:val="1688"/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本科或者硕士研究生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专业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 w:hint="eastAsia"/>
                <w:b/>
                <w:sz w:val="32"/>
                <w:szCs w:val="32"/>
              </w:rPr>
              <w:t>本科：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会计学（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B120203）、财务会计教育（B120213）</w:t>
            </w:r>
            <w:r w:rsidRPr="00B95E4A">
              <w:rPr>
                <w:rFonts w:ascii="仿宋_GB2312" w:eastAsia="仿宋_GB2312" w:hAnsi="等线" w:cs="Times New Roman" w:hint="eastAsia"/>
                <w:sz w:val="32"/>
                <w:szCs w:val="32"/>
              </w:rPr>
              <w:t>;</w:t>
            </w:r>
          </w:p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B95E4A">
              <w:rPr>
                <w:rFonts w:ascii="仿宋_GB2312" w:eastAsia="仿宋_GB2312" w:hAnsi="等线" w:cs="Times New Roman"/>
                <w:b/>
                <w:sz w:val="32"/>
                <w:szCs w:val="32"/>
              </w:rPr>
              <w:t>研究生：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t>会计学（A120201）、</w:t>
            </w:r>
            <w:r w:rsidRPr="00B95E4A">
              <w:rPr>
                <w:rFonts w:ascii="仿宋_GB2312" w:eastAsia="仿宋_GB2312" w:hAnsi="等线" w:cs="Times New Roman"/>
                <w:sz w:val="32"/>
                <w:szCs w:val="32"/>
              </w:rPr>
              <w:lastRenderedPageBreak/>
              <w:t>会计硕士（会计硕士）</w:t>
            </w: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B95E4A" w:rsidRPr="00B95E4A" w:rsidTr="00671A3E">
        <w:trPr>
          <w:jc w:val="center"/>
        </w:trPr>
        <w:tc>
          <w:tcPr>
            <w:tcW w:w="2670" w:type="dxa"/>
            <w:vMerge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5E4A" w:rsidRPr="00B95E4A" w:rsidRDefault="00B95E4A" w:rsidP="00B95E4A">
            <w:pPr>
              <w:jc w:val="center"/>
              <w:rPr>
                <w:rFonts w:ascii="方正小标宋简体" w:eastAsia="方正小标宋简体" w:hAnsi="等线" w:cs="Times New Roman"/>
                <w:sz w:val="32"/>
                <w:szCs w:val="32"/>
              </w:rPr>
            </w:pPr>
            <w:r w:rsidRPr="00B95E4A">
              <w:rPr>
                <w:rFonts w:ascii="方正小标宋简体" w:eastAsia="方正小标宋简体" w:hAnsi="等线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4395" w:type="dxa"/>
            <w:vAlign w:val="center"/>
          </w:tcPr>
          <w:p w:rsidR="00B95E4A" w:rsidRPr="00B95E4A" w:rsidRDefault="00B95E4A" w:rsidP="00B95E4A">
            <w:pPr>
              <w:jc w:val="left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5996" w:type="dxa"/>
            <w:vMerge/>
            <w:vAlign w:val="center"/>
          </w:tcPr>
          <w:p w:rsidR="00B95E4A" w:rsidRPr="00B95E4A" w:rsidRDefault="00B95E4A" w:rsidP="00B95E4A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</w:tbl>
    <w:p w:rsidR="006D6B89" w:rsidRDefault="006D6B89" w:rsidP="00B95E4A">
      <w:pPr>
        <w:rPr>
          <w:rFonts w:ascii="仿宋_GB2312" w:eastAsia="仿宋_GB2312" w:hAnsi="等线" w:cs="Times New Roman"/>
          <w:sz w:val="32"/>
          <w:szCs w:val="32"/>
        </w:rPr>
        <w:sectPr w:rsidR="006D6B89" w:rsidSect="0059490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95E4A" w:rsidRPr="00B95E4A" w:rsidRDefault="006D6B89" w:rsidP="00B95E4A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lastRenderedPageBreak/>
        <w:t>附件3-1</w:t>
      </w:r>
    </w:p>
    <w:p w:rsidR="00B95E4A" w:rsidRPr="00B95E4A" w:rsidRDefault="00B95E4A" w:rsidP="00B95E4A">
      <w:pPr>
        <w:rPr>
          <w:rFonts w:ascii="Times New Roman" w:eastAsia="宋体" w:hAnsi="Times New Roman" w:cs="Times New Roman"/>
          <w:szCs w:val="24"/>
        </w:rPr>
      </w:pPr>
    </w:p>
    <w:p w:rsidR="00B95E4A" w:rsidRPr="00B95E4A" w:rsidRDefault="00B95E4A" w:rsidP="00B95E4A">
      <w:pPr>
        <w:rPr>
          <w:rFonts w:ascii="Times New Roman" w:eastAsia="宋体" w:hAnsi="Times New Roman" w:cs="Times New Roman"/>
          <w:szCs w:val="24"/>
        </w:rPr>
      </w:pPr>
    </w:p>
    <w:p w:rsidR="00B95E4A" w:rsidRPr="00B95E4A" w:rsidRDefault="00B95E4A" w:rsidP="00B95E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95E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工作经历证明（参考模板）</w:t>
      </w:r>
    </w:p>
    <w:p w:rsidR="00B95E4A" w:rsidRPr="00B95E4A" w:rsidRDefault="00B95E4A" w:rsidP="00B95E4A">
      <w:pPr>
        <w:ind w:firstLineChars="168" w:firstLine="538"/>
        <w:rPr>
          <w:rFonts w:ascii="仿宋_GB2312" w:eastAsia="仿宋_GB2312" w:hAnsi="Times New Roman" w:cs="Times New Roman"/>
          <w:sz w:val="32"/>
          <w:szCs w:val="32"/>
        </w:rPr>
      </w:pPr>
    </w:p>
    <w:p w:rsidR="00B95E4A" w:rsidRPr="00B95E4A" w:rsidRDefault="00B95E4A" w:rsidP="00B95E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，自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月，在我单位从事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</w:p>
    <w:p w:rsidR="00B95E4A" w:rsidRPr="00B95E4A" w:rsidRDefault="00B95E4A" w:rsidP="00B95E4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B95E4A" w:rsidRPr="00B95E4A" w:rsidRDefault="00B95E4A" w:rsidP="00B95E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95E4A" w:rsidRPr="00B95E4A" w:rsidRDefault="00B95E4A" w:rsidP="00B95E4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5E4A" w:rsidRPr="00B95E4A" w:rsidRDefault="00B95E4A" w:rsidP="00B95E4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单位（盖公章）：</w:t>
      </w:r>
    </w:p>
    <w:p w:rsidR="00B95E4A" w:rsidRPr="00B95E4A" w:rsidRDefault="00B95E4A" w:rsidP="00B95E4A">
      <w:pPr>
        <w:spacing w:line="560" w:lineRule="exact"/>
        <w:ind w:right="560"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 xml:space="preserve">办公电话：            </w:t>
      </w:r>
    </w:p>
    <w:p w:rsidR="00B95E4A" w:rsidRPr="00B95E4A" w:rsidRDefault="00B95E4A" w:rsidP="00B95E4A">
      <w:pPr>
        <w:wordWrap w:val="0"/>
        <w:spacing w:line="560" w:lineRule="exact"/>
        <w:ind w:left="5600" w:right="420" w:hangingChars="1750" w:hanging="560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年   月    日</w:t>
      </w:r>
    </w:p>
    <w:p w:rsidR="00B95E4A" w:rsidRPr="00B95E4A" w:rsidRDefault="00B95E4A" w:rsidP="00B95E4A">
      <w:pPr>
        <w:widowControl/>
        <w:jc w:val="left"/>
        <w:rPr>
          <w:rFonts w:ascii="仿宋_GB2312" w:eastAsia="仿宋_GB2312" w:hAnsi="等线" w:cs="Times New Roman"/>
          <w:sz w:val="32"/>
          <w:szCs w:val="32"/>
        </w:rPr>
      </w:pPr>
      <w:r w:rsidRPr="00B95E4A">
        <w:rPr>
          <w:rFonts w:ascii="仿宋_GB2312" w:eastAsia="仿宋_GB2312" w:hAnsi="等线" w:cs="Times New Roman"/>
          <w:sz w:val="32"/>
          <w:szCs w:val="32"/>
        </w:rPr>
        <w:br w:type="page"/>
      </w:r>
    </w:p>
    <w:p w:rsidR="006D6B89" w:rsidRPr="00B95E4A" w:rsidRDefault="006D6B89" w:rsidP="006D6B89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lastRenderedPageBreak/>
        <w:t>附件3-2</w:t>
      </w:r>
    </w:p>
    <w:p w:rsidR="00B95E4A" w:rsidRPr="00B95E4A" w:rsidRDefault="00B95E4A" w:rsidP="00B95E4A">
      <w:pPr>
        <w:rPr>
          <w:rFonts w:ascii="仿宋_GB2312" w:eastAsia="仿宋_GB2312" w:hAnsi="等线" w:cs="Times New Roman"/>
          <w:sz w:val="32"/>
          <w:szCs w:val="32"/>
        </w:rPr>
      </w:pPr>
    </w:p>
    <w:p w:rsidR="00B95E4A" w:rsidRPr="00B95E4A" w:rsidRDefault="00B95E4A" w:rsidP="00B95E4A">
      <w:pPr>
        <w:rPr>
          <w:rFonts w:ascii="Times New Roman" w:eastAsia="宋体" w:hAnsi="Times New Roman" w:cs="Times New Roman"/>
          <w:szCs w:val="24"/>
        </w:rPr>
      </w:pPr>
    </w:p>
    <w:p w:rsidR="00B95E4A" w:rsidRPr="00B95E4A" w:rsidRDefault="00B95E4A" w:rsidP="00B95E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95E4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专业符合性说明（参考模板）</w:t>
      </w:r>
    </w:p>
    <w:p w:rsidR="00B95E4A" w:rsidRPr="00B95E4A" w:rsidRDefault="00B95E4A" w:rsidP="00B95E4A">
      <w:pPr>
        <w:ind w:firstLineChars="168" w:firstLine="538"/>
        <w:rPr>
          <w:rFonts w:ascii="仿宋_GB2312" w:eastAsia="仿宋_GB2312" w:hAnsi="Times New Roman" w:cs="Times New Roman"/>
          <w:sz w:val="32"/>
          <w:szCs w:val="32"/>
        </w:rPr>
      </w:pPr>
    </w:p>
    <w:p w:rsidR="00B95E4A" w:rsidRPr="00B95E4A" w:rsidRDefault="00B95E4A" w:rsidP="00B95E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，自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月在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学校完成□本科□硕士研究生学习计划，专业方向为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5E4A" w:rsidRPr="00B95E4A" w:rsidRDefault="00B95E4A" w:rsidP="00B95E4A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>在读期间主要修读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等课程，与贵单位招聘公告（</w:t>
      </w:r>
      <w:r w:rsidRPr="00B95E4A">
        <w:rPr>
          <w:rFonts w:ascii="仿宋_GB2312" w:eastAsia="仿宋_GB2312" w:hAnsi="仿宋_GB2312" w:cs="仿宋_GB2312"/>
          <w:sz w:val="32"/>
          <w:szCs w:val="32"/>
        </w:rPr>
        <w:t>http://sf.sz.gov.cn/xxgk/xxgkml/gsgg/content/post_9990446.html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）中初级主办（X）岗位所要求的</w:t>
      </w:r>
      <w:r w:rsidRPr="00B95E4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专业基本对应。</w:t>
      </w:r>
    </w:p>
    <w:p w:rsidR="00B95E4A" w:rsidRPr="00B95E4A" w:rsidRDefault="00B95E4A" w:rsidP="00B95E4A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>特此说明。</w:t>
      </w:r>
    </w:p>
    <w:p w:rsidR="00B95E4A" w:rsidRPr="00B95E4A" w:rsidRDefault="00B95E4A" w:rsidP="00B95E4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5E4A" w:rsidRPr="00B95E4A" w:rsidRDefault="00B95E4A" w:rsidP="00B95E4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6D6B89"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95E4A" w:rsidRPr="00B95E4A" w:rsidRDefault="00B95E4A" w:rsidP="006D6B89">
      <w:pPr>
        <w:wordWrap w:val="0"/>
        <w:spacing w:line="560" w:lineRule="exact"/>
        <w:ind w:left="5600" w:right="420" w:hangingChars="1750" w:hanging="560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B95E4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 w:rsidR="006D6B89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Pr="00B95E4A">
        <w:rPr>
          <w:rFonts w:ascii="仿宋_GB2312" w:eastAsia="仿宋_GB2312" w:hAnsi="仿宋_GB2312" w:cs="仿宋_GB2312" w:hint="eastAsia"/>
          <w:sz w:val="32"/>
          <w:szCs w:val="32"/>
        </w:rPr>
        <w:t>年   月    日</w:t>
      </w:r>
    </w:p>
    <w:p w:rsidR="00B95E4A" w:rsidRPr="00B95E4A" w:rsidRDefault="00B95E4A" w:rsidP="00B95E4A">
      <w:pPr>
        <w:rPr>
          <w:rFonts w:ascii="仿宋_GB2312" w:eastAsia="仿宋_GB2312" w:hAnsi="等线" w:cs="Times New Roman"/>
          <w:sz w:val="32"/>
          <w:szCs w:val="32"/>
        </w:rPr>
      </w:pPr>
    </w:p>
    <w:p w:rsidR="00B95E4A" w:rsidRPr="00B95E4A" w:rsidRDefault="00B95E4A" w:rsidP="00B95E4A">
      <w:pPr>
        <w:rPr>
          <w:rFonts w:ascii="仿宋_GB2312" w:eastAsia="仿宋_GB2312" w:hAnsi="等线" w:cs="Times New Roman"/>
          <w:sz w:val="32"/>
          <w:szCs w:val="32"/>
        </w:rPr>
      </w:pPr>
    </w:p>
    <w:p w:rsidR="00AC2CC9" w:rsidRPr="00B95E4A" w:rsidRDefault="00AC2CC9" w:rsidP="00B95E4A"/>
    <w:sectPr w:rsidR="00AC2CC9" w:rsidRPr="00B95E4A" w:rsidSect="006D6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7D" w:rsidRDefault="00520E7D" w:rsidP="00594905">
      <w:r>
        <w:separator/>
      </w:r>
    </w:p>
  </w:endnote>
  <w:endnote w:type="continuationSeparator" w:id="0">
    <w:p w:rsidR="00520E7D" w:rsidRDefault="00520E7D" w:rsidP="005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7D" w:rsidRDefault="00520E7D" w:rsidP="00594905">
      <w:r>
        <w:separator/>
      </w:r>
    </w:p>
  </w:footnote>
  <w:footnote w:type="continuationSeparator" w:id="0">
    <w:p w:rsidR="00520E7D" w:rsidRDefault="00520E7D" w:rsidP="0059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92"/>
    <w:rsid w:val="00067BBB"/>
    <w:rsid w:val="00135A63"/>
    <w:rsid w:val="001A0392"/>
    <w:rsid w:val="004469FF"/>
    <w:rsid w:val="004A665B"/>
    <w:rsid w:val="00520E7D"/>
    <w:rsid w:val="00594905"/>
    <w:rsid w:val="00671A3E"/>
    <w:rsid w:val="006D6B89"/>
    <w:rsid w:val="00A77D3F"/>
    <w:rsid w:val="00AC2CC9"/>
    <w:rsid w:val="00AD6CC4"/>
    <w:rsid w:val="00B72E75"/>
    <w:rsid w:val="00B95E4A"/>
    <w:rsid w:val="00D54766"/>
    <w:rsid w:val="00E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905"/>
    <w:rPr>
      <w:sz w:val="18"/>
      <w:szCs w:val="18"/>
    </w:rPr>
  </w:style>
  <w:style w:type="table" w:styleId="a5">
    <w:name w:val="Table Grid"/>
    <w:basedOn w:val="a1"/>
    <w:uiPriority w:val="39"/>
    <w:rsid w:val="0059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B9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905"/>
    <w:rPr>
      <w:sz w:val="18"/>
      <w:szCs w:val="18"/>
    </w:rPr>
  </w:style>
  <w:style w:type="table" w:styleId="a5">
    <w:name w:val="Table Grid"/>
    <w:basedOn w:val="a1"/>
    <w:uiPriority w:val="39"/>
    <w:rsid w:val="0059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B9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424</Words>
  <Characters>2418</Characters>
  <Application>Microsoft Office Word</Application>
  <DocSecurity>0</DocSecurity>
  <Lines>20</Lines>
  <Paragraphs>5</Paragraphs>
  <ScaleCrop>false</ScaleCrop>
  <Company>Micorosoft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5</cp:revision>
  <dcterms:created xsi:type="dcterms:W3CDTF">2022-08-28T11:10:00Z</dcterms:created>
  <dcterms:modified xsi:type="dcterms:W3CDTF">2022-09-09T05:35:00Z</dcterms:modified>
</cp:coreProperties>
</file>