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1A" w:rsidRPr="004B3EBB" w:rsidRDefault="00A933A6">
      <w:pPr>
        <w:spacing w:line="360" w:lineRule="auto"/>
        <w:jc w:val="center"/>
        <w:rPr>
          <w:rFonts w:ascii="黑体" w:eastAsia="黑体" w:hAnsi="宋体" w:hint="eastAsia"/>
          <w:sz w:val="44"/>
          <w:szCs w:val="44"/>
        </w:rPr>
      </w:pPr>
      <w:r w:rsidRPr="004B3EBB">
        <w:rPr>
          <w:rFonts w:ascii="黑体" w:eastAsia="黑体" w:hAnsi="宋体" w:hint="eastAsia"/>
          <w:sz w:val="44"/>
          <w:szCs w:val="44"/>
        </w:rPr>
        <w:t>深圳市建设项目环境影响评价备案</w:t>
      </w:r>
    </w:p>
    <w:p w:rsidR="00A933A6" w:rsidRPr="004B3EBB" w:rsidRDefault="00A933A6">
      <w:pPr>
        <w:spacing w:line="360" w:lineRule="auto"/>
        <w:jc w:val="center"/>
        <w:rPr>
          <w:rFonts w:ascii="黑体" w:eastAsia="黑体" w:hAnsi="宋体" w:hint="eastAsia"/>
          <w:sz w:val="44"/>
          <w:szCs w:val="44"/>
        </w:rPr>
      </w:pPr>
      <w:r w:rsidRPr="004B3EBB">
        <w:rPr>
          <w:rFonts w:ascii="黑体" w:eastAsia="黑体" w:hAnsi="宋体" w:hint="eastAsia"/>
          <w:sz w:val="44"/>
          <w:szCs w:val="44"/>
        </w:rPr>
        <w:t>实施办法</w:t>
      </w:r>
    </w:p>
    <w:p w:rsidR="00A933A6" w:rsidRPr="004B3EBB" w:rsidRDefault="00A933A6">
      <w:pPr>
        <w:spacing w:line="360" w:lineRule="auto"/>
        <w:ind w:firstLineChars="200" w:firstLine="640"/>
        <w:jc w:val="center"/>
        <w:rPr>
          <w:rFonts w:ascii="仿宋_GB2312" w:eastAsia="仿宋_GB2312" w:hAnsi="宋体" w:hint="eastAsia"/>
          <w:sz w:val="32"/>
          <w:szCs w:val="32"/>
        </w:rPr>
      </w:pPr>
    </w:p>
    <w:p w:rsidR="00A933A6" w:rsidRPr="004B3EBB" w:rsidRDefault="00A933A6">
      <w:pPr>
        <w:widowControl/>
        <w:spacing w:line="360" w:lineRule="auto"/>
        <w:ind w:firstLine="480"/>
        <w:jc w:val="center"/>
        <w:rPr>
          <w:rFonts w:ascii="仿宋" w:eastAsia="仿宋" w:hAnsi="仿宋" w:hint="eastAsia"/>
          <w:b/>
          <w:sz w:val="32"/>
          <w:szCs w:val="32"/>
        </w:rPr>
      </w:pPr>
      <w:r w:rsidRPr="004B3EBB">
        <w:rPr>
          <w:rFonts w:ascii="仿宋" w:eastAsia="仿宋" w:hAnsi="仿宋" w:hint="eastAsia"/>
          <w:b/>
          <w:sz w:val="32"/>
          <w:szCs w:val="32"/>
        </w:rPr>
        <w:t>第一章  总  则</w:t>
      </w:r>
    </w:p>
    <w:p w:rsidR="00A933A6" w:rsidRPr="004B3EBB" w:rsidRDefault="00A933A6">
      <w:pPr>
        <w:spacing w:line="360" w:lineRule="auto"/>
        <w:ind w:firstLineChars="200" w:firstLine="643"/>
        <w:rPr>
          <w:rFonts w:ascii="仿宋" w:eastAsia="仿宋" w:hAnsi="仿宋" w:cs="宋体" w:hint="eastAsia"/>
          <w:b/>
          <w:bCs/>
          <w:kern w:val="0"/>
          <w:sz w:val="32"/>
          <w:szCs w:val="32"/>
        </w:rPr>
      </w:pPr>
    </w:p>
    <w:p w:rsidR="00A933A6" w:rsidRPr="004B3EBB" w:rsidRDefault="00A933A6">
      <w:pPr>
        <w:spacing w:line="360" w:lineRule="auto"/>
        <w:ind w:firstLine="640"/>
        <w:rPr>
          <w:rFonts w:ascii="仿宋" w:eastAsia="仿宋" w:hAnsi="仿宋" w:cs="宋体"/>
          <w:bCs/>
          <w:kern w:val="0"/>
          <w:sz w:val="32"/>
          <w:szCs w:val="32"/>
        </w:rPr>
      </w:pPr>
      <w:r w:rsidRPr="004B3EBB">
        <w:rPr>
          <w:rFonts w:ascii="仿宋" w:eastAsia="仿宋" w:hAnsi="仿宋" w:cs="宋体" w:hint="eastAsia"/>
          <w:bCs/>
          <w:kern w:val="0"/>
          <w:sz w:val="32"/>
          <w:szCs w:val="32"/>
        </w:rPr>
        <w:t>第一条</w:t>
      </w:r>
      <w:r w:rsidRPr="004B3EBB">
        <w:rPr>
          <w:rFonts w:ascii="仿宋" w:eastAsia="仿宋" w:hAnsi="仿宋" w:cs="宋体"/>
          <w:bCs/>
          <w:kern w:val="0"/>
          <w:sz w:val="32"/>
          <w:szCs w:val="32"/>
        </w:rPr>
        <w:t xml:space="preserve"> </w:t>
      </w:r>
      <w:r w:rsidRPr="004B3EBB">
        <w:rPr>
          <w:rFonts w:ascii="仿宋" w:eastAsia="仿宋" w:hAnsi="仿宋" w:cs="宋体" w:hint="eastAsia"/>
          <w:bCs/>
          <w:kern w:val="0"/>
          <w:sz w:val="32"/>
          <w:szCs w:val="32"/>
        </w:rPr>
        <w:t>为规范深圳市建设项目环境影响评价的告知性备案管理工作（以下简称备案工作），依据《深圳经济特区建设项目环境保护条例》,制定本办法。</w:t>
      </w:r>
    </w:p>
    <w:p w:rsidR="00A933A6" w:rsidRPr="004B3EBB" w:rsidRDefault="00A933A6">
      <w:pPr>
        <w:spacing w:line="360" w:lineRule="auto"/>
        <w:ind w:firstLine="640"/>
        <w:rPr>
          <w:rFonts w:ascii="仿宋" w:eastAsia="仿宋" w:hAnsi="仿宋" w:cs="宋体" w:hint="eastAsia"/>
          <w:bCs/>
          <w:kern w:val="0"/>
          <w:sz w:val="32"/>
          <w:szCs w:val="32"/>
        </w:rPr>
      </w:pPr>
    </w:p>
    <w:p w:rsidR="00A933A6" w:rsidRPr="004B3EBB" w:rsidRDefault="00A933A6">
      <w:pPr>
        <w:spacing w:line="360" w:lineRule="auto"/>
        <w:ind w:firstLineChars="200" w:firstLine="640"/>
        <w:rPr>
          <w:rFonts w:ascii="仿宋" w:eastAsia="仿宋" w:hAnsi="仿宋" w:cs="宋体"/>
          <w:bCs/>
          <w:sz w:val="32"/>
          <w:szCs w:val="32"/>
        </w:rPr>
      </w:pPr>
      <w:r w:rsidRPr="004B3EBB">
        <w:rPr>
          <w:rFonts w:ascii="仿宋" w:eastAsia="仿宋" w:hAnsi="仿宋" w:cs="宋体" w:hint="eastAsia"/>
          <w:bCs/>
          <w:sz w:val="32"/>
          <w:szCs w:val="32"/>
        </w:rPr>
        <w:t>第二条</w:t>
      </w:r>
      <w:r w:rsidRPr="004B3EBB">
        <w:rPr>
          <w:rFonts w:ascii="仿宋" w:eastAsia="仿宋" w:hAnsi="仿宋" w:cs="宋体"/>
          <w:bCs/>
          <w:sz w:val="32"/>
          <w:szCs w:val="32"/>
        </w:rPr>
        <w:t xml:space="preserve"> </w:t>
      </w:r>
      <w:bookmarkStart w:id="0" w:name="_Hlk517206464"/>
      <w:r w:rsidRPr="004B3EBB">
        <w:rPr>
          <w:rFonts w:ascii="仿宋" w:eastAsia="仿宋" w:hAnsi="仿宋" w:cs="宋体" w:hint="eastAsia"/>
          <w:bCs/>
          <w:sz w:val="32"/>
          <w:szCs w:val="32"/>
        </w:rPr>
        <w:t>本办法适用于按照《深圳市建设项目环境影响审批和备案管理名录</w:t>
      </w:r>
      <w:r w:rsidRPr="004B3EBB">
        <w:rPr>
          <w:rFonts w:ascii="仿宋" w:eastAsia="仿宋" w:hAnsi="仿宋" w:cs="宋体"/>
          <w:bCs/>
          <w:sz w:val="32"/>
          <w:szCs w:val="32"/>
        </w:rPr>
        <w:t>》</w:t>
      </w:r>
      <w:r w:rsidRPr="004B3EBB">
        <w:rPr>
          <w:rFonts w:ascii="仿宋" w:eastAsia="仿宋" w:hAnsi="仿宋" w:cs="宋体" w:hint="eastAsia"/>
          <w:bCs/>
          <w:sz w:val="32"/>
          <w:szCs w:val="32"/>
        </w:rPr>
        <w:t>规定的备案类建设项目以及按照其他规定需开展环境影响评价告知性备案建设项目的备案工作。</w:t>
      </w:r>
      <w:bookmarkEnd w:id="0"/>
    </w:p>
    <w:p w:rsidR="00A933A6" w:rsidRPr="004B3EBB" w:rsidRDefault="00A933A6">
      <w:pPr>
        <w:spacing w:line="360" w:lineRule="auto"/>
        <w:ind w:firstLineChars="200" w:firstLine="640"/>
        <w:rPr>
          <w:rFonts w:ascii="仿宋" w:eastAsia="仿宋" w:hAnsi="仿宋" w:cs="宋体" w:hint="eastAsia"/>
          <w:bCs/>
          <w:sz w:val="32"/>
          <w:szCs w:val="32"/>
        </w:rPr>
      </w:pPr>
    </w:p>
    <w:p w:rsidR="00A933A6" w:rsidRPr="004B3EBB" w:rsidRDefault="00A933A6">
      <w:pPr>
        <w:spacing w:line="360" w:lineRule="auto"/>
        <w:ind w:firstLineChars="200" w:firstLine="640"/>
        <w:rPr>
          <w:rFonts w:ascii="仿宋" w:eastAsia="仿宋" w:hAnsi="仿宋" w:cs="宋体"/>
          <w:bCs/>
          <w:sz w:val="32"/>
          <w:szCs w:val="32"/>
        </w:rPr>
      </w:pPr>
      <w:r w:rsidRPr="004B3EBB">
        <w:rPr>
          <w:rFonts w:ascii="仿宋" w:eastAsia="仿宋" w:hAnsi="仿宋" w:cs="宋体" w:hint="eastAsia"/>
          <w:bCs/>
          <w:sz w:val="32"/>
          <w:szCs w:val="32"/>
        </w:rPr>
        <w:t>第三条</w:t>
      </w:r>
      <w:r w:rsidRPr="004B3EBB">
        <w:rPr>
          <w:rFonts w:ascii="仿宋" w:eastAsia="仿宋" w:hAnsi="仿宋" w:cs="宋体"/>
          <w:bCs/>
          <w:sz w:val="32"/>
          <w:szCs w:val="32"/>
        </w:rPr>
        <w:t xml:space="preserve"> </w:t>
      </w:r>
      <w:r w:rsidRPr="004B3EBB">
        <w:rPr>
          <w:rFonts w:ascii="仿宋" w:eastAsia="仿宋" w:hAnsi="仿宋" w:cs="宋体" w:hint="eastAsia"/>
          <w:bCs/>
          <w:sz w:val="32"/>
          <w:szCs w:val="32"/>
        </w:rPr>
        <w:t>备案类建设项目应当依法依规开展环境影响评价工作，编制环境影响报告表，实行告知性备案制度。</w:t>
      </w:r>
    </w:p>
    <w:p w:rsidR="00A933A6" w:rsidRPr="004B3EBB" w:rsidRDefault="00A933A6">
      <w:pPr>
        <w:spacing w:line="360" w:lineRule="auto"/>
        <w:ind w:firstLineChars="200" w:firstLine="640"/>
        <w:rPr>
          <w:rFonts w:ascii="仿宋" w:eastAsia="仿宋" w:hAnsi="仿宋" w:cs="宋体" w:hint="eastAsia"/>
          <w:bCs/>
          <w:sz w:val="32"/>
          <w:szCs w:val="32"/>
        </w:rPr>
      </w:pPr>
    </w:p>
    <w:p w:rsidR="00A933A6" w:rsidRPr="004B3EBB" w:rsidRDefault="00A933A6">
      <w:pPr>
        <w:spacing w:line="360" w:lineRule="auto"/>
        <w:ind w:firstLineChars="200" w:firstLine="640"/>
        <w:rPr>
          <w:rFonts w:ascii="仿宋" w:eastAsia="仿宋" w:hAnsi="仿宋" w:cs="宋体"/>
          <w:bCs/>
          <w:sz w:val="32"/>
          <w:szCs w:val="32"/>
        </w:rPr>
      </w:pPr>
      <w:r w:rsidRPr="004B3EBB">
        <w:rPr>
          <w:rFonts w:ascii="仿宋" w:eastAsia="仿宋" w:hAnsi="仿宋" w:cs="宋体" w:hint="eastAsia"/>
          <w:bCs/>
          <w:sz w:val="32"/>
          <w:szCs w:val="32"/>
        </w:rPr>
        <w:t>第四条</w:t>
      </w:r>
      <w:r w:rsidRPr="004B3EBB">
        <w:rPr>
          <w:rFonts w:ascii="宋体" w:hAnsi="宋体" w:cs="宋体"/>
          <w:bCs/>
          <w:sz w:val="32"/>
          <w:szCs w:val="32"/>
        </w:rPr>
        <w:t xml:space="preserve"> </w:t>
      </w:r>
      <w:r w:rsidRPr="004B3EBB">
        <w:rPr>
          <w:rFonts w:ascii="仿宋" w:eastAsia="仿宋" w:hAnsi="仿宋" w:cs="宋体" w:hint="eastAsia"/>
          <w:bCs/>
          <w:sz w:val="32"/>
          <w:szCs w:val="32"/>
        </w:rPr>
        <w:t>实行备案项目核查和抽查制度，加强备案类建设项目的环境保护事中事后监督管理。</w:t>
      </w:r>
    </w:p>
    <w:p w:rsidR="00A933A6" w:rsidRPr="004B3EBB" w:rsidRDefault="00A933A6">
      <w:pPr>
        <w:spacing w:line="360" w:lineRule="auto"/>
        <w:ind w:firstLineChars="200" w:firstLine="640"/>
        <w:rPr>
          <w:rFonts w:ascii="宋体" w:hAnsi="宋体" w:cs="宋体" w:hint="eastAsia"/>
          <w:bCs/>
          <w:sz w:val="32"/>
          <w:szCs w:val="32"/>
        </w:rPr>
      </w:pPr>
    </w:p>
    <w:p w:rsidR="00A933A6" w:rsidRPr="004B3EBB" w:rsidRDefault="00A933A6">
      <w:pPr>
        <w:spacing w:line="360" w:lineRule="auto"/>
        <w:ind w:firstLineChars="200" w:firstLine="640"/>
        <w:rPr>
          <w:rFonts w:ascii="仿宋" w:eastAsia="仿宋" w:hAnsi="仿宋" w:cs="宋体" w:hint="eastAsia"/>
          <w:sz w:val="32"/>
          <w:szCs w:val="32"/>
        </w:rPr>
      </w:pPr>
      <w:r w:rsidRPr="004B3EBB">
        <w:rPr>
          <w:rFonts w:ascii="仿宋" w:eastAsia="仿宋" w:hAnsi="仿宋" w:cs="宋体" w:hint="eastAsia"/>
          <w:kern w:val="0"/>
          <w:sz w:val="32"/>
          <w:szCs w:val="32"/>
        </w:rPr>
        <w:t xml:space="preserve">第五条 </w:t>
      </w:r>
      <w:bookmarkStart w:id="1" w:name="_Hlk517206529"/>
      <w:r w:rsidRPr="004B3EBB">
        <w:rPr>
          <w:rFonts w:ascii="仿宋" w:eastAsia="仿宋" w:hAnsi="仿宋" w:cs="宋体" w:hint="eastAsia"/>
          <w:kern w:val="0"/>
          <w:sz w:val="32"/>
          <w:szCs w:val="32"/>
        </w:rPr>
        <w:t>深圳市环境保护主管部门（以下简称市环保部门）统筹指导全市备案工作</w:t>
      </w:r>
      <w:r w:rsidR="00D710EE">
        <w:rPr>
          <w:rFonts w:ascii="仿宋" w:eastAsia="仿宋" w:hAnsi="仿宋" w:cs="宋体" w:hint="eastAsia"/>
          <w:kern w:val="0"/>
          <w:sz w:val="32"/>
          <w:szCs w:val="32"/>
        </w:rPr>
        <w:t>，</w:t>
      </w:r>
      <w:r w:rsidRPr="004B3EBB">
        <w:rPr>
          <w:rFonts w:ascii="仿宋" w:eastAsia="仿宋" w:hAnsi="仿宋" w:cs="宋体" w:hint="eastAsia"/>
          <w:kern w:val="0"/>
          <w:sz w:val="32"/>
          <w:szCs w:val="32"/>
        </w:rPr>
        <w:t>各区环境保护主管部门（以下简称区环保部门）负责各辖区建设项目的备案、</w:t>
      </w:r>
      <w:r w:rsidR="00FD231A" w:rsidRPr="004B3EBB">
        <w:rPr>
          <w:rFonts w:ascii="仿宋" w:eastAsia="仿宋" w:hAnsi="仿宋" w:cs="宋体" w:hint="eastAsia"/>
          <w:kern w:val="0"/>
          <w:sz w:val="32"/>
          <w:szCs w:val="32"/>
        </w:rPr>
        <w:t>核查和抽查</w:t>
      </w:r>
      <w:r w:rsidRPr="004B3EBB">
        <w:rPr>
          <w:rFonts w:ascii="仿宋" w:eastAsia="仿宋" w:hAnsi="仿宋" w:cs="宋体" w:hint="eastAsia"/>
          <w:kern w:val="0"/>
          <w:sz w:val="32"/>
          <w:szCs w:val="32"/>
        </w:rPr>
        <w:lastRenderedPageBreak/>
        <w:t>工作，可根据工作需要依据本实施办法制定相应的实施细则。</w:t>
      </w:r>
      <w:bookmarkEnd w:id="1"/>
    </w:p>
    <w:p w:rsidR="00A933A6" w:rsidRPr="004B3EBB" w:rsidRDefault="00A933A6">
      <w:pPr>
        <w:spacing w:line="360" w:lineRule="auto"/>
        <w:ind w:firstLineChars="200" w:firstLine="640"/>
        <w:rPr>
          <w:rFonts w:ascii="仿宋" w:eastAsia="仿宋" w:hAnsi="仿宋" w:cs="宋体" w:hint="eastAsia"/>
          <w:kern w:val="0"/>
          <w:sz w:val="32"/>
          <w:szCs w:val="32"/>
        </w:rPr>
      </w:pPr>
    </w:p>
    <w:p w:rsidR="00A933A6" w:rsidRPr="004B3EBB" w:rsidRDefault="00A933A6">
      <w:pPr>
        <w:widowControl/>
        <w:spacing w:line="360" w:lineRule="auto"/>
        <w:ind w:firstLine="480"/>
        <w:jc w:val="center"/>
        <w:rPr>
          <w:rFonts w:ascii="仿宋" w:eastAsia="仿宋" w:hAnsi="仿宋" w:hint="eastAsia"/>
          <w:b/>
          <w:sz w:val="32"/>
          <w:szCs w:val="32"/>
        </w:rPr>
      </w:pPr>
      <w:r w:rsidRPr="004B3EBB">
        <w:rPr>
          <w:rFonts w:ascii="仿宋" w:eastAsia="仿宋" w:hAnsi="仿宋" w:hint="eastAsia"/>
          <w:b/>
          <w:sz w:val="32"/>
          <w:szCs w:val="32"/>
        </w:rPr>
        <w:t>第二章  备案程序及方式</w:t>
      </w:r>
    </w:p>
    <w:p w:rsidR="00A933A6" w:rsidRPr="004B3EBB" w:rsidRDefault="00A933A6">
      <w:pPr>
        <w:widowControl/>
        <w:spacing w:line="360" w:lineRule="auto"/>
        <w:ind w:firstLine="480"/>
        <w:jc w:val="center"/>
        <w:rPr>
          <w:rFonts w:ascii="仿宋" w:eastAsia="仿宋" w:hAnsi="仿宋" w:hint="eastAsia"/>
          <w:sz w:val="32"/>
          <w:szCs w:val="32"/>
        </w:rPr>
      </w:pPr>
    </w:p>
    <w:p w:rsidR="00A933A6" w:rsidRPr="004B3EBB" w:rsidRDefault="00A933A6">
      <w:pPr>
        <w:widowControl/>
        <w:spacing w:line="360" w:lineRule="auto"/>
        <w:ind w:firstLineChars="200" w:firstLine="640"/>
        <w:rPr>
          <w:rFonts w:ascii="仿宋" w:eastAsia="仿宋" w:hAnsi="仿宋"/>
          <w:sz w:val="32"/>
          <w:szCs w:val="32"/>
        </w:rPr>
      </w:pPr>
      <w:r w:rsidRPr="004B3EBB">
        <w:rPr>
          <w:rFonts w:ascii="仿宋" w:eastAsia="仿宋" w:hAnsi="仿宋" w:cs="宋体" w:hint="eastAsia"/>
          <w:bCs/>
          <w:kern w:val="0"/>
          <w:sz w:val="32"/>
          <w:szCs w:val="32"/>
        </w:rPr>
        <w:t xml:space="preserve">第五条 </w:t>
      </w:r>
      <w:bookmarkStart w:id="2" w:name="_Hlk517206663"/>
      <w:r w:rsidRPr="004B3EBB">
        <w:rPr>
          <w:rFonts w:ascii="仿宋" w:eastAsia="仿宋" w:hAnsi="仿宋" w:hint="eastAsia"/>
          <w:sz w:val="32"/>
          <w:szCs w:val="32"/>
        </w:rPr>
        <w:t>建设项目符合备案条件的，建设单位应在建设项目开工建设前委托有相应资质的环评机构编制环境影响报告表，</w:t>
      </w:r>
      <w:r w:rsidRPr="004B3EBB">
        <w:rPr>
          <w:rFonts w:ascii="仿宋" w:eastAsia="仿宋" w:hAnsi="仿宋" w:cs="宋体" w:hint="eastAsia"/>
          <w:bCs/>
          <w:sz w:val="32"/>
          <w:szCs w:val="32"/>
        </w:rPr>
        <w:t>环境影响报告表评价结论为可行时，建设单位依照本办法规定办理备案手续。</w:t>
      </w:r>
      <w:bookmarkEnd w:id="2"/>
    </w:p>
    <w:p w:rsidR="00A933A6" w:rsidRPr="004B3EBB" w:rsidRDefault="00A933A6">
      <w:pPr>
        <w:widowControl/>
        <w:spacing w:line="360" w:lineRule="auto"/>
        <w:ind w:firstLineChars="200" w:firstLine="640"/>
        <w:rPr>
          <w:rFonts w:ascii="仿宋" w:eastAsia="仿宋" w:hAnsi="仿宋" w:hint="eastAsia"/>
          <w:sz w:val="32"/>
          <w:szCs w:val="32"/>
        </w:rPr>
      </w:pPr>
    </w:p>
    <w:p w:rsidR="00A933A6" w:rsidRPr="004B3EBB" w:rsidRDefault="00A933A6">
      <w:pPr>
        <w:widowControl/>
        <w:spacing w:line="360" w:lineRule="auto"/>
        <w:ind w:firstLineChars="200" w:firstLine="640"/>
        <w:rPr>
          <w:rFonts w:ascii="仿宋" w:eastAsia="仿宋" w:hAnsi="仿宋" w:cs="宋体"/>
          <w:bCs/>
          <w:kern w:val="0"/>
          <w:sz w:val="32"/>
          <w:szCs w:val="32"/>
        </w:rPr>
      </w:pPr>
      <w:r w:rsidRPr="004B3EBB">
        <w:rPr>
          <w:rFonts w:ascii="仿宋" w:eastAsia="仿宋" w:hAnsi="仿宋" w:cs="宋体" w:hint="eastAsia"/>
          <w:bCs/>
          <w:kern w:val="0"/>
          <w:sz w:val="32"/>
          <w:szCs w:val="32"/>
        </w:rPr>
        <w:t>第六条 建设单位在建设项目环境影响报告表编制完成后、开始备案前，应当</w:t>
      </w:r>
      <w:r w:rsidR="00C15FE7" w:rsidRPr="004B3EBB">
        <w:rPr>
          <w:rFonts w:ascii="仿宋" w:eastAsia="仿宋" w:hAnsi="仿宋" w:cs="宋体"/>
          <w:bCs/>
          <w:kern w:val="0"/>
          <w:sz w:val="32"/>
          <w:szCs w:val="32"/>
        </w:rPr>
        <w:t>通过网络平台</w:t>
      </w:r>
      <w:r w:rsidRPr="004B3EBB">
        <w:rPr>
          <w:rFonts w:ascii="仿宋" w:eastAsia="仿宋" w:hAnsi="仿宋" w:cs="宋体" w:hint="eastAsia"/>
          <w:bCs/>
          <w:kern w:val="0"/>
          <w:sz w:val="32"/>
          <w:szCs w:val="32"/>
        </w:rPr>
        <w:t>向社会公开环境影响报告表全本。</w:t>
      </w:r>
    </w:p>
    <w:p w:rsidR="00A933A6" w:rsidRPr="004B3EBB" w:rsidRDefault="00A933A6">
      <w:pPr>
        <w:widowControl/>
        <w:spacing w:line="360" w:lineRule="auto"/>
        <w:ind w:firstLineChars="200" w:firstLine="640"/>
        <w:rPr>
          <w:rFonts w:ascii="仿宋" w:eastAsia="仿宋" w:hAnsi="仿宋" w:cs="宋体" w:hint="eastAsia"/>
          <w:bCs/>
          <w:kern w:val="0"/>
          <w:sz w:val="32"/>
          <w:szCs w:val="32"/>
        </w:rPr>
      </w:pPr>
    </w:p>
    <w:p w:rsidR="00A933A6" w:rsidRPr="004B3EBB" w:rsidRDefault="00A933A6">
      <w:pPr>
        <w:widowControl/>
        <w:spacing w:line="360" w:lineRule="auto"/>
        <w:ind w:firstLineChars="200" w:firstLine="640"/>
        <w:rPr>
          <w:rFonts w:ascii="仿宋" w:eastAsia="仿宋" w:hAnsi="仿宋"/>
          <w:sz w:val="32"/>
          <w:szCs w:val="32"/>
        </w:rPr>
      </w:pPr>
      <w:r w:rsidRPr="004B3EBB">
        <w:rPr>
          <w:rFonts w:ascii="仿宋" w:eastAsia="仿宋" w:hAnsi="仿宋" w:cs="宋体" w:hint="eastAsia"/>
          <w:bCs/>
          <w:kern w:val="0"/>
          <w:sz w:val="32"/>
          <w:szCs w:val="32"/>
        </w:rPr>
        <w:t xml:space="preserve">第七条 </w:t>
      </w:r>
      <w:r w:rsidRPr="004B3EBB">
        <w:rPr>
          <w:rFonts w:ascii="仿宋" w:eastAsia="仿宋" w:hAnsi="仿宋" w:hint="eastAsia"/>
          <w:sz w:val="32"/>
          <w:szCs w:val="32"/>
        </w:rPr>
        <w:t>备案采用网上备案形式，由市环保部门统一开发建设深圳市环境影响报告表备案平台（以下简称备案平台），备案平台地址向公众公告。</w:t>
      </w:r>
    </w:p>
    <w:p w:rsidR="00A933A6" w:rsidRPr="004B3EBB" w:rsidRDefault="00A933A6">
      <w:pPr>
        <w:widowControl/>
        <w:spacing w:line="360" w:lineRule="auto"/>
        <w:ind w:firstLineChars="200" w:firstLine="640"/>
        <w:rPr>
          <w:rFonts w:ascii="仿宋" w:eastAsia="仿宋" w:hAnsi="仿宋" w:hint="eastAsia"/>
          <w:sz w:val="32"/>
          <w:szCs w:val="32"/>
        </w:rPr>
      </w:pPr>
    </w:p>
    <w:p w:rsidR="00A933A6" w:rsidRPr="004B3EBB" w:rsidRDefault="00A933A6">
      <w:pPr>
        <w:widowControl/>
        <w:spacing w:line="360" w:lineRule="auto"/>
        <w:ind w:firstLineChars="200" w:firstLine="640"/>
        <w:rPr>
          <w:rFonts w:ascii="仿宋" w:eastAsia="仿宋" w:hAnsi="仿宋"/>
          <w:sz w:val="32"/>
          <w:szCs w:val="32"/>
        </w:rPr>
      </w:pPr>
      <w:r w:rsidRPr="004B3EBB">
        <w:rPr>
          <w:rFonts w:ascii="仿宋" w:eastAsia="仿宋" w:hAnsi="仿宋" w:cs="宋体" w:hint="eastAsia"/>
          <w:bCs/>
          <w:kern w:val="0"/>
          <w:sz w:val="32"/>
          <w:szCs w:val="32"/>
        </w:rPr>
        <w:t>第八条</w:t>
      </w:r>
      <w:r w:rsidRPr="004B3EBB">
        <w:rPr>
          <w:rFonts w:ascii="仿宋" w:eastAsia="仿宋" w:hAnsi="仿宋" w:hint="eastAsia"/>
          <w:sz w:val="32"/>
          <w:szCs w:val="32"/>
        </w:rPr>
        <w:t xml:space="preserve"> 建设单位可自行登陆备案平台，根据项目类型在线填报备案信息、上传建设项目环境影响报告表及相关材料，对填报信息和各项材料内容</w:t>
      </w:r>
      <w:proofErr w:type="gramStart"/>
      <w:r w:rsidRPr="004B3EBB">
        <w:rPr>
          <w:rFonts w:ascii="仿宋" w:eastAsia="仿宋" w:hAnsi="仿宋" w:hint="eastAsia"/>
          <w:sz w:val="32"/>
          <w:szCs w:val="32"/>
        </w:rPr>
        <w:t>作出</w:t>
      </w:r>
      <w:proofErr w:type="gramEnd"/>
      <w:r w:rsidRPr="004B3EBB">
        <w:rPr>
          <w:rFonts w:ascii="仿宋" w:eastAsia="仿宋" w:hAnsi="仿宋" w:hint="eastAsia"/>
          <w:sz w:val="32"/>
          <w:szCs w:val="32"/>
        </w:rPr>
        <w:t>承诺，如存在瞒报、假报等情况及由此导致的一切后果由建设单位承担全部责任。</w:t>
      </w:r>
    </w:p>
    <w:p w:rsidR="00A933A6" w:rsidRPr="004B3EBB" w:rsidRDefault="00A933A6">
      <w:pPr>
        <w:widowControl/>
        <w:spacing w:line="360" w:lineRule="auto"/>
        <w:ind w:firstLineChars="200" w:firstLine="640"/>
        <w:rPr>
          <w:rFonts w:ascii="仿宋" w:eastAsia="仿宋" w:hAnsi="仿宋" w:hint="eastAsia"/>
          <w:sz w:val="32"/>
          <w:szCs w:val="32"/>
        </w:rPr>
      </w:pPr>
    </w:p>
    <w:p w:rsidR="00A933A6" w:rsidRPr="004B3EBB" w:rsidRDefault="00A933A6">
      <w:pPr>
        <w:widowControl/>
        <w:spacing w:line="360" w:lineRule="auto"/>
        <w:ind w:firstLineChars="200" w:firstLine="640"/>
        <w:rPr>
          <w:rFonts w:ascii="仿宋" w:eastAsia="仿宋" w:hAnsi="仿宋" w:cs="宋体"/>
          <w:sz w:val="32"/>
          <w:szCs w:val="32"/>
        </w:rPr>
      </w:pPr>
      <w:r w:rsidRPr="004B3EBB">
        <w:rPr>
          <w:rFonts w:ascii="仿宋" w:eastAsia="仿宋" w:hAnsi="仿宋" w:hint="eastAsia"/>
          <w:sz w:val="32"/>
          <w:szCs w:val="32"/>
        </w:rPr>
        <w:t xml:space="preserve">第九条 </w:t>
      </w:r>
      <w:r w:rsidRPr="004B3EBB">
        <w:rPr>
          <w:rFonts w:ascii="仿宋" w:eastAsia="仿宋" w:hAnsi="仿宋" w:cs="宋体" w:hint="eastAsia"/>
          <w:sz w:val="32"/>
          <w:szCs w:val="32"/>
        </w:rPr>
        <w:t>建设项目</w:t>
      </w:r>
      <w:r w:rsidRPr="004B3EBB">
        <w:rPr>
          <w:rFonts w:ascii="仿宋" w:eastAsia="仿宋" w:hAnsi="仿宋" w:hint="eastAsia"/>
          <w:sz w:val="32"/>
          <w:szCs w:val="32"/>
        </w:rPr>
        <w:t>备案提交成功后，</w:t>
      </w:r>
      <w:bookmarkStart w:id="3" w:name="_Hlk517206852"/>
      <w:r w:rsidR="00FD231A" w:rsidRPr="004B3EBB">
        <w:rPr>
          <w:rFonts w:ascii="仿宋" w:eastAsia="仿宋" w:hAnsi="仿宋" w:hint="eastAsia"/>
          <w:sz w:val="32"/>
          <w:szCs w:val="32"/>
        </w:rPr>
        <w:t>建设单位可在备案平台打印备案回执。市、</w:t>
      </w:r>
      <w:r w:rsidRPr="004B3EBB">
        <w:rPr>
          <w:rFonts w:ascii="仿宋" w:eastAsia="仿宋" w:hAnsi="仿宋" w:cs="宋体" w:hint="eastAsia"/>
          <w:sz w:val="32"/>
          <w:szCs w:val="32"/>
        </w:rPr>
        <w:t>区环保部门通过公示平台同步向社会公开备案信息和环境影响报告表，接受公众监督</w:t>
      </w:r>
      <w:bookmarkEnd w:id="3"/>
      <w:r w:rsidR="00FD231A" w:rsidRPr="004B3EBB">
        <w:rPr>
          <w:rFonts w:ascii="仿宋" w:eastAsia="仿宋" w:hAnsi="仿宋" w:cs="宋体" w:hint="eastAsia"/>
          <w:sz w:val="32"/>
          <w:szCs w:val="32"/>
        </w:rPr>
        <w:t>。</w:t>
      </w:r>
    </w:p>
    <w:p w:rsidR="00A933A6" w:rsidRPr="004B3EBB" w:rsidRDefault="00A933A6">
      <w:pPr>
        <w:widowControl/>
        <w:spacing w:line="360" w:lineRule="auto"/>
        <w:ind w:firstLineChars="200" w:firstLine="640"/>
        <w:rPr>
          <w:rFonts w:ascii="仿宋" w:eastAsia="仿宋" w:hAnsi="仿宋" w:cs="宋体"/>
          <w:sz w:val="32"/>
          <w:szCs w:val="32"/>
        </w:rPr>
      </w:pPr>
    </w:p>
    <w:p w:rsidR="00A933A6" w:rsidRPr="004B3EBB" w:rsidRDefault="00A933A6">
      <w:pPr>
        <w:widowControl/>
        <w:spacing w:line="360" w:lineRule="auto"/>
        <w:ind w:firstLineChars="200" w:firstLine="640"/>
        <w:rPr>
          <w:rFonts w:ascii="仿宋" w:eastAsia="仿宋" w:hAnsi="仿宋"/>
          <w:sz w:val="32"/>
          <w:szCs w:val="32"/>
        </w:rPr>
      </w:pPr>
      <w:r w:rsidRPr="004B3EBB">
        <w:rPr>
          <w:rFonts w:ascii="仿宋" w:eastAsia="仿宋" w:hAnsi="仿宋" w:cs="宋体" w:hint="eastAsia"/>
          <w:sz w:val="32"/>
          <w:szCs w:val="32"/>
        </w:rPr>
        <w:t>第十条 对国家规定需要保密的建设项目，</w:t>
      </w:r>
      <w:r w:rsidR="00FD231A" w:rsidRPr="004B3EBB">
        <w:rPr>
          <w:rFonts w:ascii="仿宋" w:eastAsia="仿宋" w:hAnsi="仿宋" w:cs="宋体" w:hint="eastAsia"/>
          <w:sz w:val="32"/>
          <w:szCs w:val="32"/>
        </w:rPr>
        <w:t>市、</w:t>
      </w:r>
      <w:r w:rsidRPr="004B3EBB">
        <w:rPr>
          <w:rFonts w:ascii="仿宋" w:eastAsia="仿宋" w:hAnsi="仿宋" w:cs="宋体" w:hint="eastAsia"/>
          <w:sz w:val="32"/>
          <w:szCs w:val="32"/>
        </w:rPr>
        <w:t>区环保部门严格执行国家有关保密规定，备案信息和环境影响报告表不公开。</w:t>
      </w:r>
    </w:p>
    <w:p w:rsidR="00A933A6" w:rsidRPr="004B3EBB" w:rsidRDefault="00A933A6">
      <w:pPr>
        <w:widowControl/>
        <w:spacing w:line="360" w:lineRule="auto"/>
        <w:ind w:firstLineChars="200" w:firstLine="640"/>
        <w:rPr>
          <w:rFonts w:ascii="仿宋" w:eastAsia="仿宋" w:hAnsi="仿宋" w:hint="eastAsia"/>
          <w:sz w:val="32"/>
          <w:szCs w:val="32"/>
        </w:rPr>
      </w:pPr>
    </w:p>
    <w:p w:rsidR="00A933A6" w:rsidRPr="004B3EBB" w:rsidRDefault="00A933A6">
      <w:pPr>
        <w:widowControl/>
        <w:spacing w:line="360" w:lineRule="auto"/>
        <w:ind w:firstLineChars="200" w:firstLine="640"/>
        <w:rPr>
          <w:rFonts w:ascii="仿宋" w:eastAsia="仿宋" w:hAnsi="仿宋" w:cs="宋体"/>
          <w:sz w:val="32"/>
          <w:szCs w:val="32"/>
        </w:rPr>
      </w:pPr>
      <w:r w:rsidRPr="004B3EBB">
        <w:rPr>
          <w:rFonts w:ascii="仿宋" w:eastAsia="仿宋" w:hAnsi="仿宋" w:cs="宋体" w:hint="eastAsia"/>
          <w:sz w:val="32"/>
          <w:szCs w:val="32"/>
        </w:rPr>
        <w:t>第十一条</w:t>
      </w:r>
      <w:r w:rsidRPr="004B3EBB">
        <w:rPr>
          <w:rFonts w:ascii="仿宋" w:eastAsia="仿宋" w:hAnsi="宋体" w:cs="宋体"/>
          <w:sz w:val="32"/>
          <w:szCs w:val="32"/>
        </w:rPr>
        <w:t xml:space="preserve"> </w:t>
      </w:r>
      <w:bookmarkStart w:id="4" w:name="_Hlk517206905"/>
      <w:r w:rsidRPr="004B3EBB">
        <w:rPr>
          <w:rFonts w:ascii="仿宋" w:eastAsia="仿宋" w:hAnsi="仿宋" w:cs="宋体" w:hint="eastAsia"/>
          <w:sz w:val="32"/>
          <w:szCs w:val="32"/>
        </w:rPr>
        <w:t>备案完成后，</w:t>
      </w:r>
      <w:r w:rsidRPr="004B3EBB">
        <w:rPr>
          <w:rFonts w:ascii="仿宋" w:eastAsia="仿宋" w:hAnsi="仿宋" w:cs="宋体"/>
          <w:sz w:val="32"/>
          <w:szCs w:val="32"/>
        </w:rPr>
        <w:t>建设项目的性质、规模、地点、采用的生产工艺或者防治污染、防止生态破坏的措施发生重大变动的，</w:t>
      </w:r>
      <w:r w:rsidRPr="004B3EBB">
        <w:rPr>
          <w:rFonts w:ascii="仿宋" w:eastAsia="仿宋" w:hAnsi="仿宋" w:cs="宋体" w:hint="eastAsia"/>
          <w:sz w:val="32"/>
          <w:szCs w:val="32"/>
        </w:rPr>
        <w:t>建设单位应当依照本办法规定重新办理备案手续，原备案作废。</w:t>
      </w:r>
      <w:bookmarkEnd w:id="4"/>
    </w:p>
    <w:p w:rsidR="00A933A6" w:rsidRPr="004B3EBB" w:rsidRDefault="00A933A6">
      <w:pPr>
        <w:widowControl/>
        <w:spacing w:line="360" w:lineRule="auto"/>
        <w:ind w:firstLineChars="200" w:firstLine="640"/>
        <w:rPr>
          <w:rFonts w:ascii="仿宋" w:eastAsia="仿宋" w:hAnsi="仿宋" w:cs="宋体" w:hint="eastAsia"/>
          <w:sz w:val="32"/>
          <w:szCs w:val="32"/>
        </w:rPr>
      </w:pPr>
    </w:p>
    <w:p w:rsidR="00A933A6" w:rsidRPr="004B3EBB" w:rsidRDefault="00A933A6">
      <w:pPr>
        <w:widowControl/>
        <w:spacing w:line="360" w:lineRule="auto"/>
        <w:ind w:firstLineChars="200" w:firstLine="640"/>
        <w:rPr>
          <w:rFonts w:ascii="仿宋" w:eastAsia="仿宋" w:hAnsi="仿宋" w:cs="宋体" w:hint="eastAsia"/>
          <w:sz w:val="32"/>
          <w:szCs w:val="32"/>
        </w:rPr>
      </w:pPr>
      <w:r w:rsidRPr="004B3EBB">
        <w:rPr>
          <w:rFonts w:ascii="仿宋" w:eastAsia="仿宋" w:hAnsi="仿宋" w:cs="宋体" w:hint="eastAsia"/>
          <w:sz w:val="32"/>
          <w:szCs w:val="32"/>
        </w:rPr>
        <w:t>第十二条</w:t>
      </w:r>
      <w:r w:rsidRPr="004B3EBB">
        <w:rPr>
          <w:rFonts w:ascii="仿宋" w:eastAsia="仿宋" w:hAnsi="宋体" w:cs="宋体"/>
          <w:sz w:val="32"/>
          <w:szCs w:val="32"/>
        </w:rPr>
        <w:t xml:space="preserve"> </w:t>
      </w:r>
      <w:r w:rsidRPr="004B3EBB">
        <w:rPr>
          <w:rFonts w:ascii="仿宋" w:eastAsia="仿宋" w:hAnsi="仿宋" w:cs="宋体" w:hint="eastAsia"/>
          <w:sz w:val="32"/>
          <w:szCs w:val="32"/>
        </w:rPr>
        <w:t>备案完成后，建设单位应当严格执行相应污染物排放标准及相关环境管理规定，落实建设项目环境影响报告表中</w:t>
      </w:r>
      <w:r w:rsidR="00FD231A" w:rsidRPr="004B3EBB">
        <w:rPr>
          <w:rFonts w:ascii="仿宋" w:eastAsia="仿宋" w:hAnsi="仿宋" w:cs="宋体" w:hint="eastAsia"/>
          <w:sz w:val="32"/>
          <w:szCs w:val="32"/>
        </w:rPr>
        <w:t>提出</w:t>
      </w:r>
      <w:r w:rsidRPr="004B3EBB">
        <w:rPr>
          <w:rFonts w:ascii="仿宋" w:eastAsia="仿宋" w:hAnsi="仿宋" w:cs="宋体" w:hint="eastAsia"/>
          <w:sz w:val="32"/>
          <w:szCs w:val="32"/>
        </w:rPr>
        <w:t>的环境保护措施，有效防治环境污染和生态破坏。</w:t>
      </w:r>
    </w:p>
    <w:p w:rsidR="00A933A6" w:rsidRPr="004B3EBB" w:rsidRDefault="00A933A6">
      <w:pPr>
        <w:widowControl/>
        <w:spacing w:line="360" w:lineRule="auto"/>
        <w:ind w:firstLineChars="200" w:firstLine="640"/>
        <w:rPr>
          <w:rFonts w:ascii="仿宋" w:eastAsia="仿宋" w:hAnsi="仿宋" w:hint="eastAsia"/>
          <w:sz w:val="32"/>
          <w:szCs w:val="32"/>
        </w:rPr>
      </w:pPr>
    </w:p>
    <w:p w:rsidR="00A933A6" w:rsidRPr="004B3EBB" w:rsidRDefault="00A933A6">
      <w:pPr>
        <w:widowControl/>
        <w:spacing w:line="360" w:lineRule="auto"/>
        <w:ind w:firstLine="480"/>
        <w:jc w:val="center"/>
        <w:rPr>
          <w:rFonts w:ascii="仿宋" w:eastAsia="仿宋" w:hAnsi="仿宋" w:hint="eastAsia"/>
          <w:b/>
          <w:sz w:val="32"/>
          <w:szCs w:val="32"/>
        </w:rPr>
      </w:pPr>
      <w:r w:rsidRPr="004B3EBB">
        <w:rPr>
          <w:rFonts w:ascii="仿宋" w:eastAsia="仿宋" w:hAnsi="仿宋" w:hint="eastAsia"/>
          <w:b/>
          <w:sz w:val="32"/>
          <w:szCs w:val="32"/>
        </w:rPr>
        <w:t>第三章  备案核查、抽查及监管</w:t>
      </w:r>
    </w:p>
    <w:p w:rsidR="00A933A6" w:rsidRPr="004B3EBB" w:rsidRDefault="00A933A6">
      <w:pPr>
        <w:widowControl/>
        <w:spacing w:line="360" w:lineRule="auto"/>
        <w:ind w:firstLine="480"/>
        <w:jc w:val="center"/>
        <w:rPr>
          <w:rFonts w:ascii="仿宋" w:eastAsia="仿宋" w:hAnsi="仿宋" w:hint="eastAsia"/>
          <w:sz w:val="32"/>
          <w:szCs w:val="32"/>
        </w:rPr>
      </w:pPr>
    </w:p>
    <w:p w:rsidR="00A933A6" w:rsidRPr="004B3EBB" w:rsidRDefault="00A933A6">
      <w:pPr>
        <w:widowControl/>
        <w:spacing w:line="360" w:lineRule="auto"/>
        <w:ind w:firstLineChars="200" w:firstLine="640"/>
        <w:rPr>
          <w:rFonts w:ascii="仿宋" w:eastAsia="仿宋" w:hAnsi="仿宋" w:cs="宋体"/>
          <w:kern w:val="0"/>
          <w:sz w:val="32"/>
          <w:szCs w:val="32"/>
        </w:rPr>
      </w:pPr>
      <w:r w:rsidRPr="004B3EBB">
        <w:rPr>
          <w:rFonts w:ascii="仿宋" w:eastAsia="仿宋" w:hAnsi="仿宋" w:cs="宋体" w:hint="eastAsia"/>
          <w:sz w:val="32"/>
          <w:szCs w:val="32"/>
        </w:rPr>
        <w:lastRenderedPageBreak/>
        <w:t>第十三条</w:t>
      </w:r>
      <w:bookmarkStart w:id="5" w:name="_Hlk517206997"/>
      <w:r w:rsidR="00FD231A" w:rsidRPr="004B3EBB">
        <w:rPr>
          <w:rFonts w:ascii="仿宋" w:eastAsia="仿宋" w:hAnsi="仿宋" w:cs="宋体" w:hint="eastAsia"/>
          <w:sz w:val="32"/>
          <w:szCs w:val="32"/>
        </w:rPr>
        <w:t xml:space="preserve"> </w:t>
      </w:r>
      <w:r w:rsidR="00FD231A" w:rsidRPr="004B3EBB">
        <w:rPr>
          <w:rFonts w:ascii="仿宋" w:eastAsia="仿宋" w:hAnsi="仿宋" w:cs="宋体" w:hint="eastAsia"/>
          <w:kern w:val="0"/>
          <w:sz w:val="32"/>
          <w:szCs w:val="32"/>
        </w:rPr>
        <w:t>建设项目</w:t>
      </w:r>
      <w:r w:rsidR="00FD231A" w:rsidRPr="004B3EBB">
        <w:rPr>
          <w:rFonts w:ascii="仿宋" w:eastAsia="仿宋" w:hAnsi="仿宋" w:hint="eastAsia"/>
          <w:sz w:val="32"/>
          <w:szCs w:val="32"/>
        </w:rPr>
        <w:t>备案完成后，</w:t>
      </w:r>
      <w:r w:rsidR="00FD231A" w:rsidRPr="004B3EBB">
        <w:rPr>
          <w:rFonts w:ascii="仿宋" w:eastAsia="仿宋" w:hAnsi="仿宋" w:cs="宋体" w:hint="eastAsia"/>
          <w:sz w:val="32"/>
          <w:szCs w:val="32"/>
        </w:rPr>
        <w:t>若有公众对备案建设项目投诉举报，市、区环保部门应当对</w:t>
      </w:r>
      <w:r w:rsidR="00FD231A" w:rsidRPr="004B3EBB">
        <w:rPr>
          <w:rFonts w:ascii="仿宋" w:eastAsia="仿宋" w:hAnsi="仿宋" w:hint="eastAsia"/>
          <w:sz w:val="32"/>
          <w:szCs w:val="32"/>
        </w:rPr>
        <w:t>建设单位提交的</w:t>
      </w:r>
      <w:r w:rsidR="00FD231A" w:rsidRPr="004B3EBB">
        <w:rPr>
          <w:rFonts w:ascii="仿宋" w:eastAsia="仿宋" w:hAnsi="仿宋" w:cs="宋体" w:hint="eastAsia"/>
          <w:sz w:val="32"/>
          <w:szCs w:val="32"/>
        </w:rPr>
        <w:t>备案材料进行核查。同时，</w:t>
      </w:r>
      <w:r w:rsidR="00FD231A" w:rsidRPr="004B3EBB">
        <w:rPr>
          <w:rFonts w:ascii="仿宋" w:eastAsia="仿宋" w:hAnsi="仿宋" w:hint="eastAsia"/>
          <w:sz w:val="32"/>
          <w:szCs w:val="32"/>
        </w:rPr>
        <w:t>市、区环保部门应当对建设单位提交的备案材料进行抽查</w:t>
      </w:r>
      <w:bookmarkEnd w:id="5"/>
      <w:r w:rsidR="00FD231A" w:rsidRPr="004B3EBB">
        <w:rPr>
          <w:rFonts w:ascii="仿宋" w:eastAsia="仿宋" w:hAnsi="仿宋" w:hint="eastAsia"/>
          <w:sz w:val="32"/>
          <w:szCs w:val="32"/>
        </w:rPr>
        <w:t>，备案抽查可委托第三方技术评估单位开展，于每季度第一个月对上一季度的备案项目进行随机抽查，抽查数量</w:t>
      </w:r>
      <w:r w:rsidR="00FD231A" w:rsidRPr="004B3EBB">
        <w:rPr>
          <w:rFonts w:ascii="仿宋" w:eastAsia="仿宋" w:hAnsi="仿宋" w:cs="宋体" w:hint="eastAsia"/>
          <w:kern w:val="0"/>
          <w:sz w:val="32"/>
          <w:szCs w:val="32"/>
        </w:rPr>
        <w:t>原则上不少于备案项目总量的</w:t>
      </w:r>
      <w:r w:rsidR="00B21CB5" w:rsidRPr="004B3EBB">
        <w:rPr>
          <w:rFonts w:ascii="仿宋" w:eastAsia="仿宋" w:hAnsi="仿宋" w:cs="宋体" w:hint="eastAsia"/>
          <w:kern w:val="0"/>
          <w:sz w:val="32"/>
          <w:szCs w:val="32"/>
        </w:rPr>
        <w:t>25</w:t>
      </w:r>
      <w:r w:rsidR="00FD231A" w:rsidRPr="004B3EBB">
        <w:rPr>
          <w:rFonts w:ascii="仿宋" w:eastAsia="仿宋" w:hAnsi="仿宋" w:cs="宋体" w:hint="eastAsia"/>
          <w:kern w:val="0"/>
          <w:sz w:val="32"/>
          <w:szCs w:val="32"/>
        </w:rPr>
        <w:t>%。</w:t>
      </w:r>
    </w:p>
    <w:p w:rsidR="00A933A6" w:rsidRPr="004B3EBB" w:rsidRDefault="00A933A6">
      <w:pPr>
        <w:widowControl/>
        <w:spacing w:line="360" w:lineRule="auto"/>
        <w:ind w:firstLineChars="200" w:firstLine="640"/>
        <w:rPr>
          <w:rFonts w:ascii="仿宋" w:eastAsia="仿宋" w:hAnsi="仿宋" w:cs="宋体"/>
          <w:kern w:val="0"/>
          <w:sz w:val="32"/>
          <w:szCs w:val="32"/>
        </w:rPr>
      </w:pPr>
    </w:p>
    <w:p w:rsidR="00A933A6" w:rsidRPr="004B3EBB" w:rsidRDefault="00A933A6">
      <w:pPr>
        <w:widowControl/>
        <w:spacing w:line="360" w:lineRule="auto"/>
        <w:ind w:firstLineChars="200" w:firstLine="640"/>
        <w:rPr>
          <w:rFonts w:ascii="仿宋" w:eastAsia="仿宋" w:hAnsi="仿宋" w:cs="宋体" w:hint="eastAsia"/>
          <w:kern w:val="0"/>
          <w:sz w:val="32"/>
          <w:szCs w:val="32"/>
        </w:rPr>
      </w:pPr>
      <w:r w:rsidRPr="004B3EBB">
        <w:rPr>
          <w:rFonts w:ascii="仿宋" w:eastAsia="仿宋" w:hAnsi="仿宋" w:cs="宋体" w:hint="eastAsia"/>
          <w:kern w:val="0"/>
          <w:sz w:val="32"/>
          <w:szCs w:val="32"/>
        </w:rPr>
        <w:t>第十四条</w:t>
      </w:r>
      <w:r w:rsidR="00FD231A" w:rsidRPr="004B3EBB">
        <w:rPr>
          <w:rFonts w:ascii="仿宋" w:eastAsia="仿宋" w:hAnsi="仿宋" w:cs="宋体" w:hint="eastAsia"/>
          <w:kern w:val="0"/>
          <w:sz w:val="32"/>
          <w:szCs w:val="32"/>
        </w:rPr>
        <w:t xml:space="preserve"> </w:t>
      </w:r>
      <w:r w:rsidRPr="004B3EBB">
        <w:rPr>
          <w:rFonts w:ascii="仿宋" w:eastAsia="仿宋" w:hAnsi="仿宋" w:cs="宋体" w:hint="eastAsia"/>
          <w:kern w:val="0"/>
          <w:sz w:val="32"/>
          <w:szCs w:val="32"/>
        </w:rPr>
        <w:t>备案</w:t>
      </w:r>
      <w:r w:rsidR="00FD231A" w:rsidRPr="004B3EBB">
        <w:rPr>
          <w:rFonts w:ascii="仿宋" w:eastAsia="仿宋" w:hAnsi="仿宋" w:cs="宋体" w:hint="eastAsia"/>
          <w:kern w:val="0"/>
          <w:sz w:val="32"/>
          <w:szCs w:val="32"/>
        </w:rPr>
        <w:t>核查和</w:t>
      </w:r>
      <w:r w:rsidRPr="004B3EBB">
        <w:rPr>
          <w:rFonts w:ascii="仿宋" w:eastAsia="仿宋" w:hAnsi="仿宋" w:cs="宋体" w:hint="eastAsia"/>
          <w:kern w:val="0"/>
          <w:sz w:val="32"/>
          <w:szCs w:val="32"/>
        </w:rPr>
        <w:t>抽查</w:t>
      </w:r>
      <w:r w:rsidR="00FD231A" w:rsidRPr="004B3EBB">
        <w:rPr>
          <w:rFonts w:ascii="仿宋" w:eastAsia="仿宋" w:hAnsi="仿宋" w:cs="宋体" w:hint="eastAsia"/>
          <w:kern w:val="0"/>
          <w:sz w:val="32"/>
          <w:szCs w:val="32"/>
        </w:rPr>
        <w:t>的</w:t>
      </w:r>
      <w:r w:rsidRPr="004B3EBB">
        <w:rPr>
          <w:rFonts w:ascii="仿宋" w:eastAsia="仿宋" w:hAnsi="仿宋" w:cs="宋体" w:hint="eastAsia"/>
          <w:kern w:val="0"/>
          <w:sz w:val="32"/>
          <w:szCs w:val="32"/>
        </w:rPr>
        <w:t>内容包括</w:t>
      </w:r>
      <w:r w:rsidRPr="004B3EBB">
        <w:rPr>
          <w:rFonts w:ascii="仿宋" w:eastAsia="仿宋" w:hAnsi="仿宋" w:cs="宋体" w:hint="eastAsia"/>
          <w:sz w:val="32"/>
          <w:szCs w:val="32"/>
        </w:rPr>
        <w:t>建设项目是否属于</w:t>
      </w:r>
      <w:r w:rsidRPr="004B3EBB">
        <w:rPr>
          <w:rFonts w:ascii="仿宋" w:eastAsia="仿宋" w:hAnsi="仿宋" w:cs="宋体" w:hint="eastAsia"/>
          <w:kern w:val="0"/>
          <w:sz w:val="32"/>
          <w:szCs w:val="32"/>
        </w:rPr>
        <w:t>备案范围、环境影响报告表编制质量是否符合相关标准规范要求、环境影响报告表评价结论是否可信等。</w:t>
      </w:r>
    </w:p>
    <w:p w:rsidR="00A933A6" w:rsidRPr="004B3EBB" w:rsidRDefault="00A933A6">
      <w:pPr>
        <w:spacing w:line="360" w:lineRule="auto"/>
        <w:ind w:firstLineChars="200" w:firstLine="640"/>
        <w:rPr>
          <w:rFonts w:ascii="仿宋" w:eastAsia="仿宋" w:hAnsi="仿宋" w:cs="宋体" w:hint="eastAsia"/>
          <w:kern w:val="0"/>
          <w:sz w:val="32"/>
          <w:szCs w:val="32"/>
        </w:rPr>
      </w:pPr>
      <w:r w:rsidRPr="004B3EBB">
        <w:rPr>
          <w:rFonts w:ascii="仿宋" w:eastAsia="仿宋" w:hAnsi="仿宋" w:cs="宋体" w:hint="eastAsia"/>
          <w:kern w:val="0"/>
          <w:sz w:val="32"/>
          <w:szCs w:val="32"/>
        </w:rPr>
        <w:t xml:space="preserve"> </w:t>
      </w:r>
    </w:p>
    <w:p w:rsidR="00A933A6" w:rsidRPr="004B3EBB" w:rsidRDefault="00A933A6">
      <w:pPr>
        <w:widowControl/>
        <w:spacing w:line="360" w:lineRule="auto"/>
        <w:ind w:firstLineChars="200" w:firstLine="640"/>
        <w:rPr>
          <w:rFonts w:ascii="仿宋" w:eastAsia="仿宋" w:hAnsi="仿宋" w:cs="宋体"/>
          <w:kern w:val="0"/>
          <w:sz w:val="32"/>
          <w:szCs w:val="32"/>
        </w:rPr>
      </w:pPr>
      <w:r w:rsidRPr="004B3EBB">
        <w:rPr>
          <w:rFonts w:ascii="仿宋" w:eastAsia="仿宋" w:hAnsi="仿宋" w:cs="宋体" w:hint="eastAsia"/>
          <w:kern w:val="0"/>
          <w:sz w:val="32"/>
          <w:szCs w:val="32"/>
        </w:rPr>
        <w:t>第十五条</w:t>
      </w:r>
      <w:r w:rsidR="00FD231A" w:rsidRPr="004B3EBB">
        <w:rPr>
          <w:rFonts w:ascii="仿宋" w:eastAsia="仿宋" w:hAnsi="仿宋" w:cs="宋体" w:hint="eastAsia"/>
          <w:kern w:val="0"/>
          <w:sz w:val="32"/>
          <w:szCs w:val="32"/>
        </w:rPr>
        <w:t xml:space="preserve"> </w:t>
      </w:r>
      <w:r w:rsidR="00FD231A" w:rsidRPr="004B3EBB">
        <w:rPr>
          <w:rFonts w:ascii="仿宋" w:eastAsia="仿宋" w:hAnsi="仿宋" w:cs="宋体" w:hint="eastAsia"/>
          <w:sz w:val="32"/>
          <w:szCs w:val="32"/>
        </w:rPr>
        <w:t>备案核查和抽查发现</w:t>
      </w:r>
      <w:r w:rsidR="00FD231A" w:rsidRPr="004B3EBB">
        <w:rPr>
          <w:rFonts w:ascii="仿宋" w:eastAsia="仿宋" w:hAnsi="仿宋" w:cs="宋体" w:hint="eastAsia"/>
          <w:kern w:val="0"/>
          <w:sz w:val="32"/>
          <w:szCs w:val="32"/>
        </w:rPr>
        <w:t>建设项目不属于备案范围、环境影响报告表评价结论不可信，市、</w:t>
      </w:r>
      <w:r w:rsidR="00FD231A" w:rsidRPr="004B3EBB">
        <w:rPr>
          <w:rFonts w:ascii="仿宋" w:eastAsia="仿宋" w:hAnsi="仿宋" w:cs="宋体" w:hint="eastAsia"/>
          <w:sz w:val="32"/>
          <w:szCs w:val="32"/>
        </w:rPr>
        <w:t>区环保部门撤销建设项目备案，依法对建设单位进行处罚。</w:t>
      </w:r>
    </w:p>
    <w:p w:rsidR="00A933A6" w:rsidRPr="004B3EBB" w:rsidRDefault="00A933A6">
      <w:pPr>
        <w:widowControl/>
        <w:spacing w:line="360" w:lineRule="auto"/>
        <w:ind w:firstLineChars="200" w:firstLine="640"/>
        <w:rPr>
          <w:rFonts w:ascii="仿宋" w:eastAsia="仿宋" w:hAnsi="仿宋" w:hint="eastAsia"/>
          <w:sz w:val="32"/>
          <w:szCs w:val="32"/>
        </w:rPr>
      </w:pPr>
    </w:p>
    <w:p w:rsidR="00A933A6" w:rsidRPr="004B3EBB" w:rsidRDefault="00A933A6">
      <w:pPr>
        <w:widowControl/>
        <w:spacing w:line="360" w:lineRule="auto"/>
        <w:ind w:firstLineChars="200" w:firstLine="640"/>
        <w:rPr>
          <w:rFonts w:ascii="仿宋" w:eastAsia="仿宋" w:hAnsi="仿宋" w:cs="宋体"/>
          <w:sz w:val="32"/>
          <w:szCs w:val="32"/>
        </w:rPr>
      </w:pPr>
      <w:r w:rsidRPr="004B3EBB">
        <w:rPr>
          <w:rFonts w:ascii="仿宋" w:eastAsia="仿宋" w:hAnsi="仿宋" w:cs="宋体" w:hint="eastAsia"/>
          <w:bCs/>
          <w:kern w:val="0"/>
          <w:sz w:val="32"/>
          <w:szCs w:val="32"/>
        </w:rPr>
        <w:t>第十六条</w:t>
      </w:r>
      <w:r w:rsidR="00FD231A" w:rsidRPr="004B3EBB">
        <w:rPr>
          <w:rFonts w:ascii="仿宋" w:eastAsia="仿宋" w:hAnsi="仿宋" w:hint="eastAsia"/>
          <w:sz w:val="32"/>
          <w:szCs w:val="32"/>
        </w:rPr>
        <w:t xml:space="preserve"> </w:t>
      </w:r>
      <w:r w:rsidR="00FD231A" w:rsidRPr="004B3EBB">
        <w:rPr>
          <w:rFonts w:ascii="仿宋" w:eastAsia="仿宋" w:hAnsi="仿宋" w:cs="宋体" w:hint="eastAsia"/>
          <w:sz w:val="32"/>
          <w:szCs w:val="32"/>
        </w:rPr>
        <w:t>备案核查和抽查发现</w:t>
      </w:r>
      <w:r w:rsidR="00FD231A" w:rsidRPr="004B3EBB">
        <w:rPr>
          <w:rFonts w:ascii="仿宋" w:eastAsia="仿宋" w:hAnsi="仿宋" w:cs="宋体" w:hint="eastAsia"/>
          <w:kern w:val="0"/>
          <w:sz w:val="32"/>
          <w:szCs w:val="32"/>
        </w:rPr>
        <w:t>建设项目环境影响报告表存在</w:t>
      </w:r>
      <w:r w:rsidR="00FD231A" w:rsidRPr="004B3EBB">
        <w:rPr>
          <w:rFonts w:ascii="仿宋" w:eastAsia="仿宋" w:hAnsi="仿宋" w:cs="宋体"/>
          <w:sz w:val="32"/>
          <w:szCs w:val="32"/>
        </w:rPr>
        <w:t>基础资料数据明显不实</w:t>
      </w:r>
      <w:r w:rsidR="00FD231A" w:rsidRPr="004B3EBB">
        <w:rPr>
          <w:rFonts w:ascii="仿宋" w:eastAsia="仿宋" w:hAnsi="仿宋" w:cs="宋体" w:hint="eastAsia"/>
          <w:sz w:val="32"/>
          <w:szCs w:val="32"/>
        </w:rPr>
        <w:t>、</w:t>
      </w:r>
      <w:r w:rsidR="00FD231A" w:rsidRPr="004B3EBB">
        <w:rPr>
          <w:rFonts w:ascii="仿宋" w:eastAsia="仿宋" w:hAnsi="仿宋" w:cs="宋体"/>
          <w:sz w:val="32"/>
          <w:szCs w:val="32"/>
        </w:rPr>
        <w:t>内容存在重大缺陷、遗漏</w:t>
      </w:r>
      <w:r w:rsidR="00FD231A" w:rsidRPr="004B3EBB">
        <w:rPr>
          <w:rFonts w:ascii="仿宋" w:eastAsia="仿宋" w:hAnsi="仿宋" w:cs="宋体" w:hint="eastAsia"/>
          <w:sz w:val="32"/>
          <w:szCs w:val="32"/>
        </w:rPr>
        <w:t>、</w:t>
      </w:r>
      <w:r w:rsidR="00FD231A" w:rsidRPr="004B3EBB">
        <w:rPr>
          <w:rFonts w:ascii="仿宋" w:eastAsia="仿宋" w:hAnsi="仿宋" w:cs="宋体" w:hint="eastAsia"/>
          <w:kern w:val="0"/>
          <w:sz w:val="32"/>
          <w:szCs w:val="32"/>
        </w:rPr>
        <w:t>不符合相关标准规范要求、评价结论不可信等编制质量问题，区环保部门可上报市环保部门，由市环保部门对环评机构及编制主持人实施惩戒</w:t>
      </w:r>
      <w:r w:rsidR="00FD231A" w:rsidRPr="004B3EBB">
        <w:rPr>
          <w:rFonts w:ascii="仿宋" w:eastAsia="仿宋" w:hAnsi="仿宋" w:cs="宋体" w:hint="eastAsia"/>
          <w:sz w:val="32"/>
          <w:szCs w:val="32"/>
        </w:rPr>
        <w:t>。</w:t>
      </w:r>
    </w:p>
    <w:p w:rsidR="00A933A6" w:rsidRPr="004B3EBB" w:rsidRDefault="00A933A6">
      <w:pPr>
        <w:widowControl/>
        <w:spacing w:line="360" w:lineRule="auto"/>
        <w:ind w:firstLineChars="200" w:firstLine="640"/>
        <w:rPr>
          <w:rFonts w:ascii="仿宋" w:eastAsia="仿宋" w:hAnsi="仿宋" w:cs="宋体" w:hint="eastAsia"/>
          <w:sz w:val="32"/>
          <w:szCs w:val="32"/>
        </w:rPr>
      </w:pPr>
    </w:p>
    <w:p w:rsidR="00A933A6" w:rsidRPr="004B3EBB" w:rsidRDefault="00A933A6">
      <w:pPr>
        <w:widowControl/>
        <w:spacing w:line="360" w:lineRule="auto"/>
        <w:ind w:firstLineChars="200" w:firstLine="640"/>
        <w:rPr>
          <w:rFonts w:ascii="仿宋" w:eastAsia="仿宋" w:hAnsi="仿宋" w:cs="宋体"/>
          <w:sz w:val="32"/>
          <w:szCs w:val="32"/>
        </w:rPr>
      </w:pPr>
      <w:r w:rsidRPr="004B3EBB">
        <w:rPr>
          <w:rFonts w:ascii="仿宋" w:eastAsia="仿宋" w:hAnsi="仿宋" w:hint="eastAsia"/>
          <w:sz w:val="32"/>
          <w:szCs w:val="32"/>
        </w:rPr>
        <w:lastRenderedPageBreak/>
        <w:t>第十七条</w:t>
      </w:r>
      <w:r w:rsidR="00FD231A" w:rsidRPr="004B3EBB">
        <w:rPr>
          <w:rFonts w:ascii="仿宋" w:eastAsia="仿宋" w:hAnsi="仿宋" w:hint="eastAsia"/>
          <w:sz w:val="32"/>
          <w:szCs w:val="32"/>
        </w:rPr>
        <w:t xml:space="preserve"> 市、</w:t>
      </w:r>
      <w:r w:rsidR="00FD231A" w:rsidRPr="004B3EBB">
        <w:rPr>
          <w:rFonts w:ascii="仿宋" w:eastAsia="仿宋" w:hAnsi="仿宋" w:cs="宋体" w:hint="eastAsia"/>
          <w:bCs/>
          <w:kern w:val="0"/>
          <w:sz w:val="32"/>
          <w:szCs w:val="32"/>
        </w:rPr>
        <w:t>区环保部门应在公示平台上及时公示备案建设项目的核查、抽查、违法处罚情况等</w:t>
      </w:r>
      <w:r w:rsidR="00FD231A" w:rsidRPr="004B3EBB">
        <w:rPr>
          <w:rFonts w:ascii="仿宋" w:eastAsia="仿宋" w:hAnsi="仿宋" w:cs="Tahoma"/>
          <w:kern w:val="0"/>
          <w:sz w:val="32"/>
          <w:szCs w:val="32"/>
        </w:rPr>
        <w:t>。</w:t>
      </w:r>
    </w:p>
    <w:p w:rsidR="00A933A6" w:rsidRPr="004B3EBB" w:rsidRDefault="00A933A6">
      <w:pPr>
        <w:widowControl/>
        <w:spacing w:line="360" w:lineRule="auto"/>
        <w:ind w:firstLineChars="200" w:firstLine="640"/>
        <w:rPr>
          <w:rFonts w:ascii="仿宋" w:eastAsia="仿宋" w:hAnsi="仿宋" w:cs="宋体"/>
          <w:sz w:val="32"/>
          <w:szCs w:val="32"/>
        </w:rPr>
      </w:pPr>
    </w:p>
    <w:p w:rsidR="00A933A6" w:rsidRPr="004B3EBB" w:rsidRDefault="00A933A6">
      <w:pPr>
        <w:widowControl/>
        <w:spacing w:line="360" w:lineRule="auto"/>
        <w:ind w:firstLineChars="200" w:firstLine="640"/>
        <w:rPr>
          <w:rFonts w:ascii="仿宋" w:eastAsia="仿宋" w:hAnsi="仿宋" w:cs="宋体" w:hint="eastAsia"/>
          <w:sz w:val="32"/>
          <w:szCs w:val="32"/>
        </w:rPr>
      </w:pPr>
      <w:r w:rsidRPr="004B3EBB">
        <w:rPr>
          <w:rFonts w:ascii="仿宋" w:eastAsia="仿宋" w:hAnsi="仿宋" w:cs="宋体" w:hint="eastAsia"/>
          <w:sz w:val="32"/>
          <w:szCs w:val="32"/>
        </w:rPr>
        <w:t>第十八条</w:t>
      </w:r>
      <w:r w:rsidR="00FD231A" w:rsidRPr="004B3EBB">
        <w:rPr>
          <w:rFonts w:ascii="仿宋" w:eastAsia="仿宋" w:hAnsi="仿宋" w:cs="宋体" w:hint="eastAsia"/>
          <w:sz w:val="32"/>
          <w:szCs w:val="32"/>
        </w:rPr>
        <w:t xml:space="preserve"> </w:t>
      </w:r>
      <w:r w:rsidR="00FD231A" w:rsidRPr="004B3EBB">
        <w:rPr>
          <w:rFonts w:ascii="仿宋" w:eastAsia="仿宋" w:hAnsi="仿宋" w:cs="宋体" w:hint="eastAsia"/>
          <w:kern w:val="0"/>
          <w:sz w:val="32"/>
          <w:szCs w:val="32"/>
        </w:rPr>
        <w:t>建设项目备案完成后，按照属地管理原则由各区环保监管部门将其纳入到环境保护监督管理范畴，依据《深圳市建设项目环境保护事中事后监督管理办法》开展事中事后环保监管。</w:t>
      </w:r>
    </w:p>
    <w:p w:rsidR="00A933A6" w:rsidRPr="004B3EBB" w:rsidRDefault="00A933A6" w:rsidP="00FD231A">
      <w:pPr>
        <w:spacing w:line="360" w:lineRule="auto"/>
        <w:ind w:firstLineChars="200" w:firstLine="640"/>
        <w:rPr>
          <w:rFonts w:ascii="仿宋" w:eastAsia="仿宋" w:hAnsi="仿宋" w:cs="宋体" w:hint="eastAsia"/>
          <w:kern w:val="0"/>
          <w:sz w:val="32"/>
          <w:szCs w:val="32"/>
        </w:rPr>
      </w:pPr>
      <w:r w:rsidRPr="004B3EBB">
        <w:rPr>
          <w:rFonts w:ascii="仿宋" w:eastAsia="仿宋" w:hAnsi="仿宋" w:cs="宋体" w:hint="eastAsia"/>
          <w:bCs/>
          <w:kern w:val="0"/>
          <w:sz w:val="32"/>
          <w:szCs w:val="32"/>
        </w:rPr>
        <w:t xml:space="preserve"> </w:t>
      </w:r>
    </w:p>
    <w:p w:rsidR="00A933A6" w:rsidRPr="004B3EBB" w:rsidRDefault="00A933A6">
      <w:pPr>
        <w:widowControl/>
        <w:spacing w:line="360" w:lineRule="auto"/>
        <w:ind w:firstLine="480"/>
        <w:jc w:val="center"/>
        <w:rPr>
          <w:rFonts w:ascii="仿宋" w:eastAsia="仿宋" w:hAnsi="仿宋" w:hint="eastAsia"/>
          <w:b/>
          <w:sz w:val="32"/>
          <w:szCs w:val="32"/>
        </w:rPr>
      </w:pPr>
      <w:r w:rsidRPr="004B3EBB">
        <w:rPr>
          <w:rFonts w:ascii="仿宋" w:eastAsia="仿宋" w:hAnsi="仿宋" w:hint="eastAsia"/>
          <w:b/>
          <w:sz w:val="32"/>
          <w:szCs w:val="32"/>
        </w:rPr>
        <w:t>第五章  附 则</w:t>
      </w:r>
    </w:p>
    <w:p w:rsidR="00A933A6" w:rsidRPr="004B3EBB" w:rsidRDefault="00A933A6">
      <w:pPr>
        <w:widowControl/>
        <w:spacing w:line="360" w:lineRule="auto"/>
        <w:ind w:firstLine="480"/>
        <w:jc w:val="center"/>
        <w:rPr>
          <w:rFonts w:ascii="仿宋" w:eastAsia="仿宋" w:hAnsi="仿宋" w:hint="eastAsia"/>
          <w:sz w:val="32"/>
          <w:szCs w:val="32"/>
        </w:rPr>
      </w:pPr>
    </w:p>
    <w:p w:rsidR="00A933A6" w:rsidRPr="004B3EBB" w:rsidRDefault="00FD231A">
      <w:pPr>
        <w:spacing w:line="360" w:lineRule="auto"/>
        <w:ind w:firstLineChars="200" w:firstLine="640"/>
        <w:rPr>
          <w:rFonts w:ascii="仿宋" w:eastAsia="仿宋" w:hAnsi="仿宋" w:cs="宋体" w:hint="eastAsia"/>
          <w:kern w:val="0"/>
          <w:sz w:val="32"/>
          <w:szCs w:val="32"/>
        </w:rPr>
      </w:pPr>
      <w:r w:rsidRPr="004B3EBB">
        <w:rPr>
          <w:rFonts w:ascii="仿宋" w:eastAsia="仿宋" w:hAnsi="仿宋" w:cs="宋体" w:hint="eastAsia"/>
          <w:bCs/>
          <w:kern w:val="0"/>
          <w:sz w:val="32"/>
          <w:szCs w:val="32"/>
        </w:rPr>
        <w:t>第十九条</w:t>
      </w:r>
      <w:r w:rsidR="00A933A6" w:rsidRPr="004B3EBB">
        <w:rPr>
          <w:rFonts w:ascii="仿宋" w:eastAsia="仿宋" w:hAnsi="仿宋" w:cs="宋体" w:hint="eastAsia"/>
          <w:bCs/>
          <w:kern w:val="0"/>
          <w:sz w:val="32"/>
          <w:szCs w:val="32"/>
        </w:rPr>
        <w:t xml:space="preserve"> </w:t>
      </w:r>
      <w:r w:rsidR="00A933A6" w:rsidRPr="004B3EBB">
        <w:rPr>
          <w:rFonts w:ascii="仿宋" w:eastAsia="仿宋" w:hAnsi="仿宋" w:cs="宋体" w:hint="eastAsia"/>
          <w:kern w:val="0"/>
          <w:sz w:val="32"/>
          <w:szCs w:val="32"/>
        </w:rPr>
        <w:t>本办法由深圳市人居环境委员会负责解释，适时修订。</w:t>
      </w:r>
    </w:p>
    <w:p w:rsidR="00C15FE7" w:rsidRPr="004B3EBB" w:rsidRDefault="00C15FE7">
      <w:pPr>
        <w:spacing w:line="360" w:lineRule="auto"/>
        <w:ind w:firstLineChars="200" w:firstLine="640"/>
        <w:rPr>
          <w:rFonts w:ascii="仿宋" w:eastAsia="仿宋" w:hAnsi="仿宋" w:cs="宋体" w:hint="eastAsia"/>
          <w:kern w:val="0"/>
          <w:sz w:val="32"/>
          <w:szCs w:val="32"/>
        </w:rPr>
      </w:pPr>
    </w:p>
    <w:p w:rsidR="00A933A6" w:rsidRPr="004B3EBB" w:rsidRDefault="00FD231A">
      <w:pPr>
        <w:spacing w:line="360" w:lineRule="auto"/>
        <w:ind w:firstLineChars="200" w:firstLine="640"/>
        <w:rPr>
          <w:szCs w:val="20"/>
        </w:rPr>
      </w:pPr>
      <w:r w:rsidRPr="004B3EBB">
        <w:rPr>
          <w:rFonts w:ascii="仿宋" w:eastAsia="仿宋" w:hAnsi="仿宋" w:cs="宋体" w:hint="eastAsia"/>
          <w:kern w:val="0"/>
          <w:sz w:val="32"/>
          <w:szCs w:val="32"/>
        </w:rPr>
        <w:t>第二十</w:t>
      </w:r>
      <w:r w:rsidR="00A933A6" w:rsidRPr="004B3EBB">
        <w:rPr>
          <w:rFonts w:ascii="仿宋" w:eastAsia="仿宋" w:hAnsi="仿宋" w:cs="宋体" w:hint="eastAsia"/>
          <w:kern w:val="0"/>
          <w:sz w:val="32"/>
          <w:szCs w:val="32"/>
        </w:rPr>
        <w:t>条 本办法自2018年*月*日起施行。</w:t>
      </w:r>
      <w:r w:rsidR="00A933A6" w:rsidRPr="004B3EBB">
        <w:rPr>
          <w:szCs w:val="20"/>
        </w:rPr>
        <w:t xml:space="preserve"> </w:t>
      </w:r>
    </w:p>
    <w:p w:rsidR="00A933A6" w:rsidRPr="004634C9" w:rsidRDefault="00A933A6">
      <w:pPr>
        <w:widowControl/>
        <w:spacing w:line="360" w:lineRule="auto"/>
        <w:ind w:firstLineChars="200" w:firstLine="640"/>
        <w:rPr>
          <w:rFonts w:ascii="仿宋" w:eastAsia="仿宋" w:hAnsi="仿宋" w:hint="eastAsia"/>
          <w:sz w:val="32"/>
          <w:szCs w:val="32"/>
        </w:rPr>
      </w:pPr>
    </w:p>
    <w:sectPr w:rsidR="00A933A6" w:rsidRPr="004634C9">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72" w:rsidRDefault="006F5572">
      <w:r>
        <w:separator/>
      </w:r>
    </w:p>
  </w:endnote>
  <w:endnote w:type="continuationSeparator" w:id="0">
    <w:p w:rsidR="006F5572" w:rsidRDefault="006F5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72" w:rsidRDefault="006F5572">
      <w:r>
        <w:separator/>
      </w:r>
    </w:p>
  </w:footnote>
  <w:footnote w:type="continuationSeparator" w:id="0">
    <w:p w:rsidR="006F5572" w:rsidRDefault="006F5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A6" w:rsidRDefault="00A933A6">
    <w:pPr>
      <w:pStyle w:val="a5"/>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303"/>
    <w:rsid w:val="00000431"/>
    <w:rsid w:val="00003D80"/>
    <w:rsid w:val="0000410C"/>
    <w:rsid w:val="000520FA"/>
    <w:rsid w:val="00063B37"/>
    <w:rsid w:val="00073EBB"/>
    <w:rsid w:val="00075B12"/>
    <w:rsid w:val="00085809"/>
    <w:rsid w:val="00091633"/>
    <w:rsid w:val="000941B5"/>
    <w:rsid w:val="00097D1D"/>
    <w:rsid w:val="000E418B"/>
    <w:rsid w:val="000E6941"/>
    <w:rsid w:val="000F67F7"/>
    <w:rsid w:val="00107B32"/>
    <w:rsid w:val="00114F65"/>
    <w:rsid w:val="001152C4"/>
    <w:rsid w:val="0012005E"/>
    <w:rsid w:val="001359C4"/>
    <w:rsid w:val="0014559F"/>
    <w:rsid w:val="00145F2D"/>
    <w:rsid w:val="0015209F"/>
    <w:rsid w:val="00152E77"/>
    <w:rsid w:val="001678C4"/>
    <w:rsid w:val="00175ECC"/>
    <w:rsid w:val="00180B26"/>
    <w:rsid w:val="001812BF"/>
    <w:rsid w:val="001951A1"/>
    <w:rsid w:val="001A0F87"/>
    <w:rsid w:val="001A78EF"/>
    <w:rsid w:val="001B079F"/>
    <w:rsid w:val="001B18BB"/>
    <w:rsid w:val="001B1EE5"/>
    <w:rsid w:val="001B662C"/>
    <w:rsid w:val="001D6B09"/>
    <w:rsid w:val="001E198A"/>
    <w:rsid w:val="001E492F"/>
    <w:rsid w:val="001F0591"/>
    <w:rsid w:val="00204D9B"/>
    <w:rsid w:val="002058A1"/>
    <w:rsid w:val="00214516"/>
    <w:rsid w:val="00216003"/>
    <w:rsid w:val="00222A8E"/>
    <w:rsid w:val="00225FA6"/>
    <w:rsid w:val="002264E2"/>
    <w:rsid w:val="002344EF"/>
    <w:rsid w:val="00243320"/>
    <w:rsid w:val="0024469B"/>
    <w:rsid w:val="00246B84"/>
    <w:rsid w:val="00251992"/>
    <w:rsid w:val="00256EE0"/>
    <w:rsid w:val="002646FB"/>
    <w:rsid w:val="002647D2"/>
    <w:rsid w:val="00291B26"/>
    <w:rsid w:val="00294C73"/>
    <w:rsid w:val="002B628B"/>
    <w:rsid w:val="002C34CF"/>
    <w:rsid w:val="002D133B"/>
    <w:rsid w:val="002E362B"/>
    <w:rsid w:val="0030399E"/>
    <w:rsid w:val="0030719F"/>
    <w:rsid w:val="00336EF0"/>
    <w:rsid w:val="00342643"/>
    <w:rsid w:val="00343F1B"/>
    <w:rsid w:val="00344E80"/>
    <w:rsid w:val="00345F4E"/>
    <w:rsid w:val="003464DD"/>
    <w:rsid w:val="00351ED2"/>
    <w:rsid w:val="003574C7"/>
    <w:rsid w:val="00370D4C"/>
    <w:rsid w:val="003714B0"/>
    <w:rsid w:val="003817DC"/>
    <w:rsid w:val="00383BEC"/>
    <w:rsid w:val="00390408"/>
    <w:rsid w:val="00397A2B"/>
    <w:rsid w:val="003B1A53"/>
    <w:rsid w:val="003B4EB4"/>
    <w:rsid w:val="003D12F3"/>
    <w:rsid w:val="003D4230"/>
    <w:rsid w:val="003D7E13"/>
    <w:rsid w:val="003E7679"/>
    <w:rsid w:val="003F1324"/>
    <w:rsid w:val="003F2DE0"/>
    <w:rsid w:val="003F311A"/>
    <w:rsid w:val="00400702"/>
    <w:rsid w:val="0043549C"/>
    <w:rsid w:val="00435C4D"/>
    <w:rsid w:val="00441859"/>
    <w:rsid w:val="00451CD9"/>
    <w:rsid w:val="004634C9"/>
    <w:rsid w:val="00471D1B"/>
    <w:rsid w:val="00472A1D"/>
    <w:rsid w:val="00476D2D"/>
    <w:rsid w:val="00481575"/>
    <w:rsid w:val="004830F2"/>
    <w:rsid w:val="00493CF9"/>
    <w:rsid w:val="004A6968"/>
    <w:rsid w:val="004B06EA"/>
    <w:rsid w:val="004B3EBB"/>
    <w:rsid w:val="004C707D"/>
    <w:rsid w:val="004D4AEF"/>
    <w:rsid w:val="004D6EFF"/>
    <w:rsid w:val="004E4454"/>
    <w:rsid w:val="0050503E"/>
    <w:rsid w:val="0050729C"/>
    <w:rsid w:val="00511789"/>
    <w:rsid w:val="00537CF7"/>
    <w:rsid w:val="0055026B"/>
    <w:rsid w:val="005517EB"/>
    <w:rsid w:val="005602FF"/>
    <w:rsid w:val="005736D3"/>
    <w:rsid w:val="00592C24"/>
    <w:rsid w:val="005C204E"/>
    <w:rsid w:val="005D405E"/>
    <w:rsid w:val="005F13BA"/>
    <w:rsid w:val="005F2CCD"/>
    <w:rsid w:val="005F7D4C"/>
    <w:rsid w:val="006056A2"/>
    <w:rsid w:val="00607373"/>
    <w:rsid w:val="00624B58"/>
    <w:rsid w:val="0063011F"/>
    <w:rsid w:val="00656BFC"/>
    <w:rsid w:val="00660269"/>
    <w:rsid w:val="006622ED"/>
    <w:rsid w:val="00674DAD"/>
    <w:rsid w:val="006920D3"/>
    <w:rsid w:val="006A4D93"/>
    <w:rsid w:val="006A4E4E"/>
    <w:rsid w:val="006A6243"/>
    <w:rsid w:val="006B20A2"/>
    <w:rsid w:val="006B61FC"/>
    <w:rsid w:val="006C64A7"/>
    <w:rsid w:val="006D4DA7"/>
    <w:rsid w:val="006D586B"/>
    <w:rsid w:val="006D7598"/>
    <w:rsid w:val="006E298A"/>
    <w:rsid w:val="006F5572"/>
    <w:rsid w:val="006F56EE"/>
    <w:rsid w:val="006F5F48"/>
    <w:rsid w:val="0070023D"/>
    <w:rsid w:val="007054FF"/>
    <w:rsid w:val="0070744E"/>
    <w:rsid w:val="007134E0"/>
    <w:rsid w:val="007162E4"/>
    <w:rsid w:val="0071722C"/>
    <w:rsid w:val="00720591"/>
    <w:rsid w:val="007213C8"/>
    <w:rsid w:val="00725F53"/>
    <w:rsid w:val="0073296E"/>
    <w:rsid w:val="00732B82"/>
    <w:rsid w:val="007379B7"/>
    <w:rsid w:val="00757AD9"/>
    <w:rsid w:val="00762EDF"/>
    <w:rsid w:val="00765832"/>
    <w:rsid w:val="00793B64"/>
    <w:rsid w:val="007A1AF5"/>
    <w:rsid w:val="007A37D9"/>
    <w:rsid w:val="007A7137"/>
    <w:rsid w:val="007B0161"/>
    <w:rsid w:val="007B0A34"/>
    <w:rsid w:val="007B4959"/>
    <w:rsid w:val="007B6CD8"/>
    <w:rsid w:val="007D3633"/>
    <w:rsid w:val="007D3D35"/>
    <w:rsid w:val="007E2DF6"/>
    <w:rsid w:val="007E571D"/>
    <w:rsid w:val="007E6912"/>
    <w:rsid w:val="007E790F"/>
    <w:rsid w:val="007E7F2D"/>
    <w:rsid w:val="007F1CAE"/>
    <w:rsid w:val="007F4CCA"/>
    <w:rsid w:val="007F5BF4"/>
    <w:rsid w:val="00817AF2"/>
    <w:rsid w:val="00822082"/>
    <w:rsid w:val="0085335F"/>
    <w:rsid w:val="00861455"/>
    <w:rsid w:val="008648ED"/>
    <w:rsid w:val="00865F4F"/>
    <w:rsid w:val="00870BAB"/>
    <w:rsid w:val="0088251E"/>
    <w:rsid w:val="00896019"/>
    <w:rsid w:val="008A6BF5"/>
    <w:rsid w:val="008B247C"/>
    <w:rsid w:val="008B477A"/>
    <w:rsid w:val="008C103E"/>
    <w:rsid w:val="008C3991"/>
    <w:rsid w:val="008D6313"/>
    <w:rsid w:val="008E4AD7"/>
    <w:rsid w:val="008F13D6"/>
    <w:rsid w:val="008F6041"/>
    <w:rsid w:val="00900435"/>
    <w:rsid w:val="00902B38"/>
    <w:rsid w:val="009128A7"/>
    <w:rsid w:val="009149FB"/>
    <w:rsid w:val="0092145B"/>
    <w:rsid w:val="0093460D"/>
    <w:rsid w:val="0094790E"/>
    <w:rsid w:val="00947A95"/>
    <w:rsid w:val="00950F75"/>
    <w:rsid w:val="00952A7E"/>
    <w:rsid w:val="00985AE4"/>
    <w:rsid w:val="009918B0"/>
    <w:rsid w:val="00994192"/>
    <w:rsid w:val="009A03C8"/>
    <w:rsid w:val="009A2711"/>
    <w:rsid w:val="009B714B"/>
    <w:rsid w:val="009C1BC2"/>
    <w:rsid w:val="009D36C0"/>
    <w:rsid w:val="009F2B6D"/>
    <w:rsid w:val="009F77B2"/>
    <w:rsid w:val="00A04435"/>
    <w:rsid w:val="00A329C3"/>
    <w:rsid w:val="00A436D9"/>
    <w:rsid w:val="00A439A2"/>
    <w:rsid w:val="00A43EB3"/>
    <w:rsid w:val="00A47DA0"/>
    <w:rsid w:val="00A51562"/>
    <w:rsid w:val="00A6741B"/>
    <w:rsid w:val="00A916CA"/>
    <w:rsid w:val="00A933A6"/>
    <w:rsid w:val="00A96535"/>
    <w:rsid w:val="00AA11F2"/>
    <w:rsid w:val="00AB0FFF"/>
    <w:rsid w:val="00AB423A"/>
    <w:rsid w:val="00AC6F2A"/>
    <w:rsid w:val="00AD1D5F"/>
    <w:rsid w:val="00AD3351"/>
    <w:rsid w:val="00AD4380"/>
    <w:rsid w:val="00AE1BD5"/>
    <w:rsid w:val="00AE4110"/>
    <w:rsid w:val="00AF15A4"/>
    <w:rsid w:val="00AF2623"/>
    <w:rsid w:val="00AF2E57"/>
    <w:rsid w:val="00B03E67"/>
    <w:rsid w:val="00B05A2F"/>
    <w:rsid w:val="00B103D9"/>
    <w:rsid w:val="00B13C45"/>
    <w:rsid w:val="00B144CE"/>
    <w:rsid w:val="00B201BB"/>
    <w:rsid w:val="00B21CB5"/>
    <w:rsid w:val="00B256DD"/>
    <w:rsid w:val="00B313EA"/>
    <w:rsid w:val="00B323EE"/>
    <w:rsid w:val="00B3427A"/>
    <w:rsid w:val="00B350B7"/>
    <w:rsid w:val="00B36BF5"/>
    <w:rsid w:val="00B426A4"/>
    <w:rsid w:val="00B4278D"/>
    <w:rsid w:val="00B44EE2"/>
    <w:rsid w:val="00B45F54"/>
    <w:rsid w:val="00B546BE"/>
    <w:rsid w:val="00B669B0"/>
    <w:rsid w:val="00B80332"/>
    <w:rsid w:val="00B80E0F"/>
    <w:rsid w:val="00B91C80"/>
    <w:rsid w:val="00B92BE6"/>
    <w:rsid w:val="00B943EF"/>
    <w:rsid w:val="00B96EB6"/>
    <w:rsid w:val="00BA3863"/>
    <w:rsid w:val="00BC7844"/>
    <w:rsid w:val="00BD4702"/>
    <w:rsid w:val="00BE3FD1"/>
    <w:rsid w:val="00BE6891"/>
    <w:rsid w:val="00BF2D1C"/>
    <w:rsid w:val="00BF7582"/>
    <w:rsid w:val="00C14FF6"/>
    <w:rsid w:val="00C15FE7"/>
    <w:rsid w:val="00C17BEB"/>
    <w:rsid w:val="00C2138D"/>
    <w:rsid w:val="00C53911"/>
    <w:rsid w:val="00C60967"/>
    <w:rsid w:val="00C62E67"/>
    <w:rsid w:val="00C67210"/>
    <w:rsid w:val="00C72486"/>
    <w:rsid w:val="00C749D8"/>
    <w:rsid w:val="00C80615"/>
    <w:rsid w:val="00C81C41"/>
    <w:rsid w:val="00C91B16"/>
    <w:rsid w:val="00C96CB1"/>
    <w:rsid w:val="00CA0244"/>
    <w:rsid w:val="00CA06D8"/>
    <w:rsid w:val="00CA7F49"/>
    <w:rsid w:val="00CB3FD6"/>
    <w:rsid w:val="00CD1584"/>
    <w:rsid w:val="00CD645C"/>
    <w:rsid w:val="00CE415F"/>
    <w:rsid w:val="00CE7744"/>
    <w:rsid w:val="00CF5F9B"/>
    <w:rsid w:val="00D034D0"/>
    <w:rsid w:val="00D04079"/>
    <w:rsid w:val="00D24B6F"/>
    <w:rsid w:val="00D25E25"/>
    <w:rsid w:val="00D37F7E"/>
    <w:rsid w:val="00D434C6"/>
    <w:rsid w:val="00D4729D"/>
    <w:rsid w:val="00D526C5"/>
    <w:rsid w:val="00D60177"/>
    <w:rsid w:val="00D66C07"/>
    <w:rsid w:val="00D710EE"/>
    <w:rsid w:val="00D7241B"/>
    <w:rsid w:val="00D73C10"/>
    <w:rsid w:val="00D73E18"/>
    <w:rsid w:val="00D87609"/>
    <w:rsid w:val="00D943FF"/>
    <w:rsid w:val="00DA1831"/>
    <w:rsid w:val="00DA2684"/>
    <w:rsid w:val="00DB225B"/>
    <w:rsid w:val="00DB3E55"/>
    <w:rsid w:val="00DC13DB"/>
    <w:rsid w:val="00DC2F3F"/>
    <w:rsid w:val="00DD4B62"/>
    <w:rsid w:val="00DD7324"/>
    <w:rsid w:val="00DE42D4"/>
    <w:rsid w:val="00E04158"/>
    <w:rsid w:val="00E10855"/>
    <w:rsid w:val="00E16A9A"/>
    <w:rsid w:val="00E17DB8"/>
    <w:rsid w:val="00E254FC"/>
    <w:rsid w:val="00E326A7"/>
    <w:rsid w:val="00E33379"/>
    <w:rsid w:val="00E41684"/>
    <w:rsid w:val="00E5222B"/>
    <w:rsid w:val="00E546BA"/>
    <w:rsid w:val="00E5590A"/>
    <w:rsid w:val="00E64CF7"/>
    <w:rsid w:val="00E652A4"/>
    <w:rsid w:val="00E75710"/>
    <w:rsid w:val="00E763EA"/>
    <w:rsid w:val="00E94B10"/>
    <w:rsid w:val="00EA259B"/>
    <w:rsid w:val="00EC2ED0"/>
    <w:rsid w:val="00ED26DD"/>
    <w:rsid w:val="00EE217B"/>
    <w:rsid w:val="00EF77F1"/>
    <w:rsid w:val="00EF7DFC"/>
    <w:rsid w:val="00F00097"/>
    <w:rsid w:val="00F018B2"/>
    <w:rsid w:val="00F04303"/>
    <w:rsid w:val="00F07A6D"/>
    <w:rsid w:val="00F27001"/>
    <w:rsid w:val="00F307CF"/>
    <w:rsid w:val="00F311B1"/>
    <w:rsid w:val="00F33B3C"/>
    <w:rsid w:val="00F35EFE"/>
    <w:rsid w:val="00F36EB2"/>
    <w:rsid w:val="00F40300"/>
    <w:rsid w:val="00F43AAA"/>
    <w:rsid w:val="00F455D4"/>
    <w:rsid w:val="00F53B04"/>
    <w:rsid w:val="00F56E6A"/>
    <w:rsid w:val="00F762B9"/>
    <w:rsid w:val="00FA718E"/>
    <w:rsid w:val="00FA757E"/>
    <w:rsid w:val="00FC5F7B"/>
    <w:rsid w:val="00FD10E9"/>
    <w:rsid w:val="00FD21AC"/>
    <w:rsid w:val="00FD231A"/>
    <w:rsid w:val="00FD7FEE"/>
    <w:rsid w:val="00FE044C"/>
    <w:rsid w:val="00FF5426"/>
    <w:rsid w:val="00FF5635"/>
    <w:rsid w:val="578A6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tyle>
  <w:style w:type="character" w:customStyle="1" w:styleId="a4">
    <w:name w:val="页眉 字符"/>
    <w:link w:val="a5"/>
    <w:rPr>
      <w:kern w:val="2"/>
      <w:sz w:val="18"/>
      <w:szCs w:val="18"/>
    </w:rPr>
  </w:style>
  <w:style w:type="character" w:customStyle="1" w:styleId="a6">
    <w:name w:val="页脚 字符"/>
    <w:link w:val="a7"/>
    <w:uiPriority w:val="99"/>
    <w:rPr>
      <w:kern w:val="2"/>
      <w:sz w:val="18"/>
      <w:szCs w:val="18"/>
    </w:rPr>
  </w:style>
  <w:style w:type="paragraph" w:styleId="a8">
    <w:name w:val="Balloon Text"/>
    <w:basedOn w:val="a"/>
    <w:semiHidden/>
    <w:rPr>
      <w:sz w:val="18"/>
      <w:szCs w:val="18"/>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lang/>
    </w:rPr>
  </w:style>
  <w:style w:type="paragraph" w:styleId="a7">
    <w:name w:val="footer"/>
    <w:basedOn w:val="a"/>
    <w:link w:val="a6"/>
    <w:uiPriority w:val="99"/>
    <w:pPr>
      <w:tabs>
        <w:tab w:val="center" w:pos="4153"/>
        <w:tab w:val="right" w:pos="8306"/>
      </w:tabs>
      <w:snapToGrid w:val="0"/>
      <w:jc w:val="left"/>
    </w:pPr>
    <w:rPr>
      <w:sz w:val="18"/>
      <w:szCs w:val="18"/>
      <w:lang/>
    </w:rPr>
  </w:style>
  <w:style w:type="paragraph" w:customStyle="1" w:styleId="reader-word-layerreader-word-s8-3">
    <w:name w:val="reader-word-layer reader-word-s8-3"/>
    <w:basedOn w:val="a"/>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pPr>
      <w:widowControl/>
      <w:spacing w:before="100" w:beforeAutospacing="1" w:after="100" w:afterAutospacing="1"/>
      <w:jc w:val="left"/>
    </w:pPr>
    <w:rPr>
      <w:rFonts w:ascii="宋体" w:hAnsi="宋体" w:cs="宋体"/>
      <w:kern w:val="0"/>
      <w:sz w:val="24"/>
    </w:rPr>
  </w:style>
  <w:style w:type="paragraph" w:customStyle="1" w:styleId="reader-word-layerreader-word-s8-2">
    <w:name w:val="reader-word-layer reader-word-s8-2"/>
    <w:basedOn w:val="a"/>
    <w:pPr>
      <w:widowControl/>
      <w:spacing w:before="100" w:beforeAutospacing="1" w:after="100" w:afterAutospacing="1"/>
      <w:jc w:val="left"/>
    </w:pPr>
    <w:rPr>
      <w:rFonts w:ascii="宋体" w:hAnsi="宋体" w:cs="宋体"/>
      <w:kern w:val="0"/>
      <w:sz w:val="24"/>
    </w:rPr>
  </w:style>
  <w:style w:type="paragraph" w:customStyle="1" w:styleId="reader-word-layerreader-word-s8-1">
    <w:name w:val="reader-word-layer reader-word-s8-1"/>
    <w:basedOn w:val="a"/>
    <w:pPr>
      <w:widowControl/>
      <w:spacing w:before="100" w:beforeAutospacing="1" w:after="100" w:afterAutospacing="1"/>
      <w:jc w:val="left"/>
    </w:pPr>
    <w:rPr>
      <w:rFonts w:ascii="宋体" w:hAnsi="宋体" w:cs="宋体"/>
      <w:kern w:val="0"/>
      <w:sz w:val="24"/>
    </w:rPr>
  </w:style>
  <w:style w:type="paragraph" w:styleId="a9">
    <w:name w:val="列表段落"/>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68"/>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Words>
  <Characters>1392</Characters>
  <Application>Microsoft Office Word</Application>
  <DocSecurity>0</DocSecurity>
  <Lines>11</Lines>
  <Paragraphs>3</Paragraphs>
  <ScaleCrop>false</ScaleCrop>
  <Company>深圳市斯尔顿科技有限公司</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登记表项目监督抽查实施规范</dc:title>
  <dc:creator>HP</dc:creator>
  <cp:lastModifiedBy>邹绍刚</cp:lastModifiedBy>
  <cp:revision>2</cp:revision>
  <cp:lastPrinted>2013-10-21T01:59:00Z</cp:lastPrinted>
  <dcterms:created xsi:type="dcterms:W3CDTF">2018-08-30T08:17:00Z</dcterms:created>
  <dcterms:modified xsi:type="dcterms:W3CDTF">2018-08-30T08:17:00Z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