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附件1</w:t>
      </w:r>
    </w:p>
    <w:p>
      <w:pPr>
        <w:rPr>
          <w:rFonts w:hint="eastAsia"/>
        </w:rPr>
      </w:pPr>
    </w:p>
    <w:p>
      <w:pPr>
        <w:pStyle w:val="3"/>
        <w:spacing w:before="0" w:after="0"/>
        <w:rPr>
          <w:b w:val="0"/>
          <w:bCs w:val="0"/>
          <w:sz w:val="44"/>
        </w:rPr>
      </w:pPr>
      <w:r>
        <w:rPr>
          <w:rFonts w:hint="eastAsia"/>
          <w:b w:val="0"/>
          <w:bCs w:val="0"/>
          <w:sz w:val="44"/>
        </w:rPr>
        <w:t>深圳市互联网租赁自行车行业信用</w:t>
      </w:r>
    </w:p>
    <w:p>
      <w:pPr>
        <w:pStyle w:val="3"/>
        <w:spacing w:before="0" w:after="0"/>
        <w:rPr>
          <w:b w:val="0"/>
          <w:bCs w:val="0"/>
          <w:sz w:val="44"/>
        </w:rPr>
      </w:pPr>
      <w:r>
        <w:rPr>
          <w:rFonts w:hint="eastAsia"/>
          <w:b w:val="0"/>
          <w:bCs w:val="0"/>
          <w:sz w:val="44"/>
        </w:rPr>
        <w:t>管理实施办法</w:t>
      </w:r>
    </w:p>
    <w:p>
      <w:pPr>
        <w:jc w:val="center"/>
        <w:rPr>
          <w:rFonts w:hint="eastAsia"/>
        </w:rPr>
      </w:pPr>
      <w:r>
        <w:rPr>
          <w:rFonts w:hint="eastAsia" w:ascii="宋体" w:hAnsi="宋体"/>
          <w:b w:val="0"/>
          <w:sz w:val="44"/>
          <w:szCs w:val="44"/>
        </w:rPr>
        <w:t>（征求意见稿）</w:t>
      </w:r>
    </w:p>
    <w:p/>
    <w:p>
      <w:pPr>
        <w:spacing w:before="156" w:beforeLines="50" w:after="156" w:afterLines="50" w:line="360" w:lineRule="auto"/>
        <w:jc w:val="center"/>
        <w:outlineLvl w:val="0"/>
        <w:rPr>
          <w:rFonts w:ascii="黑体" w:hAnsi="黑体" w:eastAsia="黑体"/>
          <w:b w:val="0"/>
          <w:bCs/>
          <w:sz w:val="32"/>
          <w:szCs w:val="32"/>
        </w:rPr>
      </w:pPr>
      <w:r>
        <w:rPr>
          <w:rFonts w:hint="eastAsia" w:ascii="黑体" w:hAnsi="黑体" w:eastAsia="黑体"/>
          <w:b w:val="0"/>
          <w:bCs/>
          <w:sz w:val="32"/>
          <w:szCs w:val="32"/>
        </w:rPr>
        <w:t>第一章</w:t>
      </w:r>
      <w:r>
        <w:rPr>
          <w:rFonts w:ascii="黑体" w:hAnsi="黑体" w:eastAsia="黑体"/>
          <w:b w:val="0"/>
          <w:bCs/>
          <w:sz w:val="32"/>
          <w:szCs w:val="32"/>
        </w:rPr>
        <w:t xml:space="preserve"> </w:t>
      </w:r>
      <w:r>
        <w:rPr>
          <w:rFonts w:hint="eastAsia" w:ascii="黑体" w:hAnsi="黑体" w:eastAsia="黑体"/>
          <w:b w:val="0"/>
          <w:bCs/>
          <w:sz w:val="32"/>
          <w:szCs w:val="32"/>
        </w:rPr>
        <w:t>总则</w:t>
      </w:r>
    </w:p>
    <w:p>
      <w:pPr>
        <w:spacing w:line="560" w:lineRule="exact"/>
        <w:ind w:firstLine="643" w:firstLineChars="200"/>
        <w:rPr>
          <w:rFonts w:ascii="仿宋_GB2312" w:eastAsia="仿宋_GB2312"/>
          <w:sz w:val="32"/>
          <w:szCs w:val="32"/>
        </w:rPr>
      </w:pPr>
      <w:r>
        <w:rPr>
          <w:rFonts w:hint="eastAsia" w:ascii="仿宋_GB2312" w:hAnsi="仿宋" w:eastAsia="仿宋_GB2312"/>
          <w:b/>
          <w:sz w:val="32"/>
          <w:szCs w:val="32"/>
        </w:rPr>
        <w:t>第一条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为全面贯彻落实国家、省及深圳市关于加强社会信用体系建设的一系列重大决策部署，着力推进诚信建设制度化，</w:t>
      </w:r>
      <w:r>
        <w:rPr>
          <w:rFonts w:hint="eastAsia" w:ascii="仿宋_GB2312" w:hAnsi="宋体" w:eastAsia="仿宋_GB2312"/>
          <w:sz w:val="32"/>
          <w:szCs w:val="32"/>
        </w:rPr>
        <w:t>引导行业健康、有序发展，</w:t>
      </w:r>
      <w:r>
        <w:rPr>
          <w:rFonts w:hint="eastAsia" w:ascii="仿宋_GB2312" w:eastAsia="仿宋_GB2312"/>
          <w:sz w:val="32"/>
          <w:szCs w:val="32"/>
        </w:rPr>
        <w:t>根据《国务院关于建立完善守信联合激励和失信联合惩戒制度 加快推进社会诚信建设的指导意见》（国发〔2016〕33号）、《广东省建立完善守信联合激励和失信联合惩戒制度的实施方案》（粤府〔2016〕133号）、《深圳市公共信用信息管理办法》、《深圳市人民政府关于印发深圳市贯彻落实守信激励和失信联合惩戒制度实施方案的通知》(深府〔2017〕57号)、《深圳市交通运输委员会 深圳市城市管理局 深圳市公安局交通警察局关于印发&lt;深圳市互联网租赁自行车规范管理整治行动实施方案&gt;的通知》（深交规〔2017〕3号）的要求，结合我市互联网租赁自行车行业发展特点及管理需要，制定本办法。</w:t>
      </w:r>
    </w:p>
    <w:p>
      <w:pPr>
        <w:spacing w:line="560" w:lineRule="exact"/>
        <w:ind w:firstLine="643" w:firstLineChars="200"/>
        <w:rPr>
          <w:rFonts w:hint="eastAsia" w:ascii="仿宋_GB2312" w:hAnsi="宋体" w:eastAsia="仿宋_GB2312"/>
          <w:sz w:val="32"/>
          <w:szCs w:val="32"/>
        </w:rPr>
      </w:pPr>
      <w:r>
        <w:rPr>
          <w:rFonts w:hint="eastAsia" w:ascii="仿宋_GB2312" w:hAnsi="仿宋" w:eastAsia="仿宋_GB2312"/>
          <w:b/>
          <w:sz w:val="32"/>
          <w:szCs w:val="32"/>
        </w:rPr>
        <w:t xml:space="preserve">第二条 </w:t>
      </w:r>
      <w:r>
        <w:rPr>
          <w:rFonts w:ascii="仿宋_GB2312" w:hAnsi="仿宋" w:eastAsia="仿宋_GB2312"/>
          <w:b/>
          <w:sz w:val="32"/>
          <w:szCs w:val="32"/>
        </w:rPr>
        <w:t xml:space="preserve"> </w:t>
      </w:r>
      <w:r>
        <w:rPr>
          <w:rFonts w:hint="eastAsia" w:ascii="仿宋_GB2312" w:hAnsi="宋体" w:eastAsia="仿宋_GB2312"/>
          <w:sz w:val="32"/>
          <w:szCs w:val="32"/>
        </w:rPr>
        <w:t>本办法适用于全市互联网租赁自行车行业信用建设</w:t>
      </w:r>
      <w:r>
        <w:rPr>
          <w:rFonts w:ascii="仿宋_GB2312" w:hAnsi="宋体" w:eastAsia="仿宋_GB2312"/>
          <w:sz w:val="32"/>
          <w:szCs w:val="32"/>
        </w:rPr>
        <w:t>和监督管理工作</w:t>
      </w:r>
      <w:r>
        <w:rPr>
          <w:rFonts w:hint="eastAsia" w:ascii="仿宋_GB2312" w:hAnsi="宋体" w:eastAsia="仿宋_GB2312"/>
          <w:sz w:val="32"/>
          <w:szCs w:val="32"/>
        </w:rPr>
        <w:t>。</w:t>
      </w:r>
    </w:p>
    <w:p>
      <w:pPr>
        <w:spacing w:line="560" w:lineRule="exact"/>
        <w:ind w:firstLine="643" w:firstLineChars="200"/>
        <w:contextualSpacing/>
        <w:rPr>
          <w:rFonts w:ascii="仿宋_GB2312" w:hAnsi="宋体" w:eastAsia="仿宋_GB2312"/>
          <w:sz w:val="32"/>
          <w:szCs w:val="32"/>
        </w:rPr>
      </w:pPr>
      <w:r>
        <w:rPr>
          <w:rFonts w:hint="eastAsia" w:ascii="仿宋_GB2312" w:hAnsi="仿宋" w:eastAsia="仿宋_GB2312"/>
          <w:b/>
          <w:sz w:val="32"/>
          <w:szCs w:val="32"/>
        </w:rPr>
        <w:t xml:space="preserve">第三条 </w:t>
      </w:r>
      <w:r>
        <w:rPr>
          <w:rFonts w:ascii="仿宋_GB2312" w:hAnsi="仿宋" w:eastAsia="仿宋_GB2312"/>
          <w:b/>
          <w:sz w:val="32"/>
          <w:szCs w:val="32"/>
        </w:rPr>
        <w:t xml:space="preserve"> </w:t>
      </w:r>
      <w:r>
        <w:rPr>
          <w:rFonts w:hint="eastAsia" w:ascii="仿宋_GB2312" w:hAnsi="宋体" w:eastAsia="仿宋_GB2312"/>
          <w:sz w:val="32"/>
          <w:szCs w:val="32"/>
        </w:rPr>
        <w:t>市交通运输</w:t>
      </w:r>
      <w:r>
        <w:rPr>
          <w:rFonts w:ascii="仿宋_GB2312" w:hAnsi="宋体" w:eastAsia="仿宋_GB2312"/>
          <w:sz w:val="32"/>
          <w:szCs w:val="32"/>
        </w:rPr>
        <w:t>管理部门</w:t>
      </w:r>
      <w:r>
        <w:rPr>
          <w:rFonts w:hint="eastAsia" w:ascii="仿宋_GB2312" w:hAnsi="宋体" w:eastAsia="仿宋_GB2312"/>
          <w:sz w:val="32"/>
          <w:szCs w:val="32"/>
        </w:rPr>
        <w:t>联合市</w:t>
      </w:r>
      <w:r>
        <w:rPr>
          <w:rFonts w:ascii="仿宋_GB2312" w:hAnsi="宋体" w:eastAsia="仿宋_GB2312"/>
          <w:sz w:val="32"/>
          <w:szCs w:val="32"/>
        </w:rPr>
        <w:t>公安</w:t>
      </w:r>
      <w:r>
        <w:rPr>
          <w:rFonts w:hint="eastAsia" w:ascii="仿宋_GB2312" w:hAnsi="宋体" w:eastAsia="仿宋_GB2312"/>
          <w:sz w:val="32"/>
          <w:szCs w:val="32"/>
        </w:rPr>
        <w:t>交通</w:t>
      </w:r>
      <w:r>
        <w:rPr>
          <w:rFonts w:ascii="仿宋_GB2312" w:hAnsi="宋体" w:eastAsia="仿宋_GB2312"/>
          <w:sz w:val="32"/>
          <w:szCs w:val="32"/>
        </w:rPr>
        <w:t>管理部门、</w:t>
      </w:r>
      <w:r>
        <w:rPr>
          <w:rFonts w:hint="eastAsia" w:ascii="仿宋_GB2312" w:hAnsi="宋体" w:eastAsia="仿宋_GB2312"/>
          <w:sz w:val="32"/>
          <w:szCs w:val="32"/>
        </w:rPr>
        <w:t>市</w:t>
      </w:r>
      <w:r>
        <w:rPr>
          <w:rFonts w:ascii="仿宋_GB2312" w:hAnsi="宋体" w:eastAsia="仿宋_GB2312"/>
          <w:sz w:val="32"/>
          <w:szCs w:val="32"/>
        </w:rPr>
        <w:t>城市管理部门</w:t>
      </w:r>
      <w:r>
        <w:rPr>
          <w:rFonts w:hint="eastAsia" w:ascii="仿宋_GB2312" w:hAnsi="宋体" w:eastAsia="仿宋_GB2312"/>
          <w:sz w:val="32"/>
          <w:szCs w:val="32"/>
        </w:rPr>
        <w:t>、各区政府（新区管委会）等</w:t>
      </w:r>
      <w:r>
        <w:rPr>
          <w:rFonts w:ascii="仿宋_GB2312" w:hAnsi="宋体" w:eastAsia="仿宋_GB2312"/>
          <w:sz w:val="32"/>
          <w:szCs w:val="32"/>
        </w:rPr>
        <w:t>相关部门</w:t>
      </w:r>
      <w:r>
        <w:rPr>
          <w:rFonts w:hint="eastAsia" w:ascii="仿宋_GB2312" w:hAnsi="宋体" w:eastAsia="仿宋_GB2312"/>
          <w:sz w:val="32"/>
          <w:szCs w:val="32"/>
        </w:rPr>
        <w:t>，依据有关法律法规对</w:t>
      </w:r>
      <w:r>
        <w:rPr>
          <w:rFonts w:hint="eastAsia" w:ascii="仿宋_GB2312" w:eastAsia="仿宋_GB2312"/>
          <w:sz w:val="32"/>
          <w:szCs w:val="32"/>
        </w:rPr>
        <w:t>互联网</w:t>
      </w:r>
      <w:r>
        <w:rPr>
          <w:rFonts w:ascii="仿宋_GB2312" w:eastAsia="仿宋_GB2312"/>
          <w:sz w:val="32"/>
          <w:szCs w:val="32"/>
        </w:rPr>
        <w:t>租赁自行车企业</w:t>
      </w:r>
      <w:r>
        <w:rPr>
          <w:rFonts w:hint="eastAsia" w:ascii="仿宋_GB2312" w:eastAsia="仿宋_GB2312"/>
          <w:sz w:val="32"/>
          <w:szCs w:val="32"/>
        </w:rPr>
        <w:t>（含法定代表人、主要负责人）</w:t>
      </w:r>
      <w:r>
        <w:rPr>
          <w:rFonts w:ascii="仿宋_GB2312" w:eastAsia="仿宋_GB2312"/>
          <w:sz w:val="32"/>
          <w:szCs w:val="32"/>
        </w:rPr>
        <w:t>、</w:t>
      </w:r>
      <w:r>
        <w:rPr>
          <w:rFonts w:hint="eastAsia" w:ascii="仿宋_GB2312" w:eastAsia="仿宋_GB2312"/>
          <w:sz w:val="32"/>
          <w:szCs w:val="32"/>
        </w:rPr>
        <w:t>互联网</w:t>
      </w:r>
      <w:r>
        <w:rPr>
          <w:rFonts w:ascii="仿宋_GB2312" w:eastAsia="仿宋_GB2312"/>
          <w:sz w:val="32"/>
          <w:szCs w:val="32"/>
        </w:rPr>
        <w:t>租赁自行车</w:t>
      </w:r>
      <w:r>
        <w:rPr>
          <w:rFonts w:hint="eastAsia" w:ascii="仿宋_GB2312" w:eastAsia="仿宋_GB2312"/>
          <w:sz w:val="32"/>
          <w:szCs w:val="32"/>
        </w:rPr>
        <w:t>用户及相关市民</w:t>
      </w:r>
      <w:r>
        <w:rPr>
          <w:rFonts w:ascii="仿宋_GB2312" w:hAnsi="宋体" w:eastAsia="仿宋_GB2312"/>
          <w:sz w:val="32"/>
          <w:szCs w:val="32"/>
        </w:rPr>
        <w:t>的</w:t>
      </w:r>
      <w:r>
        <w:rPr>
          <w:rFonts w:hint="eastAsia" w:ascii="仿宋_GB2312" w:hAnsi="宋体" w:eastAsia="仿宋_GB2312"/>
          <w:sz w:val="32"/>
          <w:szCs w:val="32"/>
        </w:rPr>
        <w:t>信用信息进行采集</w:t>
      </w:r>
      <w:r>
        <w:rPr>
          <w:rFonts w:ascii="仿宋_GB2312" w:hAnsi="宋体" w:eastAsia="仿宋_GB2312"/>
          <w:sz w:val="32"/>
          <w:szCs w:val="32"/>
        </w:rPr>
        <w:t>、公示和应用。</w:t>
      </w:r>
    </w:p>
    <w:p>
      <w:pPr>
        <w:spacing w:line="560" w:lineRule="exact"/>
        <w:ind w:firstLine="643" w:firstLineChars="200"/>
        <w:contextualSpacing/>
        <w:rPr>
          <w:rFonts w:hint="eastAsia" w:ascii="仿宋_GB2312" w:hAnsi="仿宋" w:eastAsia="仿宋_GB2312"/>
          <w:b/>
          <w:sz w:val="32"/>
          <w:szCs w:val="32"/>
        </w:rPr>
      </w:pPr>
    </w:p>
    <w:p>
      <w:pPr>
        <w:spacing w:before="156" w:beforeLines="50" w:after="156" w:afterLines="50" w:line="360" w:lineRule="auto"/>
        <w:jc w:val="center"/>
        <w:outlineLvl w:val="0"/>
        <w:rPr>
          <w:rFonts w:ascii="黑体" w:hAnsi="黑体" w:eastAsia="黑体"/>
          <w:b w:val="0"/>
          <w:bCs/>
          <w:sz w:val="32"/>
          <w:szCs w:val="32"/>
        </w:rPr>
      </w:pPr>
      <w:r>
        <w:rPr>
          <w:rFonts w:hint="eastAsia" w:ascii="黑体" w:hAnsi="黑体" w:eastAsia="黑体"/>
          <w:b w:val="0"/>
          <w:bCs/>
          <w:sz w:val="32"/>
          <w:szCs w:val="32"/>
        </w:rPr>
        <w:t>第二章 信用信息采集</w:t>
      </w:r>
    </w:p>
    <w:p>
      <w:pPr>
        <w:spacing w:line="560" w:lineRule="exact"/>
        <w:ind w:firstLine="643" w:firstLineChars="200"/>
        <w:rPr>
          <w:rFonts w:hint="eastAsia" w:ascii="仿宋_GB2312" w:eastAsia="仿宋_GB2312"/>
          <w:b/>
          <w:sz w:val="32"/>
          <w:szCs w:val="32"/>
        </w:rPr>
      </w:pPr>
      <w:r>
        <w:rPr>
          <w:rFonts w:hint="eastAsia" w:ascii="仿宋_GB2312" w:hAnsi="仿宋" w:eastAsia="仿宋_GB2312"/>
          <w:b/>
          <w:sz w:val="32"/>
          <w:szCs w:val="32"/>
        </w:rPr>
        <w:t xml:space="preserve">第四条 </w:t>
      </w:r>
      <w:r>
        <w:rPr>
          <w:rFonts w:ascii="仿宋_GB2312" w:hAnsi="仿宋" w:eastAsia="仿宋_GB2312"/>
          <w:b/>
          <w:sz w:val="32"/>
          <w:szCs w:val="32"/>
        </w:rPr>
        <w:t xml:space="preserve"> </w:t>
      </w:r>
      <w:r>
        <w:rPr>
          <w:rFonts w:ascii="仿宋_GB2312" w:eastAsia="仿宋_GB2312"/>
          <w:sz w:val="32"/>
          <w:szCs w:val="32"/>
        </w:rPr>
        <w:t>企业</w:t>
      </w:r>
      <w:r>
        <w:rPr>
          <w:rFonts w:hint="eastAsia" w:ascii="仿宋_GB2312" w:eastAsia="仿宋_GB2312"/>
          <w:sz w:val="32"/>
          <w:szCs w:val="32"/>
        </w:rPr>
        <w:t>信用信息采集范围为</w:t>
      </w:r>
      <w:r>
        <w:rPr>
          <w:rFonts w:ascii="仿宋_GB2312" w:eastAsia="仿宋_GB2312"/>
          <w:sz w:val="32"/>
          <w:szCs w:val="32"/>
        </w:rPr>
        <w:t>：</w:t>
      </w:r>
    </w:p>
    <w:p>
      <w:pPr>
        <w:spacing w:line="560" w:lineRule="exact"/>
        <w:ind w:firstLine="640" w:firstLineChars="200"/>
        <w:rPr>
          <w:rFonts w:hint="eastAsia" w:ascii="仿宋_GB2312" w:eastAsia="仿宋_GB2312"/>
          <w:kern w:val="0"/>
          <w:sz w:val="32"/>
          <w:szCs w:val="32"/>
        </w:rPr>
      </w:pPr>
      <w:r>
        <w:rPr>
          <w:rFonts w:hint="eastAsia" w:ascii="仿宋_GB2312" w:eastAsia="仿宋_GB2312"/>
          <w:sz w:val="32"/>
          <w:szCs w:val="32"/>
        </w:rPr>
        <w:t>（一）</w:t>
      </w:r>
      <w:r>
        <w:rPr>
          <w:rFonts w:hint="eastAsia" w:ascii="仿宋_GB2312" w:eastAsia="仿宋_GB2312"/>
          <w:kern w:val="0"/>
          <w:sz w:val="32"/>
          <w:szCs w:val="32"/>
        </w:rPr>
        <w:t>互联网租赁自行车企业备案及变更信息</w:t>
      </w:r>
      <w:r>
        <w:rPr>
          <w:rFonts w:hint="eastAsia" w:ascii="仿宋_GB2312" w:eastAsia="仿宋_GB2312"/>
          <w:kern w:val="0"/>
          <w:sz w:val="32"/>
          <w:szCs w:val="32"/>
          <w:lang w:eastAsia="zh-CN"/>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被</w:t>
      </w:r>
      <w:r>
        <w:rPr>
          <w:rFonts w:hint="eastAsia" w:ascii="仿宋_GB2312" w:eastAsia="仿宋_GB2312"/>
          <w:sz w:val="32"/>
          <w:szCs w:val="32"/>
        </w:rPr>
        <w:t>列入经营异常名单或严重违法失信企业名单的</w:t>
      </w:r>
      <w:r>
        <w:rPr>
          <w:rFonts w:ascii="仿宋_GB2312" w:eastAsia="仿宋_GB2312"/>
          <w:sz w:val="32"/>
          <w:szCs w:val="32"/>
        </w:rPr>
        <w:t>信息</w:t>
      </w:r>
      <w:r>
        <w:rPr>
          <w:rFonts w:hint="eastAsia" w:ascii="仿宋_GB2312" w:eastAsia="仿宋_GB2312"/>
          <w:sz w:val="32"/>
          <w:szCs w:val="32"/>
        </w:rPr>
        <w:t>、</w:t>
      </w:r>
      <w:r>
        <w:rPr>
          <w:rFonts w:hint="eastAsia" w:ascii="仿宋_GB2312" w:eastAsia="仿宋_GB2312"/>
          <w:kern w:val="0"/>
          <w:sz w:val="32"/>
          <w:szCs w:val="32"/>
        </w:rPr>
        <w:t>实施联合惩戒的信息</w:t>
      </w:r>
      <w:r>
        <w:rPr>
          <w:rFonts w:hint="eastAsia" w:ascii="仿宋_GB2312" w:eastAsia="仿宋_GB2312"/>
          <w:kern w:val="0"/>
          <w:sz w:val="32"/>
          <w:szCs w:val="32"/>
          <w:lang w:eastAsia="zh-CN"/>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w:t>
      </w:r>
      <w:r>
        <w:rPr>
          <w:rFonts w:hint="eastAsia" w:ascii="仿宋_GB2312" w:eastAsia="仿宋_GB2312"/>
          <w:kern w:val="0"/>
          <w:sz w:val="32"/>
          <w:szCs w:val="32"/>
        </w:rPr>
        <w:t>已生效的行政处罚结果信息及处罚变更信息，</w:t>
      </w:r>
      <w:r>
        <w:rPr>
          <w:rFonts w:hint="eastAsia" w:ascii="仿宋_GB2312" w:eastAsia="仿宋_GB2312"/>
          <w:sz w:val="32"/>
          <w:szCs w:val="32"/>
        </w:rPr>
        <w:t>包括吊销营业执照、没收</w:t>
      </w:r>
      <w:r>
        <w:rPr>
          <w:rFonts w:ascii="仿宋_GB2312" w:eastAsia="仿宋_GB2312"/>
          <w:sz w:val="32"/>
          <w:szCs w:val="32"/>
        </w:rPr>
        <w:t>违法所得、</w:t>
      </w:r>
      <w:r>
        <w:rPr>
          <w:rFonts w:hint="eastAsia" w:ascii="仿宋_GB2312" w:eastAsia="仿宋_GB2312"/>
          <w:sz w:val="32"/>
          <w:szCs w:val="32"/>
        </w:rPr>
        <w:t>责令</w:t>
      </w:r>
      <w:r>
        <w:rPr>
          <w:rFonts w:ascii="仿宋_GB2312" w:eastAsia="仿宋_GB2312"/>
          <w:sz w:val="32"/>
          <w:szCs w:val="32"/>
        </w:rPr>
        <w:t>停业、罚款、警告</w:t>
      </w:r>
      <w:r>
        <w:rPr>
          <w:rFonts w:hint="eastAsia" w:ascii="仿宋_GB2312" w:eastAsia="仿宋_GB2312"/>
          <w:sz w:val="32"/>
          <w:szCs w:val="32"/>
        </w:rPr>
        <w:t>等</w:t>
      </w:r>
      <w:r>
        <w:rPr>
          <w:rFonts w:hint="eastAsia" w:ascii="仿宋_GB2312" w:eastAsia="仿宋_GB2312"/>
          <w:sz w:val="32"/>
          <w:szCs w:val="32"/>
          <w:lang w:eastAsia="zh-CN"/>
        </w:rPr>
        <w:t>。</w:t>
      </w:r>
    </w:p>
    <w:p>
      <w:pPr>
        <w:spacing w:line="560" w:lineRule="exact"/>
        <w:ind w:firstLine="640" w:firstLineChars="200"/>
        <w:contextualSpacing/>
        <w:rPr>
          <w:rFonts w:ascii="仿宋_GB2312" w:eastAsia="仿宋_GB2312"/>
          <w:kern w:val="0"/>
          <w:sz w:val="32"/>
          <w:szCs w:val="32"/>
        </w:rPr>
      </w:pPr>
      <w:r>
        <w:rPr>
          <w:rFonts w:hint="eastAsia" w:ascii="仿宋_GB2312" w:eastAsia="仿宋_GB2312"/>
          <w:kern w:val="0"/>
          <w:sz w:val="32"/>
          <w:szCs w:val="32"/>
        </w:rPr>
        <w:t>（四）有效投诉举报的调查处理结果信息</w:t>
      </w:r>
      <w:r>
        <w:rPr>
          <w:rFonts w:hint="eastAsia" w:ascii="仿宋_GB2312" w:eastAsia="仿宋_GB2312"/>
          <w:kern w:val="0"/>
          <w:sz w:val="32"/>
          <w:szCs w:val="32"/>
          <w:lang w:eastAsia="zh-CN"/>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（五）经相关部门</w:t>
      </w:r>
      <w:r>
        <w:rPr>
          <w:rFonts w:ascii="仿宋_GB2312" w:eastAsia="仿宋_GB2312"/>
          <w:sz w:val="32"/>
          <w:szCs w:val="32"/>
        </w:rPr>
        <w:t>认定为企业负主责及以上的安全</w:t>
      </w:r>
      <w:r>
        <w:rPr>
          <w:rFonts w:hint="eastAsia" w:ascii="仿宋_GB2312" w:eastAsia="仿宋_GB2312"/>
          <w:sz w:val="32"/>
          <w:szCs w:val="32"/>
        </w:rPr>
        <w:t>生产</w:t>
      </w:r>
      <w:r>
        <w:rPr>
          <w:rFonts w:ascii="仿宋_GB2312" w:eastAsia="仿宋_GB2312"/>
          <w:sz w:val="32"/>
          <w:szCs w:val="32"/>
        </w:rPr>
        <w:t>事故</w:t>
      </w:r>
      <w:r>
        <w:rPr>
          <w:rFonts w:hint="eastAsia" w:ascii="仿宋_GB2312" w:eastAsia="仿宋_GB2312"/>
          <w:sz w:val="32"/>
          <w:szCs w:val="32"/>
        </w:rPr>
        <w:t>信息</w:t>
      </w:r>
      <w:r>
        <w:rPr>
          <w:rFonts w:hint="eastAsia" w:ascii="仿宋_GB2312" w:eastAsia="仿宋_GB2312"/>
          <w:sz w:val="32"/>
          <w:szCs w:val="32"/>
          <w:lang w:eastAsia="zh-CN"/>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w:t>
      </w:r>
      <w:r>
        <w:rPr>
          <w:rFonts w:hint="eastAsia" w:ascii="仿宋_GB2312" w:eastAsia="仿宋_GB2312"/>
          <w:kern w:val="0"/>
          <w:sz w:val="32"/>
          <w:szCs w:val="32"/>
        </w:rPr>
        <w:t>行政检查和监管结果信息，包括</w:t>
      </w:r>
      <w:r>
        <w:rPr>
          <w:rFonts w:hint="eastAsia" w:ascii="仿宋_GB2312" w:eastAsia="仿宋_GB2312"/>
          <w:sz w:val="32"/>
          <w:szCs w:val="32"/>
        </w:rPr>
        <w:t>违反相关</w:t>
      </w:r>
      <w:r>
        <w:rPr>
          <w:rFonts w:ascii="仿宋_GB2312" w:eastAsia="仿宋_GB2312"/>
          <w:sz w:val="32"/>
          <w:szCs w:val="32"/>
        </w:rPr>
        <w:t>管理部门</w:t>
      </w:r>
      <w:r>
        <w:rPr>
          <w:rFonts w:hint="eastAsia" w:ascii="仿宋_GB2312" w:eastAsia="仿宋_GB2312"/>
          <w:sz w:val="32"/>
          <w:szCs w:val="32"/>
        </w:rPr>
        <w:t>下发</w:t>
      </w:r>
      <w:r>
        <w:rPr>
          <w:rFonts w:ascii="仿宋_GB2312" w:eastAsia="仿宋_GB2312"/>
          <w:sz w:val="32"/>
          <w:szCs w:val="32"/>
        </w:rPr>
        <w:t>的规范性文件、通知等的要求，</w:t>
      </w:r>
      <w:r>
        <w:rPr>
          <w:rFonts w:hint="eastAsia" w:ascii="仿宋_GB2312" w:eastAsia="仿宋_GB2312"/>
          <w:sz w:val="32"/>
          <w:szCs w:val="32"/>
        </w:rPr>
        <w:t>被</w:t>
      </w:r>
      <w:r>
        <w:rPr>
          <w:rFonts w:ascii="仿宋_GB2312" w:eastAsia="仿宋_GB2312"/>
          <w:sz w:val="32"/>
          <w:szCs w:val="32"/>
        </w:rPr>
        <w:t>管理部门书面责令整改的</w:t>
      </w:r>
      <w:r>
        <w:rPr>
          <w:rFonts w:hint="eastAsia" w:ascii="仿宋_GB2312" w:eastAsia="仿宋_GB2312"/>
          <w:sz w:val="32"/>
          <w:szCs w:val="32"/>
        </w:rPr>
        <w:t>信息</w:t>
      </w:r>
      <w:r>
        <w:rPr>
          <w:rFonts w:hint="eastAsia" w:ascii="仿宋_GB2312" w:eastAsia="仿宋_GB2312"/>
          <w:sz w:val="32"/>
          <w:szCs w:val="32"/>
          <w:lang w:eastAsia="zh-CN"/>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w:t>
      </w:r>
      <w:r>
        <w:rPr>
          <w:rFonts w:hint="eastAsia" w:ascii="仿宋_GB2312" w:eastAsia="仿宋_GB2312"/>
          <w:kern w:val="0"/>
          <w:sz w:val="32"/>
          <w:szCs w:val="32"/>
        </w:rPr>
        <w:t>履约情况信息，包括</w:t>
      </w:r>
      <w:r>
        <w:rPr>
          <w:rFonts w:hint="eastAsia" w:ascii="仿宋_GB2312" w:eastAsia="仿宋_GB2312"/>
          <w:sz w:val="32"/>
          <w:szCs w:val="32"/>
        </w:rPr>
        <w:t>违反与</w:t>
      </w:r>
      <w:r>
        <w:rPr>
          <w:rFonts w:ascii="仿宋_GB2312" w:eastAsia="仿宋_GB2312"/>
          <w:sz w:val="32"/>
          <w:szCs w:val="32"/>
        </w:rPr>
        <w:t>相关管理部门签订的运营服务管理协议</w:t>
      </w:r>
      <w:r>
        <w:rPr>
          <w:rFonts w:hint="eastAsia" w:ascii="仿宋_GB2312" w:eastAsia="仿宋_GB2312"/>
          <w:sz w:val="32"/>
          <w:szCs w:val="32"/>
        </w:rPr>
        <w:t>、服务承诺</w:t>
      </w:r>
      <w:r>
        <w:rPr>
          <w:rFonts w:ascii="仿宋_GB2312" w:eastAsia="仿宋_GB2312"/>
          <w:sz w:val="32"/>
          <w:szCs w:val="32"/>
        </w:rPr>
        <w:t>的</w:t>
      </w:r>
      <w:r>
        <w:rPr>
          <w:rFonts w:hint="eastAsia" w:ascii="仿宋_GB2312" w:eastAsia="仿宋_GB2312"/>
          <w:sz w:val="32"/>
          <w:szCs w:val="32"/>
        </w:rPr>
        <w:t>信息</w:t>
      </w:r>
      <w:r>
        <w:rPr>
          <w:rFonts w:hint="eastAsia" w:ascii="仿宋_GB2312" w:eastAsia="仿宋_GB2312"/>
          <w:sz w:val="32"/>
          <w:szCs w:val="32"/>
          <w:lang w:eastAsia="zh-CN"/>
        </w:rPr>
        <w:t>。</w:t>
      </w:r>
    </w:p>
    <w:p>
      <w:pPr>
        <w:spacing w:line="560" w:lineRule="exact"/>
        <w:ind w:firstLine="640" w:firstLineChars="200"/>
        <w:rPr>
          <w:rFonts w:ascii="仿宋_GB2312" w:eastAsia="仿宋_GB2312"/>
          <w:kern w:val="0"/>
          <w:sz w:val="32"/>
          <w:szCs w:val="32"/>
        </w:rPr>
      </w:pPr>
      <w:r>
        <w:rPr>
          <w:rFonts w:hint="eastAsia" w:ascii="仿宋_GB2312" w:eastAsia="仿宋_GB2312"/>
          <w:sz w:val="32"/>
          <w:szCs w:val="32"/>
        </w:rPr>
        <w:t>（八）法定代表人、主要负责人</w:t>
      </w:r>
      <w:r>
        <w:rPr>
          <w:rFonts w:hint="eastAsia" w:ascii="仿宋_GB2312" w:eastAsia="仿宋_GB2312"/>
          <w:kern w:val="0"/>
          <w:sz w:val="32"/>
          <w:szCs w:val="32"/>
        </w:rPr>
        <w:t>基本身份信息。</w:t>
      </w:r>
    </w:p>
    <w:p>
      <w:pPr>
        <w:spacing w:line="560" w:lineRule="exact"/>
        <w:ind w:firstLine="643" w:firstLineChars="200"/>
        <w:rPr>
          <w:rFonts w:ascii="仿宋_GB2312" w:eastAsia="仿宋_GB2312"/>
          <w:b/>
          <w:sz w:val="32"/>
          <w:szCs w:val="32"/>
        </w:rPr>
      </w:pPr>
      <w:r>
        <w:rPr>
          <w:rFonts w:hint="eastAsia" w:ascii="仿宋_GB2312" w:hAnsi="仿宋" w:eastAsia="仿宋_GB2312"/>
          <w:b/>
          <w:sz w:val="32"/>
          <w:szCs w:val="32"/>
        </w:rPr>
        <w:t xml:space="preserve">第五条  </w:t>
      </w:r>
      <w:r>
        <w:rPr>
          <w:rFonts w:hint="eastAsia" w:ascii="仿宋_GB2312" w:eastAsia="仿宋_GB2312"/>
          <w:sz w:val="32"/>
          <w:szCs w:val="32"/>
        </w:rPr>
        <w:t>用户或相关市民信用信息采集范围为：</w:t>
      </w:r>
    </w:p>
    <w:p>
      <w:pPr>
        <w:spacing w:line="560" w:lineRule="exact"/>
        <w:ind w:firstLine="640" w:firstLineChars="200"/>
        <w:rPr>
          <w:rFonts w:hint="eastAsia" w:ascii="仿宋_GB2312" w:eastAsia="仿宋_GB2312"/>
          <w:kern w:val="0"/>
          <w:sz w:val="32"/>
          <w:szCs w:val="32"/>
        </w:rPr>
      </w:pPr>
      <w:r>
        <w:rPr>
          <w:rFonts w:hint="eastAsia" w:ascii="仿宋_GB2312" w:eastAsia="仿宋_GB2312"/>
          <w:sz w:val="32"/>
          <w:szCs w:val="32"/>
        </w:rPr>
        <w:t>（一）</w:t>
      </w:r>
      <w:r>
        <w:rPr>
          <w:rFonts w:hint="eastAsia" w:ascii="仿宋_GB2312" w:eastAsia="仿宋_GB2312"/>
          <w:kern w:val="0"/>
          <w:sz w:val="32"/>
          <w:szCs w:val="32"/>
        </w:rPr>
        <w:t>自然人基本身份信息，</w:t>
      </w:r>
      <w:r>
        <w:rPr>
          <w:rFonts w:ascii="仿宋_GB2312" w:eastAsia="仿宋_GB2312"/>
          <w:kern w:val="0"/>
          <w:sz w:val="32"/>
          <w:szCs w:val="32"/>
        </w:rPr>
        <w:t>包括用户</w:t>
      </w:r>
      <w:r>
        <w:rPr>
          <w:rFonts w:hint="eastAsia" w:ascii="仿宋_GB2312" w:eastAsia="仿宋_GB2312"/>
          <w:kern w:val="0"/>
          <w:sz w:val="32"/>
          <w:szCs w:val="32"/>
        </w:rPr>
        <w:t>姓名</w:t>
      </w:r>
      <w:r>
        <w:rPr>
          <w:rFonts w:ascii="仿宋_GB2312" w:eastAsia="仿宋_GB2312"/>
          <w:kern w:val="0"/>
          <w:sz w:val="32"/>
          <w:szCs w:val="32"/>
        </w:rPr>
        <w:t>、</w:t>
      </w:r>
      <w:r>
        <w:rPr>
          <w:rFonts w:hint="eastAsia" w:ascii="仿宋_GB2312" w:eastAsia="仿宋_GB2312"/>
          <w:kern w:val="0"/>
          <w:sz w:val="32"/>
          <w:szCs w:val="32"/>
        </w:rPr>
        <w:t>身份ID、电话号码</w:t>
      </w:r>
      <w:r>
        <w:rPr>
          <w:rFonts w:hint="eastAsia" w:ascii="仿宋_GB2312" w:eastAsia="仿宋_GB2312"/>
          <w:kern w:val="0"/>
          <w:sz w:val="32"/>
          <w:szCs w:val="32"/>
          <w:lang w:eastAsia="zh-CN"/>
        </w:rPr>
        <w:t>。</w:t>
      </w:r>
    </w:p>
    <w:p>
      <w:pPr>
        <w:spacing w:line="560" w:lineRule="exact"/>
        <w:ind w:firstLine="640" w:firstLineChars="200"/>
        <w:rPr>
          <w:rFonts w:ascii="仿宋_GB2312" w:eastAsia="仿宋_GB2312"/>
          <w:sz w:val="32"/>
          <w:szCs w:val="32"/>
        </w:rPr>
      </w:pPr>
      <w:r>
        <w:rPr>
          <w:rFonts w:hint="eastAsia" w:ascii="仿宋_GB2312" w:eastAsia="仿宋_GB2312"/>
          <w:kern w:val="0"/>
          <w:sz w:val="32"/>
          <w:szCs w:val="32"/>
        </w:rPr>
        <w:t>（二）已生效的行政处罚结果信息及处罚变更信息，包括</w:t>
      </w:r>
      <w:r>
        <w:rPr>
          <w:rFonts w:hint="eastAsia" w:ascii="仿宋_GB2312" w:eastAsia="仿宋_GB2312"/>
          <w:sz w:val="32"/>
          <w:szCs w:val="32"/>
        </w:rPr>
        <w:t>恶意破坏</w:t>
      </w:r>
      <w:r>
        <w:rPr>
          <w:rFonts w:ascii="仿宋_GB2312" w:eastAsia="仿宋_GB2312"/>
          <w:sz w:val="32"/>
          <w:szCs w:val="32"/>
        </w:rPr>
        <w:t>、</w:t>
      </w:r>
      <w:r>
        <w:rPr>
          <w:rFonts w:hint="eastAsia" w:ascii="仿宋_GB2312" w:eastAsia="仿宋_GB2312"/>
          <w:sz w:val="32"/>
          <w:szCs w:val="32"/>
        </w:rPr>
        <w:t>盗窃互联网租赁自行车、在互联网租赁自行车车身粘贴小广告被</w:t>
      </w:r>
      <w:r>
        <w:rPr>
          <w:rFonts w:ascii="仿宋_GB2312" w:eastAsia="仿宋_GB2312"/>
          <w:sz w:val="32"/>
          <w:szCs w:val="32"/>
        </w:rPr>
        <w:t>相关管理部门处罚的</w:t>
      </w:r>
      <w:r>
        <w:rPr>
          <w:rFonts w:hint="eastAsia" w:ascii="仿宋_GB2312" w:eastAsia="仿宋_GB2312"/>
          <w:sz w:val="32"/>
          <w:szCs w:val="32"/>
        </w:rPr>
        <w:t>信息，以及违规</w:t>
      </w:r>
      <w:r>
        <w:rPr>
          <w:rFonts w:ascii="仿宋_GB2312" w:eastAsia="仿宋_GB2312"/>
          <w:sz w:val="32"/>
          <w:szCs w:val="32"/>
        </w:rPr>
        <w:t>骑行</w:t>
      </w:r>
      <w:r>
        <w:rPr>
          <w:rFonts w:hint="eastAsia" w:ascii="仿宋_GB2312" w:eastAsia="仿宋_GB2312"/>
          <w:sz w:val="32"/>
          <w:szCs w:val="32"/>
        </w:rPr>
        <w:t>或违规</w:t>
      </w:r>
      <w:r>
        <w:rPr>
          <w:rFonts w:ascii="仿宋_GB2312" w:eastAsia="仿宋_GB2312"/>
          <w:sz w:val="32"/>
          <w:szCs w:val="32"/>
        </w:rPr>
        <w:t>停放</w:t>
      </w:r>
      <w:r>
        <w:rPr>
          <w:rFonts w:hint="eastAsia" w:ascii="仿宋_GB2312" w:eastAsia="仿宋_GB2312"/>
          <w:sz w:val="32"/>
          <w:szCs w:val="32"/>
        </w:rPr>
        <w:t>互联网租赁自行车被</w:t>
      </w:r>
      <w:r>
        <w:rPr>
          <w:rFonts w:ascii="仿宋_GB2312" w:eastAsia="仿宋_GB2312"/>
          <w:sz w:val="32"/>
          <w:szCs w:val="32"/>
        </w:rPr>
        <w:t>相关管理部门处罚的</w:t>
      </w:r>
      <w:r>
        <w:rPr>
          <w:rFonts w:hint="eastAsia" w:ascii="仿宋_GB2312" w:eastAsia="仿宋_GB2312"/>
          <w:sz w:val="32"/>
          <w:szCs w:val="32"/>
        </w:rPr>
        <w:t>信息</w:t>
      </w:r>
      <w:r>
        <w:rPr>
          <w:rFonts w:hint="eastAsia" w:ascii="仿宋_GB2312" w:eastAsia="仿宋_GB2312"/>
          <w:sz w:val="32"/>
          <w:szCs w:val="32"/>
          <w:lang w:eastAsia="zh-CN"/>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（三）经企业</w:t>
      </w:r>
      <w:r>
        <w:rPr>
          <w:rFonts w:ascii="仿宋_GB2312" w:eastAsia="仿宋_GB2312"/>
          <w:sz w:val="32"/>
          <w:szCs w:val="32"/>
        </w:rPr>
        <w:t>认定</w:t>
      </w:r>
      <w:r>
        <w:rPr>
          <w:rFonts w:hint="eastAsia" w:ascii="仿宋_GB2312" w:eastAsia="仿宋_GB2312"/>
          <w:sz w:val="32"/>
          <w:szCs w:val="32"/>
        </w:rPr>
        <w:t>并核实的用户违规</w:t>
      </w:r>
      <w:r>
        <w:rPr>
          <w:rFonts w:ascii="仿宋_GB2312" w:eastAsia="仿宋_GB2312"/>
          <w:sz w:val="32"/>
          <w:szCs w:val="32"/>
        </w:rPr>
        <w:t>骑行</w:t>
      </w:r>
      <w:r>
        <w:rPr>
          <w:rFonts w:hint="eastAsia" w:ascii="仿宋_GB2312" w:eastAsia="仿宋_GB2312"/>
          <w:sz w:val="32"/>
          <w:szCs w:val="32"/>
        </w:rPr>
        <w:t>或违规</w:t>
      </w:r>
      <w:r>
        <w:rPr>
          <w:rFonts w:ascii="仿宋_GB2312" w:eastAsia="仿宋_GB2312"/>
          <w:sz w:val="32"/>
          <w:szCs w:val="32"/>
        </w:rPr>
        <w:t>停放</w:t>
      </w:r>
      <w:r>
        <w:rPr>
          <w:rFonts w:hint="eastAsia" w:ascii="仿宋_GB2312" w:eastAsia="仿宋_GB2312"/>
          <w:sz w:val="32"/>
          <w:szCs w:val="32"/>
        </w:rPr>
        <w:t>互联网租赁自行车</w:t>
      </w:r>
      <w:r>
        <w:rPr>
          <w:rFonts w:ascii="仿宋_GB2312" w:eastAsia="仿宋_GB2312"/>
          <w:sz w:val="32"/>
          <w:szCs w:val="32"/>
        </w:rPr>
        <w:t>的</w:t>
      </w:r>
      <w:r>
        <w:rPr>
          <w:rFonts w:hint="eastAsia" w:ascii="仿宋_GB2312" w:eastAsia="仿宋_GB2312"/>
          <w:sz w:val="32"/>
          <w:szCs w:val="32"/>
        </w:rPr>
        <w:t>信息。</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第六条 </w:t>
      </w:r>
      <w:r>
        <w:rPr>
          <w:rFonts w:ascii="仿宋_GB2312" w:hAnsi="仿宋" w:eastAsia="仿宋_GB2312"/>
          <w:b/>
          <w:sz w:val="32"/>
          <w:szCs w:val="32"/>
        </w:rPr>
        <w:t xml:space="preserve"> </w:t>
      </w:r>
      <w:r>
        <w:rPr>
          <w:rFonts w:ascii="仿宋_GB2312" w:hAnsi="仿宋" w:eastAsia="仿宋_GB2312"/>
          <w:sz w:val="32"/>
          <w:szCs w:val="32"/>
        </w:rPr>
        <w:t>市</w:t>
      </w:r>
      <w:r>
        <w:rPr>
          <w:rFonts w:hint="eastAsia" w:ascii="仿宋_GB2312" w:hAnsi="仿宋" w:eastAsia="仿宋_GB2312"/>
          <w:sz w:val="32"/>
          <w:szCs w:val="32"/>
        </w:rPr>
        <w:t>交通运输管理部门按月通过</w:t>
      </w:r>
      <w:r>
        <w:rPr>
          <w:rFonts w:ascii="仿宋_GB2312" w:hAnsi="仿宋" w:eastAsia="仿宋_GB2312"/>
          <w:sz w:val="32"/>
          <w:szCs w:val="32"/>
        </w:rPr>
        <w:t>以下途径获取</w:t>
      </w:r>
      <w:r>
        <w:rPr>
          <w:rFonts w:hint="eastAsia" w:ascii="仿宋_GB2312" w:hAnsi="仿宋" w:eastAsia="仿宋_GB2312"/>
          <w:sz w:val="32"/>
          <w:szCs w:val="32"/>
        </w:rPr>
        <w:t>互联网租赁</w:t>
      </w:r>
      <w:r>
        <w:rPr>
          <w:rFonts w:ascii="仿宋_GB2312" w:hAnsi="仿宋" w:eastAsia="仿宋_GB2312"/>
          <w:sz w:val="32"/>
          <w:szCs w:val="32"/>
        </w:rPr>
        <w:t>自行车</w:t>
      </w:r>
      <w:r>
        <w:rPr>
          <w:rFonts w:hint="eastAsia" w:ascii="仿宋_GB2312" w:hAnsi="仿宋" w:eastAsia="仿宋_GB2312"/>
          <w:sz w:val="32"/>
          <w:szCs w:val="32"/>
        </w:rPr>
        <w:t>企业、</w:t>
      </w:r>
      <w:r>
        <w:rPr>
          <w:rFonts w:ascii="仿宋_GB2312" w:hAnsi="仿宋" w:eastAsia="仿宋_GB2312"/>
          <w:sz w:val="32"/>
          <w:szCs w:val="32"/>
        </w:rPr>
        <w:t>用户</w:t>
      </w:r>
      <w:r>
        <w:rPr>
          <w:rFonts w:hint="eastAsia" w:ascii="仿宋_GB2312" w:hAnsi="仿宋" w:eastAsia="仿宋_GB2312"/>
          <w:sz w:val="32"/>
          <w:szCs w:val="32"/>
        </w:rPr>
        <w:t>及相关市民</w:t>
      </w:r>
      <w:r>
        <w:rPr>
          <w:rFonts w:ascii="仿宋_GB2312" w:hAnsi="仿宋" w:eastAsia="仿宋_GB2312"/>
          <w:sz w:val="32"/>
          <w:szCs w:val="32"/>
        </w:rPr>
        <w:t>信用信息：</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（一）各相关管理</w:t>
      </w:r>
      <w:r>
        <w:rPr>
          <w:rFonts w:ascii="仿宋_GB2312" w:hAnsi="宋体" w:eastAsia="仿宋_GB2312"/>
          <w:sz w:val="32"/>
          <w:szCs w:val="32"/>
        </w:rPr>
        <w:t>部门</w:t>
      </w:r>
      <w:r>
        <w:rPr>
          <w:rFonts w:hint="eastAsia" w:ascii="仿宋_GB2312" w:hAnsi="宋体" w:eastAsia="仿宋_GB2312"/>
          <w:sz w:val="32"/>
          <w:szCs w:val="32"/>
        </w:rPr>
        <w:t>提供的</w:t>
      </w:r>
      <w:r>
        <w:rPr>
          <w:rFonts w:hint="eastAsia" w:ascii="仿宋_GB2312" w:eastAsia="仿宋_GB2312"/>
          <w:sz w:val="32"/>
          <w:szCs w:val="32"/>
        </w:rPr>
        <w:t>互联网</w:t>
      </w:r>
      <w:r>
        <w:rPr>
          <w:rFonts w:ascii="仿宋_GB2312" w:eastAsia="仿宋_GB2312"/>
          <w:sz w:val="32"/>
          <w:szCs w:val="32"/>
        </w:rPr>
        <w:t>租赁自行车企业</w:t>
      </w:r>
      <w:r>
        <w:rPr>
          <w:rFonts w:hint="eastAsia" w:ascii="仿宋_GB2312" w:eastAsia="仿宋_GB2312"/>
          <w:sz w:val="32"/>
          <w:szCs w:val="32"/>
        </w:rPr>
        <w:t>、用户或相关市民违规行为</w:t>
      </w:r>
      <w:r>
        <w:rPr>
          <w:rFonts w:ascii="仿宋_GB2312" w:eastAsia="仿宋_GB2312"/>
          <w:sz w:val="32"/>
          <w:szCs w:val="32"/>
        </w:rPr>
        <w:t>的执法信息</w:t>
      </w:r>
      <w:r>
        <w:rPr>
          <w:rFonts w:hint="eastAsia" w:ascii="仿宋_GB2312" w:eastAsia="仿宋_GB2312"/>
          <w:sz w:val="32"/>
          <w:szCs w:val="32"/>
          <w:lang w:eastAsia="zh-CN"/>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（二）各企业推送至</w:t>
      </w:r>
      <w:r>
        <w:rPr>
          <w:rFonts w:ascii="仿宋_GB2312" w:hAnsi="宋体" w:eastAsia="仿宋_GB2312"/>
          <w:sz w:val="32"/>
          <w:szCs w:val="32"/>
        </w:rPr>
        <w:t>政府监管平台的</w:t>
      </w:r>
      <w:r>
        <w:rPr>
          <w:rFonts w:hint="eastAsia" w:ascii="仿宋_GB2312" w:eastAsia="仿宋_GB2312"/>
          <w:sz w:val="32"/>
          <w:szCs w:val="32"/>
        </w:rPr>
        <w:t>用户违规</w:t>
      </w:r>
      <w:r>
        <w:rPr>
          <w:rFonts w:ascii="仿宋_GB2312" w:eastAsia="仿宋_GB2312"/>
          <w:sz w:val="32"/>
          <w:szCs w:val="32"/>
        </w:rPr>
        <w:t>骑行</w:t>
      </w:r>
      <w:r>
        <w:rPr>
          <w:rFonts w:hint="eastAsia" w:ascii="仿宋_GB2312" w:eastAsia="仿宋_GB2312"/>
          <w:sz w:val="32"/>
          <w:szCs w:val="32"/>
        </w:rPr>
        <w:t>或违规</w:t>
      </w:r>
      <w:r>
        <w:rPr>
          <w:rFonts w:ascii="仿宋_GB2312" w:eastAsia="仿宋_GB2312"/>
          <w:sz w:val="32"/>
          <w:szCs w:val="32"/>
        </w:rPr>
        <w:t>停放</w:t>
      </w:r>
      <w:r>
        <w:rPr>
          <w:rFonts w:hint="eastAsia" w:ascii="仿宋_GB2312" w:eastAsia="仿宋_GB2312"/>
          <w:sz w:val="32"/>
          <w:szCs w:val="32"/>
        </w:rPr>
        <w:t>互联网租赁自行车</w:t>
      </w:r>
      <w:r>
        <w:rPr>
          <w:rFonts w:ascii="仿宋_GB2312" w:eastAsia="仿宋_GB2312"/>
          <w:sz w:val="32"/>
          <w:szCs w:val="32"/>
        </w:rPr>
        <w:t>的</w:t>
      </w:r>
      <w:r>
        <w:rPr>
          <w:rFonts w:hint="eastAsia" w:ascii="仿宋_GB2312" w:eastAsia="仿宋_GB2312"/>
          <w:sz w:val="32"/>
          <w:szCs w:val="32"/>
        </w:rPr>
        <w:t>信息</w:t>
      </w:r>
      <w:r>
        <w:rPr>
          <w:rFonts w:hint="eastAsia" w:ascii="仿宋_GB2312" w:eastAsia="仿宋_GB2312"/>
          <w:sz w:val="32"/>
          <w:szCs w:val="32"/>
          <w:lang w:eastAsia="zh-CN"/>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（三）守信联合激励和失信联合惩戒合作备忘录签署发起部门门户网站</w:t>
      </w:r>
      <w:r>
        <w:rPr>
          <w:rFonts w:hint="eastAsia" w:ascii="仿宋_GB2312" w:hAnsi="宋体" w:eastAsia="仿宋_GB2312"/>
          <w:sz w:val="32"/>
          <w:szCs w:val="32"/>
          <w:lang w:eastAsia="zh-CN"/>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（四）守信联合激励和失信联合惩戒合作备忘录签署发起部门向</w:t>
      </w:r>
      <w:r>
        <w:rPr>
          <w:rFonts w:ascii="仿宋_GB2312" w:hAnsi="宋体" w:eastAsia="仿宋_GB2312"/>
          <w:sz w:val="32"/>
          <w:szCs w:val="32"/>
        </w:rPr>
        <w:t>市</w:t>
      </w:r>
      <w:r>
        <w:rPr>
          <w:rFonts w:hint="eastAsia" w:ascii="仿宋_GB2312" w:hAnsi="宋体" w:eastAsia="仿宋_GB2312"/>
          <w:sz w:val="32"/>
          <w:szCs w:val="32"/>
        </w:rPr>
        <w:t>交通运输局书面通报的名单</w:t>
      </w:r>
      <w:r>
        <w:rPr>
          <w:rFonts w:hint="eastAsia" w:ascii="仿宋_GB2312" w:hAnsi="宋体" w:eastAsia="仿宋_GB2312"/>
          <w:sz w:val="32"/>
          <w:szCs w:val="32"/>
          <w:lang w:eastAsia="zh-CN"/>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（五）深圳市公共信用系统</w:t>
      </w:r>
      <w:r>
        <w:rPr>
          <w:rFonts w:hint="eastAsia" w:ascii="仿宋_GB2312" w:hAnsi="宋体" w:eastAsia="仿宋_GB2312"/>
          <w:sz w:val="32"/>
          <w:szCs w:val="32"/>
          <w:lang w:eastAsia="zh-CN"/>
        </w:rPr>
        <w:t>。</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（六）“信用中国”网站。</w:t>
      </w:r>
    </w:p>
    <w:p>
      <w:pPr>
        <w:spacing w:line="560" w:lineRule="exact"/>
        <w:ind w:firstLine="643" w:firstLineChars="200"/>
        <w:rPr>
          <w:rFonts w:ascii="仿宋_GB2312" w:eastAsia="仿宋_GB2312"/>
          <w:kern w:val="0"/>
          <w:sz w:val="32"/>
          <w:szCs w:val="32"/>
        </w:rPr>
      </w:pPr>
      <w:r>
        <w:rPr>
          <w:rFonts w:hint="eastAsia" w:ascii="仿宋_GB2312" w:hAnsi="仿宋" w:eastAsia="仿宋_GB2312"/>
          <w:b/>
          <w:sz w:val="32"/>
          <w:szCs w:val="32"/>
        </w:rPr>
        <w:t xml:space="preserve">第七条 </w:t>
      </w:r>
      <w:r>
        <w:rPr>
          <w:rFonts w:ascii="仿宋_GB2312" w:hAnsi="仿宋" w:eastAsia="仿宋_GB2312"/>
          <w:b/>
          <w:sz w:val="32"/>
          <w:szCs w:val="32"/>
        </w:rPr>
        <w:t xml:space="preserve"> </w:t>
      </w:r>
      <w:r>
        <w:rPr>
          <w:rFonts w:hint="eastAsia" w:ascii="仿宋_GB2312" w:eastAsia="仿宋_GB2312"/>
          <w:kern w:val="0"/>
          <w:sz w:val="32"/>
          <w:szCs w:val="32"/>
        </w:rPr>
        <w:t>自相关行为发生之日起，超过两年未发现的，不再采集该条行为对应的信用信息。但该行为已被相关管理部门发现，因该行为主体故意阻碍、隐瞒或不配合致使有关信息无法及时归集的，不受两年采集期的限制。</w:t>
      </w:r>
    </w:p>
    <w:p>
      <w:pPr>
        <w:spacing w:before="156" w:beforeLines="50" w:after="156" w:afterLines="50" w:line="360" w:lineRule="auto"/>
        <w:jc w:val="center"/>
        <w:outlineLvl w:val="0"/>
        <w:rPr>
          <w:rFonts w:hint="eastAsia" w:ascii="黑体" w:hAnsi="黑体" w:eastAsia="黑体"/>
          <w:b w:val="0"/>
          <w:bCs/>
          <w:sz w:val="32"/>
          <w:szCs w:val="32"/>
        </w:rPr>
      </w:pPr>
      <w:r>
        <w:rPr>
          <w:rFonts w:hint="eastAsia" w:ascii="黑体" w:hAnsi="黑体" w:eastAsia="黑体"/>
          <w:b w:val="0"/>
          <w:bCs/>
          <w:sz w:val="32"/>
          <w:szCs w:val="32"/>
        </w:rPr>
        <w:t>第三章 信用信息公示、异议与修复</w:t>
      </w:r>
    </w:p>
    <w:p>
      <w:pPr>
        <w:spacing w:line="560" w:lineRule="exact"/>
        <w:ind w:firstLine="643" w:firstLineChars="200"/>
        <w:rPr>
          <w:rFonts w:ascii="仿宋_GB2312" w:eastAsia="仿宋_GB2312"/>
          <w:sz w:val="32"/>
          <w:szCs w:val="32"/>
        </w:rPr>
      </w:pPr>
      <w:r>
        <w:rPr>
          <w:rFonts w:hint="eastAsia" w:ascii="仿宋_GB2312" w:hAnsi="仿宋" w:eastAsia="仿宋_GB2312"/>
          <w:b/>
          <w:sz w:val="32"/>
          <w:szCs w:val="32"/>
        </w:rPr>
        <w:t xml:space="preserve">第八条 </w:t>
      </w:r>
      <w:r>
        <w:rPr>
          <w:rFonts w:ascii="仿宋_GB2312" w:hAnsi="仿宋" w:eastAsia="仿宋_GB2312"/>
          <w:b/>
          <w:sz w:val="32"/>
          <w:szCs w:val="32"/>
        </w:rPr>
        <w:t xml:space="preserve"> </w:t>
      </w:r>
      <w:r>
        <w:rPr>
          <w:rFonts w:hint="eastAsia" w:ascii="仿宋_GB2312" w:eastAsia="仿宋_GB2312"/>
          <w:sz w:val="32"/>
          <w:szCs w:val="32"/>
        </w:rPr>
        <w:t>互联网</w:t>
      </w:r>
      <w:r>
        <w:rPr>
          <w:rFonts w:ascii="仿宋_GB2312" w:eastAsia="仿宋_GB2312"/>
          <w:sz w:val="32"/>
          <w:szCs w:val="32"/>
        </w:rPr>
        <w:t>租赁自行车</w:t>
      </w:r>
      <w:r>
        <w:rPr>
          <w:rFonts w:hint="eastAsia" w:ascii="仿宋_GB2312" w:eastAsia="仿宋_GB2312"/>
          <w:sz w:val="32"/>
          <w:szCs w:val="32"/>
        </w:rPr>
        <w:t>企业和</w:t>
      </w:r>
      <w:r>
        <w:rPr>
          <w:rFonts w:ascii="仿宋_GB2312" w:eastAsia="仿宋_GB2312"/>
          <w:sz w:val="32"/>
          <w:szCs w:val="32"/>
        </w:rPr>
        <w:t>用户信用信息通过</w:t>
      </w:r>
      <w:r>
        <w:rPr>
          <w:rFonts w:ascii="仿宋_GB2312" w:hAnsi="宋体" w:eastAsia="仿宋_GB2312"/>
          <w:sz w:val="32"/>
          <w:szCs w:val="32"/>
        </w:rPr>
        <w:t>市</w:t>
      </w:r>
      <w:r>
        <w:rPr>
          <w:rFonts w:hint="eastAsia" w:ascii="仿宋_GB2312" w:hAnsi="宋体" w:eastAsia="仿宋_GB2312"/>
          <w:sz w:val="32"/>
          <w:szCs w:val="32"/>
        </w:rPr>
        <w:t>交通运输管理部门</w:t>
      </w:r>
      <w:r>
        <w:rPr>
          <w:rFonts w:hint="eastAsia" w:ascii="仿宋_GB2312" w:eastAsia="仿宋_GB2312"/>
          <w:sz w:val="32"/>
          <w:szCs w:val="32"/>
        </w:rPr>
        <w:t>门户网站</w:t>
      </w:r>
      <w:r>
        <w:rPr>
          <w:rFonts w:ascii="仿宋_GB2312" w:eastAsia="仿宋_GB2312"/>
          <w:sz w:val="32"/>
          <w:szCs w:val="32"/>
        </w:rPr>
        <w:t>进行公示，</w:t>
      </w:r>
      <w:r>
        <w:rPr>
          <w:rFonts w:hint="eastAsia" w:ascii="仿宋_GB2312" w:eastAsia="仿宋_GB2312"/>
          <w:sz w:val="32"/>
          <w:szCs w:val="32"/>
        </w:rPr>
        <w:t>同时向市信用信息平台推送。</w:t>
      </w:r>
    </w:p>
    <w:p>
      <w:pPr>
        <w:spacing w:line="560" w:lineRule="exact"/>
        <w:ind w:firstLine="643" w:firstLineChars="200"/>
        <w:rPr>
          <w:rFonts w:ascii="仿宋_GB2312" w:eastAsia="仿宋_GB2312"/>
          <w:sz w:val="32"/>
          <w:szCs w:val="32"/>
        </w:rPr>
      </w:pPr>
      <w:r>
        <w:rPr>
          <w:rFonts w:hint="eastAsia" w:ascii="仿宋_GB2312" w:hAnsi="仿宋" w:eastAsia="仿宋_GB2312"/>
          <w:b/>
          <w:sz w:val="32"/>
          <w:szCs w:val="32"/>
        </w:rPr>
        <w:t xml:space="preserve">第九条 </w:t>
      </w:r>
      <w:r>
        <w:rPr>
          <w:rFonts w:ascii="仿宋_GB2312" w:hAnsi="仿宋" w:eastAsia="仿宋_GB2312"/>
          <w:b/>
          <w:sz w:val="32"/>
          <w:szCs w:val="32"/>
        </w:rPr>
        <w:t xml:space="preserve"> </w:t>
      </w:r>
      <w:r>
        <w:rPr>
          <w:rFonts w:hint="eastAsia" w:ascii="仿宋_GB2312" w:eastAsia="仿宋_GB2312"/>
          <w:sz w:val="32"/>
          <w:szCs w:val="32"/>
        </w:rPr>
        <w:t>信用信息公示期限如法律、法规和规章有规定的，从其规定；没有规定的，除应当长期公示外，企业列入“失信名单”的</w:t>
      </w:r>
      <w:r>
        <w:rPr>
          <w:rFonts w:ascii="仿宋_GB2312" w:eastAsia="仿宋_GB2312"/>
          <w:sz w:val="32"/>
          <w:szCs w:val="32"/>
        </w:rPr>
        <w:t>信息</w:t>
      </w:r>
      <w:r>
        <w:rPr>
          <w:rFonts w:hint="eastAsia" w:ascii="仿宋_GB2312" w:eastAsia="仿宋_GB2312"/>
          <w:sz w:val="32"/>
          <w:szCs w:val="32"/>
        </w:rPr>
        <w:t>公示期限为3年</w:t>
      </w:r>
      <w:r>
        <w:rPr>
          <w:rFonts w:ascii="仿宋_GB2312" w:eastAsia="仿宋_GB2312"/>
          <w:sz w:val="32"/>
          <w:szCs w:val="32"/>
        </w:rPr>
        <w:t>，</w:t>
      </w:r>
      <w:r>
        <w:rPr>
          <w:rFonts w:hint="eastAsia" w:ascii="仿宋_GB2312" w:eastAsia="仿宋_GB2312"/>
          <w:sz w:val="32"/>
          <w:szCs w:val="32"/>
        </w:rPr>
        <w:t>其他信用信息的公示期限原则上为1年。超过公示期限的信息，不再公示。</w:t>
      </w:r>
    </w:p>
    <w:p>
      <w:pPr>
        <w:spacing w:line="560" w:lineRule="exact"/>
        <w:ind w:firstLine="643" w:firstLineChars="200"/>
        <w:rPr>
          <w:rFonts w:ascii="仿宋_GB2312" w:eastAsia="仿宋_GB2312"/>
          <w:kern w:val="0"/>
          <w:sz w:val="32"/>
          <w:szCs w:val="32"/>
        </w:rPr>
      </w:pPr>
      <w:r>
        <w:rPr>
          <w:rFonts w:hint="eastAsia" w:ascii="仿宋_GB2312" w:hAnsi="仿宋" w:eastAsia="仿宋_GB2312"/>
          <w:b/>
          <w:sz w:val="32"/>
          <w:szCs w:val="32"/>
        </w:rPr>
        <w:t xml:space="preserve">第十条 </w:t>
      </w:r>
      <w:r>
        <w:rPr>
          <w:rFonts w:ascii="仿宋_GB2312" w:hAnsi="仿宋" w:eastAsia="仿宋_GB2312"/>
          <w:b/>
          <w:sz w:val="32"/>
          <w:szCs w:val="32"/>
        </w:rPr>
        <w:t xml:space="preserve"> </w:t>
      </w:r>
      <w:r>
        <w:rPr>
          <w:rFonts w:hint="eastAsia" w:ascii="仿宋_GB2312" w:eastAsia="仿宋_GB2312"/>
          <w:kern w:val="0"/>
          <w:sz w:val="32"/>
          <w:szCs w:val="32"/>
        </w:rPr>
        <w:t>企业对其在</w:t>
      </w:r>
      <w:r>
        <w:rPr>
          <w:rFonts w:ascii="仿宋_GB2312" w:hAnsi="宋体" w:eastAsia="仿宋_GB2312"/>
          <w:sz w:val="32"/>
          <w:szCs w:val="32"/>
        </w:rPr>
        <w:t>市</w:t>
      </w:r>
      <w:r>
        <w:rPr>
          <w:rFonts w:hint="eastAsia" w:ascii="仿宋_GB2312" w:hAnsi="宋体" w:eastAsia="仿宋_GB2312"/>
          <w:sz w:val="32"/>
          <w:szCs w:val="32"/>
        </w:rPr>
        <w:t>交通运输管理部门</w:t>
      </w:r>
      <w:r>
        <w:rPr>
          <w:rFonts w:hint="eastAsia" w:ascii="仿宋_GB2312" w:eastAsia="仿宋_GB2312"/>
          <w:sz w:val="32"/>
          <w:szCs w:val="32"/>
        </w:rPr>
        <w:t>门户网站</w:t>
      </w:r>
      <w:r>
        <w:rPr>
          <w:rFonts w:hint="eastAsia" w:ascii="仿宋_GB2312" w:eastAsia="仿宋_GB2312"/>
          <w:kern w:val="0"/>
          <w:sz w:val="32"/>
          <w:szCs w:val="32"/>
        </w:rPr>
        <w:t>公示的信用信息内容有异议的，可以在公示期限内，向</w:t>
      </w:r>
      <w:r>
        <w:rPr>
          <w:rFonts w:ascii="仿宋_GB2312" w:eastAsia="仿宋_GB2312"/>
          <w:kern w:val="0"/>
          <w:sz w:val="32"/>
          <w:szCs w:val="32"/>
        </w:rPr>
        <w:t>市交通运输管理部门</w:t>
      </w:r>
      <w:r>
        <w:rPr>
          <w:rFonts w:hint="eastAsia" w:ascii="仿宋_GB2312" w:eastAsia="仿宋_GB2312"/>
          <w:kern w:val="0"/>
          <w:sz w:val="32"/>
          <w:szCs w:val="32"/>
        </w:rPr>
        <w:t>提出异议申请，并提供证明材料。同一信息在公示期限内最多只能提出1次异议申请，否则不予受理。</w:t>
      </w:r>
    </w:p>
    <w:p>
      <w:pPr>
        <w:spacing w:line="560" w:lineRule="exact"/>
        <w:ind w:firstLine="643" w:firstLineChars="200"/>
        <w:contextualSpacing/>
        <w:rPr>
          <w:rFonts w:hint="eastAsia" w:ascii="仿宋_GB2312" w:eastAsia="仿宋_GB2312"/>
          <w:kern w:val="0"/>
          <w:sz w:val="32"/>
          <w:szCs w:val="32"/>
        </w:rPr>
      </w:pPr>
      <w:r>
        <w:rPr>
          <w:rFonts w:hint="eastAsia" w:ascii="仿宋_GB2312" w:hAnsi="仿宋" w:eastAsia="仿宋_GB2312"/>
          <w:b/>
          <w:sz w:val="32"/>
          <w:szCs w:val="32"/>
        </w:rPr>
        <w:t xml:space="preserve">第十一条 </w:t>
      </w:r>
      <w:r>
        <w:rPr>
          <w:rFonts w:ascii="仿宋_GB2312" w:hAnsi="仿宋" w:eastAsia="仿宋_GB2312"/>
          <w:b/>
          <w:sz w:val="32"/>
          <w:szCs w:val="32"/>
        </w:rPr>
        <w:t xml:space="preserve"> </w:t>
      </w:r>
      <w:r>
        <w:rPr>
          <w:rFonts w:hint="eastAsia" w:ascii="仿宋_GB2312" w:eastAsia="仿宋_GB2312"/>
          <w:kern w:val="0"/>
          <w:sz w:val="32"/>
          <w:szCs w:val="32"/>
        </w:rPr>
        <w:t>企业对公示信息提出异议的，</w:t>
      </w:r>
      <w:r>
        <w:rPr>
          <w:rFonts w:ascii="仿宋_GB2312" w:eastAsia="仿宋_GB2312"/>
          <w:kern w:val="0"/>
          <w:sz w:val="32"/>
          <w:szCs w:val="32"/>
        </w:rPr>
        <w:t>市交通运输管理部门</w:t>
      </w:r>
      <w:r>
        <w:rPr>
          <w:rFonts w:hint="eastAsia" w:ascii="仿宋_GB2312" w:eastAsia="仿宋_GB2312"/>
          <w:kern w:val="0"/>
          <w:sz w:val="32"/>
          <w:szCs w:val="32"/>
        </w:rPr>
        <w:t>应在受理之日起</w:t>
      </w:r>
      <w:r>
        <w:rPr>
          <w:rFonts w:ascii="仿宋_GB2312" w:eastAsia="仿宋_GB2312"/>
          <w:kern w:val="0"/>
          <w:sz w:val="32"/>
          <w:szCs w:val="32"/>
        </w:rPr>
        <w:t>10</w:t>
      </w:r>
      <w:r>
        <w:rPr>
          <w:rFonts w:hint="eastAsia" w:ascii="仿宋_GB2312" w:eastAsia="仿宋_GB2312"/>
          <w:kern w:val="0"/>
          <w:sz w:val="32"/>
          <w:szCs w:val="32"/>
        </w:rPr>
        <w:t>个工作日内进行核查并作出处理决定。</w:t>
      </w:r>
    </w:p>
    <w:p>
      <w:pPr>
        <w:spacing w:line="560" w:lineRule="exact"/>
        <w:ind w:firstLine="640" w:firstLineChars="200"/>
        <w:contextualSpacing/>
        <w:rPr>
          <w:rFonts w:hint="eastAsia" w:ascii="仿宋_GB2312" w:eastAsia="仿宋_GB2312"/>
          <w:kern w:val="0"/>
          <w:sz w:val="32"/>
          <w:szCs w:val="32"/>
        </w:rPr>
      </w:pPr>
      <w:r>
        <w:rPr>
          <w:rFonts w:hint="eastAsia" w:ascii="仿宋_GB2312" w:eastAsia="仿宋_GB2312"/>
          <w:kern w:val="0"/>
          <w:sz w:val="32"/>
          <w:szCs w:val="32"/>
        </w:rPr>
        <w:t>企业对第一次核查处理决定不服的，可在收到处理决定后3日内提起复核申请，由市交通运输管理部门在15个工作日内作出复核决定，该决定为最终决定。</w:t>
      </w:r>
    </w:p>
    <w:p>
      <w:pPr>
        <w:spacing w:line="560" w:lineRule="exact"/>
        <w:ind w:firstLine="643" w:firstLineChars="200"/>
        <w:rPr>
          <w:rFonts w:ascii="仿宋_GB2312" w:eastAsia="仿宋_GB2312"/>
          <w:sz w:val="32"/>
          <w:szCs w:val="32"/>
        </w:rPr>
      </w:pPr>
      <w:r>
        <w:rPr>
          <w:rFonts w:hint="eastAsia" w:ascii="仿宋_GB2312" w:hAnsi="仿宋" w:eastAsia="仿宋_GB2312"/>
          <w:b/>
          <w:sz w:val="32"/>
          <w:szCs w:val="32"/>
        </w:rPr>
        <w:t xml:space="preserve">第十二条 </w:t>
      </w:r>
      <w:r>
        <w:rPr>
          <w:rFonts w:ascii="仿宋_GB2312" w:hAnsi="仿宋" w:eastAsia="仿宋_GB2312"/>
          <w:b/>
          <w:sz w:val="32"/>
          <w:szCs w:val="32"/>
        </w:rPr>
        <w:t xml:space="preserve"> </w:t>
      </w:r>
      <w:r>
        <w:rPr>
          <w:rFonts w:hint="eastAsia" w:ascii="仿宋_GB2312" w:eastAsia="仿宋_GB2312"/>
          <w:sz w:val="32"/>
          <w:szCs w:val="32"/>
        </w:rPr>
        <w:t>企业和用户对失信行为进行了纠正，该失信行为的不良社会影响已基本消除，并</w:t>
      </w:r>
      <w:r>
        <w:rPr>
          <w:rFonts w:ascii="仿宋_GB2312" w:eastAsia="仿宋_GB2312"/>
          <w:sz w:val="32"/>
          <w:szCs w:val="32"/>
        </w:rPr>
        <w:t>向相关管理部门</w:t>
      </w:r>
      <w:r>
        <w:rPr>
          <w:rFonts w:hint="eastAsia" w:ascii="仿宋_GB2312" w:eastAsia="仿宋_GB2312"/>
          <w:sz w:val="32"/>
          <w:szCs w:val="32"/>
        </w:rPr>
        <w:t>做出不再发生类似失信行为的信用承诺</w:t>
      </w:r>
      <w:r>
        <w:rPr>
          <w:rFonts w:ascii="仿宋_GB2312" w:eastAsia="仿宋_GB2312"/>
          <w:sz w:val="32"/>
          <w:szCs w:val="32"/>
        </w:rPr>
        <w:t>，</w:t>
      </w:r>
      <w:r>
        <w:rPr>
          <w:rFonts w:hint="eastAsia" w:ascii="仿宋_GB2312" w:eastAsia="仿宋_GB2312"/>
          <w:sz w:val="32"/>
          <w:szCs w:val="32"/>
        </w:rPr>
        <w:t>得到</w:t>
      </w:r>
      <w:r>
        <w:rPr>
          <w:rFonts w:ascii="仿宋_GB2312" w:eastAsia="仿宋_GB2312"/>
          <w:sz w:val="32"/>
          <w:szCs w:val="32"/>
        </w:rPr>
        <w:t>相关管理部门认可后，</w:t>
      </w:r>
      <w:r>
        <w:rPr>
          <w:rFonts w:hint="eastAsia" w:ascii="仿宋_GB2312" w:eastAsia="仿宋_GB2312"/>
          <w:sz w:val="32"/>
          <w:szCs w:val="32"/>
        </w:rPr>
        <w:t>方可</w:t>
      </w:r>
      <w:r>
        <w:rPr>
          <w:rFonts w:ascii="仿宋_GB2312" w:eastAsia="仿宋_GB2312"/>
          <w:sz w:val="32"/>
          <w:szCs w:val="32"/>
        </w:rPr>
        <w:t>进行信用修复。</w:t>
      </w:r>
      <w:r>
        <w:rPr>
          <w:rFonts w:hint="eastAsia" w:ascii="仿宋_GB2312" w:eastAsia="仿宋_GB2312"/>
          <w:sz w:val="32"/>
          <w:szCs w:val="32"/>
        </w:rPr>
        <w:t>但列入“失信名单”的</w:t>
      </w:r>
      <w:r>
        <w:rPr>
          <w:rFonts w:ascii="仿宋_GB2312" w:eastAsia="仿宋_GB2312"/>
          <w:sz w:val="32"/>
          <w:szCs w:val="32"/>
        </w:rPr>
        <w:t>企业在</w:t>
      </w:r>
      <w:r>
        <w:rPr>
          <w:rFonts w:hint="eastAsia" w:ascii="仿宋_GB2312" w:eastAsia="仿宋_GB2312"/>
          <w:sz w:val="32"/>
          <w:szCs w:val="32"/>
        </w:rPr>
        <w:t>进行信用</w:t>
      </w:r>
      <w:r>
        <w:rPr>
          <w:rFonts w:ascii="仿宋_GB2312" w:eastAsia="仿宋_GB2312"/>
          <w:sz w:val="32"/>
          <w:szCs w:val="32"/>
        </w:rPr>
        <w:t>修复后</w:t>
      </w:r>
      <w:r>
        <w:rPr>
          <w:rFonts w:hint="eastAsia" w:ascii="仿宋_GB2312" w:eastAsia="仿宋_GB2312"/>
          <w:sz w:val="32"/>
          <w:szCs w:val="32"/>
        </w:rPr>
        <w:t>，相应的</w:t>
      </w:r>
      <w:r>
        <w:rPr>
          <w:rFonts w:ascii="仿宋_GB2312" w:eastAsia="仿宋_GB2312"/>
          <w:sz w:val="32"/>
          <w:szCs w:val="32"/>
        </w:rPr>
        <w:t>公示和惩戒周期</w:t>
      </w:r>
      <w:r>
        <w:rPr>
          <w:rFonts w:hint="eastAsia" w:ascii="仿宋_GB2312" w:eastAsia="仿宋_GB2312"/>
          <w:sz w:val="32"/>
          <w:szCs w:val="32"/>
        </w:rPr>
        <w:t>最多</w:t>
      </w:r>
      <w:r>
        <w:rPr>
          <w:rFonts w:ascii="仿宋_GB2312" w:eastAsia="仿宋_GB2312"/>
          <w:sz w:val="32"/>
          <w:szCs w:val="32"/>
        </w:rPr>
        <w:t>可缩短至一年。</w:t>
      </w:r>
    </w:p>
    <w:p>
      <w:pPr>
        <w:spacing w:line="560" w:lineRule="exact"/>
        <w:ind w:firstLine="643" w:firstLineChars="200"/>
        <w:rPr>
          <w:rFonts w:hint="eastAsia" w:ascii="仿宋_GB2312" w:eastAsia="仿宋_GB2312"/>
          <w:sz w:val="32"/>
          <w:szCs w:val="32"/>
        </w:rPr>
      </w:pPr>
      <w:r>
        <w:rPr>
          <w:rFonts w:hint="eastAsia" w:ascii="仿宋_GB2312" w:hAnsi="仿宋" w:eastAsia="仿宋_GB2312"/>
          <w:b/>
          <w:sz w:val="32"/>
          <w:szCs w:val="32"/>
        </w:rPr>
        <w:t xml:space="preserve">第十三条 </w:t>
      </w:r>
      <w:r>
        <w:rPr>
          <w:rFonts w:ascii="仿宋_GB2312" w:hAnsi="仿宋" w:eastAsia="仿宋_GB2312"/>
          <w:b/>
          <w:sz w:val="32"/>
          <w:szCs w:val="32"/>
        </w:rPr>
        <w:t xml:space="preserve"> </w:t>
      </w:r>
      <w:r>
        <w:rPr>
          <w:rFonts w:hint="eastAsia" w:ascii="仿宋_GB2312" w:eastAsia="仿宋_GB2312"/>
          <w:sz w:val="32"/>
          <w:szCs w:val="32"/>
        </w:rPr>
        <w:t>企业信用修复</w:t>
      </w:r>
      <w:r>
        <w:rPr>
          <w:rFonts w:ascii="仿宋_GB2312" w:eastAsia="仿宋_GB2312"/>
          <w:sz w:val="32"/>
          <w:szCs w:val="32"/>
        </w:rPr>
        <w:t>的途经</w:t>
      </w:r>
      <w:r>
        <w:rPr>
          <w:rFonts w:hint="eastAsia" w:ascii="仿宋_GB2312" w:eastAsia="仿宋_GB2312"/>
          <w:sz w:val="32"/>
          <w:szCs w:val="32"/>
        </w:rPr>
        <w:t>包括举办重大社会公益活动、提供志愿服务、慈善捐助等。受到行政处罚的，不得仅将履行罚款义务作为修复信用的依据。</w:t>
      </w:r>
    </w:p>
    <w:p>
      <w:pPr>
        <w:spacing w:before="156" w:beforeLines="50" w:after="156" w:afterLines="50" w:line="360" w:lineRule="auto"/>
        <w:jc w:val="center"/>
        <w:outlineLvl w:val="0"/>
        <w:rPr>
          <w:rFonts w:ascii="黑体" w:hAnsi="黑体" w:eastAsia="黑体"/>
          <w:b w:val="0"/>
          <w:bCs/>
          <w:sz w:val="32"/>
          <w:szCs w:val="32"/>
        </w:rPr>
      </w:pPr>
      <w:r>
        <w:rPr>
          <w:rFonts w:hint="eastAsia" w:ascii="黑体" w:hAnsi="黑体" w:eastAsia="黑体"/>
          <w:b w:val="0"/>
          <w:bCs/>
          <w:sz w:val="32"/>
          <w:szCs w:val="32"/>
        </w:rPr>
        <w:t>第四章 信用信息应用</w:t>
      </w:r>
    </w:p>
    <w:p>
      <w:pPr>
        <w:spacing w:line="560" w:lineRule="exact"/>
        <w:ind w:firstLine="643" w:firstLineChars="200"/>
        <w:rPr>
          <w:rFonts w:ascii="仿宋_GB2312" w:eastAsia="仿宋_GB2312"/>
          <w:sz w:val="32"/>
          <w:szCs w:val="32"/>
        </w:rPr>
      </w:pPr>
      <w:r>
        <w:rPr>
          <w:rFonts w:hint="eastAsia" w:ascii="仿宋_GB2312" w:hAnsi="仿宋" w:eastAsia="仿宋_GB2312"/>
          <w:b/>
          <w:sz w:val="32"/>
          <w:szCs w:val="32"/>
        </w:rPr>
        <w:t xml:space="preserve">第十四条 </w:t>
      </w:r>
      <w:r>
        <w:rPr>
          <w:rFonts w:ascii="仿宋_GB2312" w:hAnsi="仿宋" w:eastAsia="仿宋_GB2312"/>
          <w:b/>
          <w:sz w:val="32"/>
          <w:szCs w:val="32"/>
        </w:rPr>
        <w:t xml:space="preserve"> </w:t>
      </w:r>
      <w:r>
        <w:rPr>
          <w:rFonts w:hint="eastAsia" w:ascii="仿宋_GB2312" w:eastAsia="仿宋_GB2312"/>
          <w:sz w:val="32"/>
          <w:szCs w:val="32"/>
        </w:rPr>
        <w:t>企业当年度发生以下严重</w:t>
      </w:r>
      <w:r>
        <w:rPr>
          <w:rFonts w:ascii="仿宋_GB2312" w:eastAsia="仿宋_GB2312"/>
          <w:sz w:val="32"/>
          <w:szCs w:val="32"/>
        </w:rPr>
        <w:t>失信行为的</w:t>
      </w:r>
      <w:r>
        <w:rPr>
          <w:rFonts w:hint="eastAsia" w:ascii="仿宋_GB2312" w:eastAsia="仿宋_GB2312"/>
          <w:sz w:val="32"/>
          <w:szCs w:val="32"/>
        </w:rPr>
        <w:t>，将</w:t>
      </w:r>
      <w:r>
        <w:rPr>
          <w:rFonts w:ascii="仿宋_GB2312" w:eastAsia="仿宋_GB2312"/>
          <w:sz w:val="32"/>
          <w:szCs w:val="32"/>
        </w:rPr>
        <w:t>被</w:t>
      </w:r>
      <w:r>
        <w:rPr>
          <w:rFonts w:hint="eastAsia" w:ascii="仿宋_GB2312" w:eastAsia="仿宋_GB2312"/>
          <w:sz w:val="32"/>
          <w:szCs w:val="32"/>
        </w:rPr>
        <w:t>列入企业“失信名单”管理：</w:t>
      </w:r>
    </w:p>
    <w:p>
      <w:pPr>
        <w:spacing w:line="560" w:lineRule="exact"/>
        <w:ind w:firstLine="646"/>
        <w:contextualSpacing/>
        <w:rPr>
          <w:rFonts w:hint="eastAsia" w:ascii="仿宋_GB2312" w:eastAsia="仿宋_GB2312"/>
          <w:kern w:val="0"/>
          <w:sz w:val="32"/>
          <w:szCs w:val="32"/>
        </w:rPr>
      </w:pPr>
      <w:r>
        <w:rPr>
          <w:rFonts w:hint="eastAsia" w:ascii="仿宋_GB2312" w:eastAsia="仿宋_GB2312"/>
          <w:kern w:val="0"/>
          <w:sz w:val="32"/>
          <w:szCs w:val="32"/>
        </w:rPr>
        <w:t>（一）违反</w:t>
      </w:r>
      <w:r>
        <w:rPr>
          <w:rFonts w:ascii="仿宋_GB2312" w:eastAsia="仿宋_GB2312"/>
          <w:kern w:val="0"/>
          <w:sz w:val="32"/>
          <w:szCs w:val="32"/>
        </w:rPr>
        <w:t>相关法律、法规、规章及相关</w:t>
      </w:r>
      <w:r>
        <w:rPr>
          <w:rFonts w:hint="eastAsia" w:ascii="仿宋_GB2312" w:eastAsia="仿宋_GB2312"/>
          <w:kern w:val="0"/>
          <w:sz w:val="32"/>
          <w:szCs w:val="32"/>
        </w:rPr>
        <w:t>管理</w:t>
      </w:r>
      <w:r>
        <w:rPr>
          <w:rFonts w:ascii="仿宋_GB2312" w:eastAsia="仿宋_GB2312"/>
          <w:kern w:val="0"/>
          <w:sz w:val="32"/>
          <w:szCs w:val="32"/>
        </w:rPr>
        <w:t>规定，</w:t>
      </w:r>
      <w:r>
        <w:rPr>
          <w:rFonts w:hint="eastAsia" w:ascii="仿宋_GB2312" w:eastAsia="仿宋_GB2312"/>
          <w:kern w:val="0"/>
          <w:sz w:val="32"/>
          <w:szCs w:val="32"/>
        </w:rPr>
        <w:t>造成</w:t>
      </w:r>
      <w:r>
        <w:rPr>
          <w:rFonts w:ascii="仿宋_GB2312" w:eastAsia="仿宋_GB2312"/>
          <w:kern w:val="0"/>
          <w:sz w:val="32"/>
          <w:szCs w:val="32"/>
        </w:rPr>
        <w:t>严重影响的</w:t>
      </w:r>
      <w:r>
        <w:rPr>
          <w:rFonts w:hint="eastAsia" w:ascii="仿宋_GB2312" w:eastAsia="仿宋_GB2312"/>
          <w:kern w:val="0"/>
          <w:sz w:val="32"/>
          <w:szCs w:val="32"/>
          <w:lang w:eastAsia="zh-CN"/>
        </w:rPr>
        <w:t>。</w:t>
      </w:r>
    </w:p>
    <w:p>
      <w:pPr>
        <w:spacing w:line="560" w:lineRule="exact"/>
        <w:ind w:firstLine="646"/>
        <w:contextualSpacing/>
        <w:rPr>
          <w:rFonts w:ascii="仿宋_GB2312" w:eastAsia="仿宋_GB2312"/>
          <w:kern w:val="0"/>
          <w:sz w:val="32"/>
          <w:szCs w:val="32"/>
        </w:rPr>
      </w:pPr>
      <w:r>
        <w:rPr>
          <w:rFonts w:hint="eastAsia" w:ascii="仿宋_GB2312" w:eastAsia="仿宋_GB2312"/>
          <w:kern w:val="0"/>
          <w:sz w:val="32"/>
          <w:szCs w:val="32"/>
        </w:rPr>
        <w:t>（二）在接受行政监督执法过程中，有暴力抗法行为的，或接到协助调查函后，拒不配合</w:t>
      </w:r>
      <w:r>
        <w:rPr>
          <w:rFonts w:ascii="仿宋_GB2312" w:eastAsia="仿宋_GB2312"/>
          <w:kern w:val="0"/>
          <w:sz w:val="32"/>
          <w:szCs w:val="32"/>
        </w:rPr>
        <w:t>调查</w:t>
      </w:r>
      <w:r>
        <w:rPr>
          <w:rFonts w:hint="eastAsia" w:ascii="仿宋_GB2312" w:eastAsia="仿宋_GB2312"/>
          <w:kern w:val="0"/>
          <w:sz w:val="32"/>
          <w:szCs w:val="32"/>
        </w:rPr>
        <w:t>、</w:t>
      </w:r>
      <w:r>
        <w:rPr>
          <w:rFonts w:ascii="仿宋_GB2312" w:eastAsia="仿宋_GB2312"/>
          <w:kern w:val="0"/>
          <w:sz w:val="32"/>
          <w:szCs w:val="32"/>
        </w:rPr>
        <w:t>拒不</w:t>
      </w:r>
      <w:r>
        <w:rPr>
          <w:rFonts w:hint="eastAsia" w:ascii="仿宋_GB2312" w:eastAsia="仿宋_GB2312"/>
          <w:kern w:val="0"/>
          <w:sz w:val="32"/>
          <w:szCs w:val="32"/>
        </w:rPr>
        <w:t>提供有关资料或阻挠监督执法人员调查取证的</w:t>
      </w:r>
      <w:r>
        <w:rPr>
          <w:rFonts w:hint="eastAsia" w:ascii="仿宋_GB2312" w:eastAsia="仿宋_GB2312"/>
          <w:kern w:val="0"/>
          <w:sz w:val="32"/>
          <w:szCs w:val="32"/>
          <w:lang w:eastAsia="zh-CN"/>
        </w:rPr>
        <w:t>。</w:t>
      </w:r>
    </w:p>
    <w:p>
      <w:pPr>
        <w:spacing w:line="560" w:lineRule="exact"/>
        <w:ind w:firstLine="640" w:firstLineChars="200"/>
        <w:contextualSpacing/>
        <w:rPr>
          <w:rFonts w:ascii="仿宋_GB2312" w:eastAsia="仿宋_GB2312"/>
          <w:kern w:val="0"/>
          <w:sz w:val="32"/>
          <w:szCs w:val="32"/>
        </w:rPr>
      </w:pPr>
      <w:r>
        <w:rPr>
          <w:rFonts w:hint="eastAsia" w:ascii="仿宋_GB2312" w:eastAsia="仿宋_GB2312"/>
          <w:kern w:val="0"/>
          <w:sz w:val="32"/>
          <w:szCs w:val="32"/>
        </w:rPr>
        <w:t>（三）接到书面整改通知后，在合理期限内拒</w:t>
      </w:r>
      <w:bookmarkStart w:id="2" w:name="_GoBack"/>
      <w:bookmarkEnd w:id="2"/>
      <w:r>
        <w:rPr>
          <w:rFonts w:hint="eastAsia" w:ascii="仿宋_GB2312" w:eastAsia="仿宋_GB2312"/>
          <w:kern w:val="0"/>
          <w:sz w:val="32"/>
          <w:szCs w:val="32"/>
        </w:rPr>
        <w:t>不整改的，或给予合理宽限期后，仍不</w:t>
      </w:r>
      <w:r>
        <w:rPr>
          <w:rFonts w:ascii="仿宋_GB2312" w:eastAsia="仿宋_GB2312"/>
          <w:kern w:val="0"/>
          <w:sz w:val="32"/>
          <w:szCs w:val="32"/>
        </w:rPr>
        <w:t>整改或</w:t>
      </w:r>
      <w:r>
        <w:rPr>
          <w:rFonts w:hint="eastAsia" w:ascii="仿宋_GB2312" w:eastAsia="仿宋_GB2312"/>
          <w:kern w:val="0"/>
          <w:sz w:val="32"/>
          <w:szCs w:val="32"/>
        </w:rPr>
        <w:t>整改不合格的</w:t>
      </w:r>
      <w:r>
        <w:rPr>
          <w:rFonts w:hint="eastAsia" w:ascii="仿宋_GB2312" w:eastAsia="仿宋_GB2312"/>
          <w:kern w:val="0"/>
          <w:sz w:val="32"/>
          <w:szCs w:val="32"/>
          <w:lang w:eastAsia="zh-CN"/>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（四）违反与</w:t>
      </w:r>
      <w:r>
        <w:rPr>
          <w:rFonts w:ascii="仿宋_GB2312" w:eastAsia="仿宋_GB2312"/>
          <w:sz w:val="32"/>
          <w:szCs w:val="32"/>
        </w:rPr>
        <w:t>相关管理部门签订的运营服务管理协议</w:t>
      </w:r>
      <w:r>
        <w:rPr>
          <w:rFonts w:hint="eastAsia" w:ascii="仿宋_GB2312" w:eastAsia="仿宋_GB2312"/>
          <w:sz w:val="32"/>
          <w:szCs w:val="32"/>
        </w:rPr>
        <w:t>和服务承诺中</w:t>
      </w:r>
      <w:r>
        <w:rPr>
          <w:rFonts w:ascii="仿宋_GB2312" w:eastAsia="仿宋_GB2312"/>
          <w:sz w:val="32"/>
          <w:szCs w:val="32"/>
        </w:rPr>
        <w:t>关于车辆投放</w:t>
      </w:r>
      <w:r>
        <w:rPr>
          <w:rFonts w:hint="eastAsia" w:ascii="仿宋_GB2312" w:eastAsia="仿宋_GB2312"/>
          <w:sz w:val="32"/>
          <w:szCs w:val="32"/>
        </w:rPr>
        <w:t>、终止</w:t>
      </w:r>
      <w:r>
        <w:rPr>
          <w:rFonts w:ascii="仿宋_GB2312" w:eastAsia="仿宋_GB2312"/>
          <w:sz w:val="32"/>
          <w:szCs w:val="32"/>
        </w:rPr>
        <w:t>运营后</w:t>
      </w:r>
      <w:r>
        <w:rPr>
          <w:rFonts w:hint="eastAsia" w:ascii="仿宋_GB2312" w:eastAsia="仿宋_GB2312"/>
          <w:sz w:val="32"/>
          <w:szCs w:val="32"/>
        </w:rPr>
        <w:t>押金退还及车辆回收</w:t>
      </w:r>
      <w:r>
        <w:rPr>
          <w:rFonts w:ascii="仿宋_GB2312" w:eastAsia="仿宋_GB2312"/>
          <w:sz w:val="32"/>
          <w:szCs w:val="32"/>
        </w:rPr>
        <w:t>要求</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（五）违反</w:t>
      </w:r>
      <w:r>
        <w:rPr>
          <w:rFonts w:ascii="仿宋_GB2312" w:eastAsia="仿宋_GB2312"/>
          <w:sz w:val="32"/>
          <w:szCs w:val="32"/>
        </w:rPr>
        <w:t>车辆停放</w:t>
      </w:r>
      <w:r>
        <w:rPr>
          <w:rFonts w:hint="eastAsia" w:ascii="仿宋_GB2312" w:eastAsia="仿宋_GB2312"/>
          <w:sz w:val="32"/>
          <w:szCs w:val="32"/>
        </w:rPr>
        <w:t>管理要求，造成严重影响</w:t>
      </w:r>
      <w:r>
        <w:rPr>
          <w:rFonts w:ascii="仿宋_GB2312" w:eastAsia="仿宋_GB2312"/>
          <w:sz w:val="32"/>
          <w:szCs w:val="32"/>
        </w:rPr>
        <w:t>的</w:t>
      </w:r>
      <w:r>
        <w:rPr>
          <w:rFonts w:hint="eastAsia" w:ascii="仿宋_GB2312" w:eastAsia="仿宋_GB2312"/>
          <w:sz w:val="32"/>
          <w:szCs w:val="32"/>
          <w:lang w:eastAsia="zh-CN"/>
        </w:rPr>
        <w:t>。</w:t>
      </w:r>
    </w:p>
    <w:p>
      <w:pPr>
        <w:spacing w:line="560" w:lineRule="exact"/>
        <w:ind w:firstLine="643" w:firstLineChars="200"/>
        <w:rPr>
          <w:rFonts w:ascii="仿宋_GB2312" w:eastAsia="仿宋_GB2312"/>
          <w:sz w:val="32"/>
          <w:szCs w:val="32"/>
        </w:rPr>
      </w:pPr>
      <w:r>
        <w:rPr>
          <w:rFonts w:hint="eastAsia" w:ascii="仿宋_GB2312" w:hAnsi="仿宋" w:eastAsia="仿宋_GB2312"/>
          <w:b/>
          <w:sz w:val="32"/>
          <w:szCs w:val="32"/>
        </w:rPr>
        <w:t xml:space="preserve">第十五条 </w:t>
      </w:r>
      <w:r>
        <w:rPr>
          <w:rFonts w:ascii="仿宋_GB2312" w:hAnsi="仿宋" w:eastAsia="仿宋_GB2312"/>
          <w:b/>
          <w:sz w:val="32"/>
          <w:szCs w:val="32"/>
        </w:rPr>
        <w:t xml:space="preserve"> </w:t>
      </w:r>
      <w:r>
        <w:rPr>
          <w:rFonts w:hint="eastAsia" w:ascii="仿宋_GB2312" w:eastAsia="仿宋_GB2312"/>
          <w:sz w:val="32"/>
          <w:szCs w:val="32"/>
        </w:rPr>
        <w:t>市交通运输管理部门按月统计</w:t>
      </w:r>
      <w:r>
        <w:rPr>
          <w:rFonts w:ascii="仿宋_GB2312" w:eastAsia="仿宋_GB2312"/>
          <w:sz w:val="32"/>
          <w:szCs w:val="32"/>
        </w:rPr>
        <w:t>企业</w:t>
      </w:r>
      <w:r>
        <w:rPr>
          <w:rFonts w:hint="eastAsia" w:ascii="仿宋_GB2312" w:eastAsia="仿宋_GB2312"/>
          <w:sz w:val="32"/>
          <w:szCs w:val="32"/>
        </w:rPr>
        <w:t>信用状</w:t>
      </w:r>
      <w:r>
        <w:rPr>
          <w:rFonts w:ascii="仿宋_GB2312" w:eastAsia="仿宋_GB2312"/>
          <w:sz w:val="32"/>
          <w:szCs w:val="32"/>
        </w:rPr>
        <w:t>况</w:t>
      </w:r>
      <w:r>
        <w:rPr>
          <w:rFonts w:hint="eastAsia" w:ascii="仿宋_GB2312" w:eastAsia="仿宋_GB2312"/>
          <w:sz w:val="32"/>
          <w:szCs w:val="32"/>
        </w:rPr>
        <w:t>。企业</w:t>
      </w:r>
      <w:r>
        <w:rPr>
          <w:rFonts w:ascii="仿宋_GB2312" w:eastAsia="仿宋_GB2312"/>
          <w:sz w:val="32"/>
          <w:szCs w:val="32"/>
        </w:rPr>
        <w:t>被</w:t>
      </w:r>
      <w:r>
        <w:rPr>
          <w:rFonts w:hint="eastAsia" w:ascii="仿宋_GB2312" w:eastAsia="仿宋_GB2312"/>
          <w:sz w:val="32"/>
          <w:szCs w:val="32"/>
        </w:rPr>
        <w:t>列入“失信名单”的，3年</w:t>
      </w:r>
      <w:r>
        <w:rPr>
          <w:rFonts w:ascii="仿宋_GB2312" w:eastAsia="仿宋_GB2312"/>
          <w:sz w:val="32"/>
          <w:szCs w:val="32"/>
        </w:rPr>
        <w:t>内不得在我市</w:t>
      </w:r>
      <w:r>
        <w:rPr>
          <w:rFonts w:hint="eastAsia" w:ascii="仿宋_GB2312" w:eastAsia="仿宋_GB2312"/>
          <w:sz w:val="32"/>
          <w:szCs w:val="32"/>
        </w:rPr>
        <w:t>新增</w:t>
      </w:r>
      <w:r>
        <w:rPr>
          <w:rFonts w:ascii="仿宋_GB2312" w:eastAsia="仿宋_GB2312"/>
          <w:sz w:val="32"/>
          <w:szCs w:val="32"/>
        </w:rPr>
        <w:t>车辆</w:t>
      </w:r>
      <w:r>
        <w:rPr>
          <w:rFonts w:hint="eastAsia" w:ascii="仿宋_GB2312" w:eastAsia="仿宋_GB2312"/>
          <w:sz w:val="32"/>
          <w:szCs w:val="32"/>
        </w:rPr>
        <w:t>投放和更新。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依据</w:t>
      </w:r>
      <w:r>
        <w:rPr>
          <w:rFonts w:ascii="仿宋_GB2312" w:eastAsia="仿宋_GB2312"/>
          <w:sz w:val="32"/>
          <w:szCs w:val="32"/>
        </w:rPr>
        <w:t>法律、法规、规章及国家、地方</w:t>
      </w:r>
      <w:r>
        <w:rPr>
          <w:rFonts w:hint="eastAsia" w:ascii="仿宋_GB2312" w:eastAsia="仿宋_GB2312"/>
          <w:sz w:val="32"/>
          <w:szCs w:val="32"/>
        </w:rPr>
        <w:t>政策</w:t>
      </w:r>
      <w:r>
        <w:rPr>
          <w:rFonts w:ascii="仿宋_GB2312" w:eastAsia="仿宋_GB2312"/>
          <w:sz w:val="32"/>
          <w:szCs w:val="32"/>
        </w:rPr>
        <w:t>文件</w:t>
      </w:r>
      <w:r>
        <w:rPr>
          <w:rFonts w:hint="eastAsia" w:ascii="仿宋_GB2312" w:eastAsia="仿宋_GB2312"/>
          <w:sz w:val="32"/>
          <w:szCs w:val="32"/>
        </w:rPr>
        <w:t>符合失信企业协同监管和联合惩戒情况的，将对企业法定代表人和相关责任人员采取相应的联合惩戒措施。</w:t>
      </w:r>
    </w:p>
    <w:p>
      <w:pPr>
        <w:spacing w:line="560" w:lineRule="exact"/>
        <w:ind w:firstLine="643" w:firstLineChars="200"/>
        <w:rPr>
          <w:rFonts w:hint="eastAsia" w:ascii="仿宋_GB2312" w:eastAsia="仿宋_GB2312"/>
          <w:sz w:val="32"/>
          <w:szCs w:val="32"/>
        </w:rPr>
      </w:pPr>
      <w:r>
        <w:rPr>
          <w:rFonts w:hint="eastAsia" w:ascii="仿宋_GB2312" w:hAnsi="仿宋" w:eastAsia="仿宋_GB2312"/>
          <w:b/>
          <w:sz w:val="32"/>
          <w:szCs w:val="32"/>
        </w:rPr>
        <w:t>第十六条</w:t>
      </w:r>
      <w:r>
        <w:rPr>
          <w:rFonts w:hint="eastAsia" w:ascii="仿宋_GB2312" w:eastAsia="仿宋_GB2312"/>
          <w:sz w:val="32"/>
          <w:szCs w:val="32"/>
        </w:rPr>
        <w:t xml:space="preserve">  用户或相关市民</w:t>
      </w:r>
      <w:r>
        <w:rPr>
          <w:rFonts w:ascii="仿宋_GB2312" w:eastAsia="仿宋_GB2312"/>
          <w:sz w:val="32"/>
          <w:szCs w:val="32"/>
        </w:rPr>
        <w:t>当年度发生以下行为的</w:t>
      </w:r>
      <w:r>
        <w:rPr>
          <w:rFonts w:hint="eastAsia" w:ascii="仿宋_GB2312" w:eastAsia="仿宋_GB2312"/>
          <w:sz w:val="32"/>
          <w:szCs w:val="32"/>
        </w:rPr>
        <w:t>，将</w:t>
      </w:r>
      <w:r>
        <w:rPr>
          <w:rFonts w:ascii="仿宋_GB2312" w:eastAsia="仿宋_GB2312"/>
          <w:sz w:val="32"/>
          <w:szCs w:val="32"/>
        </w:rPr>
        <w:t>被列入</w:t>
      </w:r>
      <w:r>
        <w:rPr>
          <w:rFonts w:hint="eastAsia" w:ascii="仿宋_GB2312" w:eastAsia="仿宋_GB2312"/>
          <w:sz w:val="32"/>
          <w:szCs w:val="32"/>
        </w:rPr>
        <w:t xml:space="preserve"> </w:t>
      </w:r>
      <w:r>
        <w:rPr>
          <w:rFonts w:ascii="仿宋_GB2312" w:eastAsia="仿宋_GB2312"/>
          <w:sz w:val="32"/>
          <w:szCs w:val="32"/>
        </w:rPr>
        <w:t>“</w:t>
      </w:r>
      <w:r>
        <w:rPr>
          <w:rFonts w:hint="eastAsia" w:ascii="仿宋_GB2312" w:eastAsia="仿宋_GB2312"/>
          <w:sz w:val="32"/>
          <w:szCs w:val="32"/>
        </w:rPr>
        <w:t>黑名单</w:t>
      </w:r>
      <w:r>
        <w:rPr>
          <w:rFonts w:ascii="仿宋_GB2312" w:eastAsia="仿宋_GB2312"/>
          <w:sz w:val="32"/>
          <w:szCs w:val="32"/>
        </w:rPr>
        <w:t>”</w:t>
      </w:r>
      <w:r>
        <w:rPr>
          <w:rFonts w:hint="eastAsia" w:ascii="仿宋_GB2312" w:eastAsia="仿宋_GB2312"/>
          <w:sz w:val="32"/>
          <w:szCs w:val="32"/>
        </w:rPr>
        <w:t>管理</w:t>
      </w:r>
      <w:r>
        <w:rPr>
          <w:rFonts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（一）恶意</w:t>
      </w:r>
      <w:r>
        <w:rPr>
          <w:rFonts w:ascii="仿宋_GB2312" w:eastAsia="仿宋_GB2312"/>
          <w:sz w:val="32"/>
          <w:szCs w:val="32"/>
        </w:rPr>
        <w:t>破坏、盗窃互联网租赁自行车的；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（二）私自</w:t>
      </w:r>
      <w:r>
        <w:rPr>
          <w:rFonts w:ascii="仿宋_GB2312" w:eastAsia="仿宋_GB2312"/>
          <w:sz w:val="32"/>
          <w:szCs w:val="32"/>
        </w:rPr>
        <w:t>在互联网租赁自行车车身</w:t>
      </w:r>
      <w:r>
        <w:rPr>
          <w:rFonts w:hint="eastAsia" w:ascii="仿宋_GB2312" w:eastAsia="仿宋_GB2312"/>
          <w:sz w:val="32"/>
          <w:szCs w:val="32"/>
        </w:rPr>
        <w:t>粘贴</w:t>
      </w:r>
      <w:r>
        <w:rPr>
          <w:rFonts w:ascii="仿宋_GB2312" w:eastAsia="仿宋_GB2312"/>
          <w:sz w:val="32"/>
          <w:szCs w:val="32"/>
        </w:rPr>
        <w:t>小广告的；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（三）违规骑行</w:t>
      </w:r>
      <w:r>
        <w:rPr>
          <w:rFonts w:ascii="仿宋_GB2312" w:eastAsia="仿宋_GB2312"/>
          <w:sz w:val="32"/>
          <w:szCs w:val="32"/>
        </w:rPr>
        <w:t>、停放被政府相关管理部门处罚或被企业</w:t>
      </w:r>
      <w:r>
        <w:rPr>
          <w:rFonts w:hint="eastAsia" w:ascii="仿宋_GB2312" w:eastAsia="仿宋_GB2312"/>
          <w:sz w:val="32"/>
          <w:szCs w:val="32"/>
        </w:rPr>
        <w:t>处罚，</w:t>
      </w:r>
      <w:r>
        <w:rPr>
          <w:rFonts w:ascii="仿宋_GB2312" w:eastAsia="仿宋_GB2312"/>
          <w:sz w:val="32"/>
          <w:szCs w:val="32"/>
        </w:rPr>
        <w:t>累计3</w:t>
      </w:r>
      <w:r>
        <w:rPr>
          <w:rFonts w:hint="eastAsia" w:ascii="仿宋_GB2312" w:eastAsia="仿宋_GB2312"/>
          <w:sz w:val="32"/>
          <w:szCs w:val="32"/>
        </w:rPr>
        <w:t>次</w:t>
      </w:r>
      <w:r>
        <w:rPr>
          <w:rFonts w:ascii="仿宋_GB2312" w:eastAsia="仿宋_GB2312"/>
          <w:sz w:val="32"/>
          <w:szCs w:val="32"/>
        </w:rPr>
        <w:t>或以上的</w:t>
      </w:r>
      <w:r>
        <w:rPr>
          <w:rFonts w:hint="eastAsia" w:ascii="仿宋_GB2312" w:eastAsia="仿宋_GB2312"/>
          <w:sz w:val="32"/>
          <w:szCs w:val="32"/>
        </w:rPr>
        <w:t>。</w:t>
      </w:r>
    </w:p>
    <w:p>
      <w:pPr>
        <w:spacing w:line="560" w:lineRule="exact"/>
        <w:ind w:firstLine="643" w:firstLineChars="200"/>
        <w:rPr>
          <w:rFonts w:hint="eastAsia" w:ascii="仿宋_GB2312" w:eastAsia="仿宋_GB2312"/>
          <w:sz w:val="32"/>
          <w:szCs w:val="32"/>
        </w:rPr>
      </w:pPr>
      <w:r>
        <w:rPr>
          <w:rFonts w:hint="eastAsia" w:ascii="仿宋_GB2312" w:hAnsi="仿宋" w:eastAsia="仿宋_GB2312"/>
          <w:b/>
          <w:sz w:val="32"/>
          <w:szCs w:val="32"/>
        </w:rPr>
        <w:t xml:space="preserve">第十七条  </w:t>
      </w:r>
      <w:r>
        <w:rPr>
          <w:rFonts w:hint="eastAsia" w:ascii="仿宋_GB2312" w:eastAsia="仿宋_GB2312"/>
          <w:sz w:val="32"/>
          <w:szCs w:val="32"/>
        </w:rPr>
        <w:t>市交通运输管理部门按月统计用户或相关市民信用状</w:t>
      </w:r>
      <w:r>
        <w:rPr>
          <w:rFonts w:ascii="仿宋_GB2312" w:eastAsia="仿宋_GB2312"/>
          <w:sz w:val="32"/>
          <w:szCs w:val="32"/>
        </w:rPr>
        <w:t>况</w:t>
      </w:r>
      <w:r>
        <w:rPr>
          <w:rFonts w:hint="eastAsia" w:ascii="仿宋_GB2312" w:eastAsia="仿宋_GB2312"/>
          <w:sz w:val="32"/>
          <w:szCs w:val="32"/>
        </w:rPr>
        <w:t>，并在政府监管平台上发布，对于“黑名单”用户或相关市民，推动纳入个人征信系统。</w:t>
      </w:r>
    </w:p>
    <w:p>
      <w:pPr>
        <w:spacing w:line="560" w:lineRule="exact"/>
        <w:ind w:firstLine="643" w:firstLineChars="200"/>
        <w:rPr>
          <w:rFonts w:ascii="仿宋_GB2312" w:eastAsia="仿宋_GB2312"/>
          <w:sz w:val="32"/>
          <w:szCs w:val="32"/>
        </w:rPr>
      </w:pPr>
      <w:r>
        <w:rPr>
          <w:rFonts w:hint="eastAsia" w:ascii="仿宋_GB2312" w:hAnsi="仿宋" w:eastAsia="仿宋_GB2312"/>
          <w:b/>
          <w:sz w:val="32"/>
          <w:szCs w:val="32"/>
        </w:rPr>
        <w:t xml:space="preserve">第十八条 </w:t>
      </w:r>
      <w:r>
        <w:rPr>
          <w:rFonts w:ascii="仿宋_GB2312" w:hAnsi="仿宋" w:eastAsia="仿宋_GB2312"/>
          <w:b/>
          <w:sz w:val="32"/>
          <w:szCs w:val="32"/>
        </w:rPr>
        <w:t xml:space="preserve"> </w:t>
      </w:r>
      <w:r>
        <w:rPr>
          <w:rFonts w:hint="eastAsia" w:ascii="仿宋_GB2312" w:eastAsia="仿宋_GB2312"/>
          <w:sz w:val="32"/>
          <w:szCs w:val="32"/>
        </w:rPr>
        <w:t>各企业应当每月通过政府</w:t>
      </w:r>
      <w:r>
        <w:rPr>
          <w:rFonts w:ascii="仿宋_GB2312" w:eastAsia="仿宋_GB2312"/>
          <w:sz w:val="32"/>
          <w:szCs w:val="32"/>
        </w:rPr>
        <w:t>监管平台获取</w:t>
      </w:r>
      <w:r>
        <w:rPr>
          <w:rFonts w:hint="eastAsia" w:ascii="仿宋_GB2312" w:eastAsia="仿宋_GB2312"/>
          <w:sz w:val="32"/>
          <w:szCs w:val="32"/>
        </w:rPr>
        <w:t xml:space="preserve"> </w:t>
      </w:r>
      <w:r>
        <w:rPr>
          <w:rFonts w:eastAsia="仿宋_GB2312"/>
          <w:sz w:val="32"/>
          <w:szCs w:val="32"/>
        </w:rPr>
        <w:t>“</w:t>
      </w:r>
      <w:r>
        <w:rPr>
          <w:rFonts w:hint="eastAsia" w:eastAsia="仿宋_GB2312"/>
          <w:sz w:val="32"/>
          <w:szCs w:val="32"/>
        </w:rPr>
        <w:t>黑名单</w:t>
      </w:r>
      <w:r>
        <w:rPr>
          <w:rFonts w:eastAsia="仿宋_GB2312"/>
          <w:sz w:val="32"/>
          <w:szCs w:val="32"/>
        </w:rPr>
        <w:t>”</w:t>
      </w:r>
      <w:r>
        <w:rPr>
          <w:rFonts w:hint="eastAsia" w:eastAsia="仿宋_GB2312"/>
          <w:sz w:val="32"/>
          <w:szCs w:val="32"/>
        </w:rPr>
        <w:t>用户</w:t>
      </w:r>
      <w:r>
        <w:rPr>
          <w:rFonts w:eastAsia="仿宋_GB2312"/>
          <w:sz w:val="32"/>
          <w:szCs w:val="32"/>
        </w:rPr>
        <w:t>信息</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eastAsia="仿宋_GB2312"/>
          <w:sz w:val="32"/>
          <w:szCs w:val="32"/>
        </w:rPr>
        <w:t>对</w:t>
      </w:r>
      <w:r>
        <w:rPr>
          <w:rFonts w:eastAsia="仿宋_GB2312"/>
          <w:sz w:val="32"/>
          <w:szCs w:val="32"/>
        </w:rPr>
        <w:t>“</w:t>
      </w:r>
      <w:r>
        <w:rPr>
          <w:rFonts w:hint="eastAsia" w:eastAsia="仿宋_GB2312"/>
          <w:sz w:val="32"/>
          <w:szCs w:val="32"/>
        </w:rPr>
        <w:t>黑名单</w:t>
      </w:r>
      <w:r>
        <w:rPr>
          <w:rFonts w:eastAsia="仿宋_GB2312"/>
          <w:sz w:val="32"/>
          <w:szCs w:val="32"/>
        </w:rPr>
        <w:t>”</w:t>
      </w:r>
      <w:r>
        <w:rPr>
          <w:rFonts w:hint="eastAsia" w:eastAsia="仿宋_GB2312"/>
          <w:sz w:val="32"/>
          <w:szCs w:val="32"/>
        </w:rPr>
        <w:t>用户，各企业均应</w:t>
      </w:r>
      <w:r>
        <w:rPr>
          <w:rFonts w:ascii="仿宋_GB2312" w:eastAsia="仿宋_GB2312"/>
          <w:sz w:val="32"/>
          <w:szCs w:val="32"/>
        </w:rPr>
        <w:t>对</w:t>
      </w:r>
      <w:r>
        <w:rPr>
          <w:rFonts w:hint="eastAsia" w:ascii="仿宋_GB2312" w:eastAsia="仿宋_GB2312"/>
          <w:sz w:val="32"/>
          <w:szCs w:val="32"/>
        </w:rPr>
        <w:t>其施行</w:t>
      </w:r>
      <w:r>
        <w:rPr>
          <w:rFonts w:ascii="仿宋_GB2312" w:eastAsia="仿宋_GB2312"/>
          <w:sz w:val="32"/>
          <w:szCs w:val="32"/>
        </w:rPr>
        <w:t>互联网租赁</w:t>
      </w:r>
      <w:r>
        <w:rPr>
          <w:rFonts w:hint="eastAsia" w:ascii="仿宋_GB2312" w:eastAsia="仿宋_GB2312"/>
          <w:sz w:val="32"/>
          <w:szCs w:val="32"/>
        </w:rPr>
        <w:t>自行车停用或禁用的</w:t>
      </w:r>
      <w:r>
        <w:rPr>
          <w:rFonts w:ascii="仿宋_GB2312" w:eastAsia="仿宋_GB2312"/>
          <w:sz w:val="32"/>
          <w:szCs w:val="32"/>
        </w:rPr>
        <w:t>联合惩戒措施</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对违规骑行、停放被政府相关管理部门处罚或被企业处罚累计未达到3次</w:t>
      </w:r>
      <w:r>
        <w:rPr>
          <w:rFonts w:ascii="仿宋_GB2312" w:eastAsia="仿宋_GB2312"/>
          <w:sz w:val="32"/>
          <w:szCs w:val="32"/>
        </w:rPr>
        <w:t>的用户</w:t>
      </w:r>
      <w:r>
        <w:rPr>
          <w:rFonts w:hint="eastAsia" w:ascii="仿宋_GB2312" w:eastAsia="仿宋_GB2312"/>
          <w:sz w:val="32"/>
          <w:szCs w:val="32"/>
        </w:rPr>
        <w:t>，各企业</w:t>
      </w:r>
      <w:r>
        <w:rPr>
          <w:rFonts w:ascii="仿宋_GB2312" w:eastAsia="仿宋_GB2312"/>
          <w:sz w:val="32"/>
          <w:szCs w:val="32"/>
        </w:rPr>
        <w:t>应对其采取</w:t>
      </w:r>
      <w:r>
        <w:rPr>
          <w:rFonts w:hint="eastAsia" w:ascii="仿宋_GB2312" w:eastAsia="仿宋_GB2312"/>
          <w:sz w:val="32"/>
          <w:szCs w:val="32"/>
        </w:rPr>
        <w:t>提高骑行收费标准或停用互联网</w:t>
      </w:r>
      <w:r>
        <w:rPr>
          <w:rFonts w:ascii="仿宋_GB2312" w:eastAsia="仿宋_GB2312"/>
          <w:sz w:val="32"/>
          <w:szCs w:val="32"/>
        </w:rPr>
        <w:t>租赁自行车</w:t>
      </w:r>
      <w:r>
        <w:rPr>
          <w:rFonts w:hint="eastAsia" w:ascii="仿宋_GB2312" w:eastAsia="仿宋_GB2312"/>
          <w:sz w:val="32"/>
          <w:szCs w:val="32"/>
        </w:rPr>
        <w:t>的</w:t>
      </w:r>
      <w:r>
        <w:rPr>
          <w:rFonts w:ascii="仿宋_GB2312" w:eastAsia="仿宋_GB2312"/>
          <w:sz w:val="32"/>
          <w:szCs w:val="32"/>
        </w:rPr>
        <w:t>处罚措施。</w:t>
      </w:r>
    </w:p>
    <w:p>
      <w:pPr>
        <w:spacing w:before="156" w:beforeLines="50" w:after="156" w:afterLines="50" w:line="360" w:lineRule="auto"/>
        <w:jc w:val="center"/>
        <w:outlineLvl w:val="0"/>
        <w:rPr>
          <w:rFonts w:hint="eastAsia" w:ascii="黑体" w:hAnsi="黑体" w:eastAsia="黑体"/>
          <w:b w:val="0"/>
          <w:bCs/>
          <w:sz w:val="32"/>
          <w:szCs w:val="32"/>
        </w:rPr>
      </w:pPr>
      <w:r>
        <w:rPr>
          <w:rFonts w:hint="eastAsia" w:ascii="黑体" w:hAnsi="黑体" w:eastAsia="黑体"/>
          <w:b w:val="0"/>
          <w:bCs/>
          <w:sz w:val="32"/>
          <w:szCs w:val="32"/>
        </w:rPr>
        <w:t>第五章 附则</w:t>
      </w:r>
    </w:p>
    <w:p>
      <w:pPr>
        <w:spacing w:line="560" w:lineRule="exact"/>
        <w:ind w:firstLine="643" w:firstLineChars="200"/>
        <w:contextualSpacing/>
        <w:rPr>
          <w:rFonts w:hint="eastAsia" w:ascii="仿宋_GB2312" w:hAnsi="宋体" w:eastAsia="仿宋_GB2312" w:cs="宋体"/>
          <w:kern w:val="0"/>
          <w:sz w:val="32"/>
          <w:szCs w:val="32"/>
        </w:rPr>
      </w:pPr>
      <w:r>
        <w:rPr>
          <w:rFonts w:hint="eastAsia" w:ascii="仿宋_GB2312" w:hAnsi="仿宋" w:eastAsia="仿宋_GB2312"/>
          <w:b/>
          <w:sz w:val="32"/>
          <w:szCs w:val="32"/>
        </w:rPr>
        <w:t xml:space="preserve">第十九条 </w:t>
      </w:r>
      <w:r>
        <w:rPr>
          <w:rFonts w:ascii="仿宋_GB2312" w:hAnsi="仿宋" w:eastAsia="仿宋_GB2312"/>
          <w:b/>
          <w:sz w:val="32"/>
          <w:szCs w:val="32"/>
        </w:rPr>
        <w:t xml:space="preserve"> </w:t>
      </w:r>
      <w:r>
        <w:rPr>
          <w:rFonts w:hint="eastAsia" w:ascii="仿宋_GB2312" w:hAnsi="宋体" w:eastAsia="仿宋_GB2312" w:cs="宋体"/>
          <w:kern w:val="0"/>
          <w:sz w:val="32"/>
          <w:szCs w:val="32"/>
        </w:rPr>
        <w:t>本办法由市交通运输局负责解释。</w:t>
      </w:r>
    </w:p>
    <w:p>
      <w:pPr>
        <w:spacing w:line="560" w:lineRule="exact"/>
        <w:ind w:firstLine="643" w:firstLineChars="200"/>
        <w:contextualSpacing/>
        <w:rPr>
          <w:rFonts w:hint="eastAsia" w:ascii="仿宋_GB2312" w:hAnsi="宋体" w:eastAsia="仿宋_GB2312" w:cs="宋体"/>
          <w:kern w:val="0"/>
          <w:sz w:val="32"/>
          <w:szCs w:val="32"/>
        </w:rPr>
      </w:pPr>
      <w:r>
        <w:rPr>
          <w:rFonts w:hint="eastAsia" w:ascii="仿宋_GB2312" w:hAnsi="仿宋" w:eastAsia="仿宋_GB2312"/>
          <w:b/>
          <w:sz w:val="32"/>
          <w:szCs w:val="32"/>
        </w:rPr>
        <w:t xml:space="preserve">第二十条 </w:t>
      </w:r>
      <w:r>
        <w:rPr>
          <w:rFonts w:ascii="仿宋_GB2312" w:hAnsi="仿宋" w:eastAsia="仿宋_GB2312"/>
          <w:b/>
          <w:sz w:val="32"/>
          <w:szCs w:val="32"/>
        </w:rPr>
        <w:t xml:space="preserve"> </w:t>
      </w:r>
      <w:r>
        <w:rPr>
          <w:rFonts w:hint="eastAsia" w:ascii="仿宋_GB2312" w:hAnsi="宋体" w:eastAsia="仿宋_GB2312"/>
          <w:sz w:val="32"/>
          <w:szCs w:val="32"/>
        </w:rPr>
        <w:t>本办法自2019年 月 日起施行</w:t>
      </w:r>
      <w:r>
        <w:rPr>
          <w:rFonts w:hint="eastAsia" w:ascii="仿宋_GB2312" w:hAnsi="宋体" w:eastAsia="仿宋_GB2312" w:cs="宋体"/>
          <w:sz w:val="32"/>
          <w:szCs w:val="32"/>
        </w:rPr>
        <w:t>，有效期三年。</w:t>
      </w:r>
      <w:bookmarkStart w:id="0" w:name="2_5"/>
      <w:bookmarkEnd w:id="0"/>
      <w:bookmarkStart w:id="1" w:name="2_4"/>
      <w:bookmarkEnd w:id="1"/>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12CF0"/>
    <w:rsid w:val="50C1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Title"/>
    <w:basedOn w:val="1"/>
    <w:next w:val="1"/>
    <w:qFormat/>
    <w:uiPriority w:val="10"/>
    <w:pPr>
      <w:spacing w:before="240" w:after="60"/>
      <w:jc w:val="center"/>
      <w:outlineLvl w:val="0"/>
    </w:pPr>
    <w:rPr>
      <w:rFonts w:ascii="Calibri Light" w:hAnsi="Calibri Light"/>
      <w:b/>
      <w:bCs/>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2019-03-26T08:43:00Z</dcterms:created>
  <dc:creator>好饭友</dc:creator>
  <cp:lastModifiedBy>好饭友</cp:lastModifiedBy>
  <dcterms:modified xsi:type="dcterms:W3CDTF">2019-03-26T08:44:24Z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