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80" w:lineRule="exact"/>
        <w:ind w:firstLine="1098"/>
        <w:jc w:val="center"/>
        <w:outlineLvl w:val="0"/>
        <w:rPr>
          <w:rFonts w:hint="eastAsia" w:ascii="楷体_GB2312" w:hAnsi="仿宋_GB2312" w:eastAsia="楷体_GB2312" w:cs="仿宋_GB2312"/>
          <w:sz w:val="32"/>
          <w:szCs w:val="32"/>
        </w:rPr>
      </w:pPr>
      <w:r>
        <w:rPr>
          <w:rFonts w:hint="eastAsia" w:ascii="华光简小标宋" w:hAnsi="黑体" w:eastAsia="华光简小标宋" w:cs="仿宋_GB231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-402590</wp:posOffset>
                </wp:positionV>
                <wp:extent cx="589915" cy="385445"/>
                <wp:effectExtent l="0" t="0" r="635" b="14605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outlineLvl w:val="0"/>
                              <w:rPr>
                                <w:rFonts w:ascii="黑体" w:hAnsi="黑体" w:eastAsia="黑体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仿宋_GB2312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wrap="non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45pt;margin-top:-31.7pt;height:30.35pt;width:46.45pt;mso-wrap-distance-bottom:0pt;mso-wrap-distance-left:9pt;mso-wrap-distance-right:9pt;mso-wrap-distance-top:0pt;mso-wrap-style:none;z-index:251658240;mso-width-relative:page;mso-height-relative:page;" stroked="f" coordsize="21600,21600" o:gfxdata="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5efUC1wAA&#10;AAkBAAAPAAAAAAAAAAEAIAAAACIAAABkcnMvZG93bnJldi54bWxQSwECFAAUAAAACACHTuJAXM2D&#10;Uq0BAAA0AwAADgAAAAAAAAABACAAAAAmAQAAZHJzL2Uyb0RvYy54bWxQSwUGAAAAAAYABgBZAQAA&#10;RQUAAAAA&#10;">
                <v:path/>
                <v:fill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spacing w:after="0"/>
                        <w:outlineLvl w:val="0"/>
                        <w:rPr>
                          <w:rFonts w:ascii="黑体" w:hAnsi="黑体" w:eastAsia="黑体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仿宋_GB2312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华光简小标宋" w:hAnsi="仿宋_GB2312" w:eastAsia="华光简小标宋" w:cs="仿宋_GB2312"/>
          <w:sz w:val="44"/>
          <w:szCs w:val="44"/>
        </w:rPr>
        <w:t>政府投资代建项目代建管理费总额控制数费率表</w:t>
      </w:r>
      <w:r>
        <w:rPr>
          <w:rFonts w:hint="eastAsia" w:ascii="楷体_GB2312" w:hAnsi="仿宋_GB2312" w:eastAsia="楷体_GB2312" w:cs="仿宋_GB2312"/>
          <w:sz w:val="32"/>
          <w:szCs w:val="32"/>
        </w:rPr>
        <w:t>（单位：万元）</w:t>
      </w:r>
    </w:p>
    <w:p>
      <w:pPr>
        <w:widowControl w:val="0"/>
        <w:spacing w:after="0" w:line="580" w:lineRule="exact"/>
        <w:ind w:firstLine="1098"/>
        <w:outlineLvl w:val="0"/>
        <w:rPr>
          <w:rFonts w:ascii="楷体_GB2312" w:hAnsi="仿宋_GB2312" w:eastAsia="楷体_GB2312" w:cs="仿宋_GB2312"/>
          <w:sz w:val="32"/>
          <w:szCs w:val="32"/>
        </w:rPr>
      </w:pPr>
    </w:p>
    <w:tbl>
      <w:tblPr>
        <w:tblStyle w:val="4"/>
        <w:tblW w:w="14941" w:type="dxa"/>
        <w:jc w:val="center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554"/>
        <w:gridCol w:w="1878"/>
        <w:gridCol w:w="1576"/>
        <w:gridCol w:w="3888"/>
        <w:gridCol w:w="4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974" w:type="dxa"/>
            <w:vMerge w:val="restart"/>
            <w:noWrap w:val="0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工程总概算</w:t>
            </w:r>
          </w:p>
        </w:tc>
        <w:tc>
          <w:tcPr>
            <w:tcW w:w="3432" w:type="dxa"/>
            <w:gridSpan w:val="2"/>
            <w:noWrap w:val="0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费率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(%)</w:t>
            </w:r>
          </w:p>
        </w:tc>
        <w:tc>
          <w:tcPr>
            <w:tcW w:w="9535" w:type="dxa"/>
            <w:gridSpan w:val="3"/>
            <w:noWrap w:val="0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算例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974" w:type="dxa"/>
            <w:vMerge w:val="continue"/>
            <w:noWrap w:val="0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4" w:type="dxa"/>
            <w:vMerge w:val="restart"/>
            <w:noWrap w:val="0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全过程代建</w:t>
            </w:r>
          </w:p>
        </w:tc>
        <w:tc>
          <w:tcPr>
            <w:tcW w:w="1878" w:type="dxa"/>
            <w:vMerge w:val="restart"/>
            <w:noWrap w:val="0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建设实施代建</w:t>
            </w:r>
          </w:p>
        </w:tc>
        <w:tc>
          <w:tcPr>
            <w:tcW w:w="1576" w:type="dxa"/>
            <w:vMerge w:val="restart"/>
            <w:noWrap w:val="0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工程总概算</w:t>
            </w:r>
          </w:p>
        </w:tc>
        <w:tc>
          <w:tcPr>
            <w:tcW w:w="7959" w:type="dxa"/>
            <w:gridSpan w:val="2"/>
            <w:noWrap w:val="0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代建管理费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974" w:type="dxa"/>
            <w:vMerge w:val="continue"/>
            <w:noWrap w:val="0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4" w:type="dxa"/>
            <w:vMerge w:val="continue"/>
            <w:noWrap w:val="0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  <w:noWrap w:val="0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88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全过程代建</w:t>
            </w:r>
          </w:p>
        </w:tc>
        <w:tc>
          <w:tcPr>
            <w:tcW w:w="4071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建设实施代建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974" w:type="dxa"/>
            <w:noWrap w:val="0"/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50000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以下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3.0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2.1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50000</w:t>
            </w:r>
          </w:p>
        </w:tc>
        <w:tc>
          <w:tcPr>
            <w:tcW w:w="3888" w:type="dxa"/>
            <w:noWrap w:val="0"/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50000×3%=1500</w:t>
            </w:r>
          </w:p>
        </w:tc>
        <w:tc>
          <w:tcPr>
            <w:tcW w:w="4071" w:type="dxa"/>
            <w:noWrap w:val="0"/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50000×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2.1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%=1050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974" w:type="dxa"/>
            <w:noWrap w:val="0"/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50001-100000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2.5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1.75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100000</w:t>
            </w:r>
          </w:p>
        </w:tc>
        <w:tc>
          <w:tcPr>
            <w:tcW w:w="3888" w:type="dxa"/>
            <w:noWrap w:val="0"/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1500+(100000-50000)×2.5%=2750</w:t>
            </w:r>
          </w:p>
        </w:tc>
        <w:tc>
          <w:tcPr>
            <w:tcW w:w="4071" w:type="dxa"/>
            <w:noWrap w:val="0"/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1050+(100000-50000)×1.75%=1925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974" w:type="dxa"/>
            <w:noWrap w:val="0"/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100001-200000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1.4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200000</w:t>
            </w:r>
          </w:p>
        </w:tc>
        <w:tc>
          <w:tcPr>
            <w:tcW w:w="3888" w:type="dxa"/>
            <w:noWrap w:val="0"/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2750+(200000-100000)×2%=4750</w:t>
            </w:r>
          </w:p>
        </w:tc>
        <w:tc>
          <w:tcPr>
            <w:tcW w:w="4071" w:type="dxa"/>
            <w:noWrap w:val="0"/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1925+(200000-100000)×1.4%=3325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974" w:type="dxa"/>
            <w:noWrap w:val="0"/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200000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以上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1.5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1.05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300000</w:t>
            </w:r>
          </w:p>
        </w:tc>
        <w:tc>
          <w:tcPr>
            <w:tcW w:w="3888" w:type="dxa"/>
            <w:noWrap w:val="0"/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4750+(300000-200000)×1.5%=6250</w:t>
            </w:r>
          </w:p>
        </w:tc>
        <w:tc>
          <w:tcPr>
            <w:tcW w:w="4071" w:type="dxa"/>
            <w:noWrap w:val="0"/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3325+(300000-200000)×1.05%=4375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974" w:type="dxa"/>
            <w:noWrap w:val="0"/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其他特殊项目</w:t>
            </w:r>
          </w:p>
        </w:tc>
        <w:tc>
          <w:tcPr>
            <w:tcW w:w="3432" w:type="dxa"/>
            <w:gridSpan w:val="2"/>
            <w:noWrap w:val="0"/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一事一议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——</w:t>
            </w:r>
          </w:p>
        </w:tc>
        <w:tc>
          <w:tcPr>
            <w:tcW w:w="7959" w:type="dxa"/>
            <w:gridSpan w:val="2"/>
            <w:noWrap w:val="0"/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如费率超出本表范围，由委托单位提出并报区政府审定。</w:t>
            </w:r>
          </w:p>
        </w:tc>
      </w:tr>
    </w:tbl>
    <w:p>
      <w:pPr>
        <w:widowControl w:val="0"/>
        <w:spacing w:after="0" w:line="58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备注：计算例中括号内第一个数为工程总概算分档的变动数，即设一项目工程总概算为</w:t>
      </w:r>
      <w:r>
        <w:rPr>
          <w:rFonts w:ascii="仿宋_GB2312" w:hAnsi="仿宋_GB2312" w:eastAsia="仿宋_GB2312" w:cs="仿宋_GB2312"/>
          <w:spacing w:val="-4"/>
          <w:sz w:val="28"/>
          <w:szCs w:val="28"/>
        </w:rPr>
        <w:t>X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，若</w:t>
      </w:r>
      <w:r>
        <w:rPr>
          <w:rFonts w:ascii="仿宋_GB2312" w:hAnsi="仿宋_GB2312" w:eastAsia="仿宋_GB2312" w:cs="仿宋_GB2312"/>
          <w:spacing w:val="-4"/>
          <w:sz w:val="28"/>
          <w:szCs w:val="28"/>
        </w:rPr>
        <w:t>50001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≤</w:t>
      </w:r>
      <w:r>
        <w:rPr>
          <w:rFonts w:ascii="仿宋_GB2312" w:hAnsi="仿宋_GB2312" w:eastAsia="仿宋_GB2312" w:cs="仿宋_GB2312"/>
          <w:spacing w:val="-4"/>
          <w:sz w:val="28"/>
          <w:szCs w:val="28"/>
        </w:rPr>
        <w:t>X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≤</w:t>
      </w:r>
      <w:r>
        <w:rPr>
          <w:rFonts w:ascii="仿宋_GB2312" w:hAnsi="仿宋_GB2312" w:eastAsia="仿宋_GB2312" w:cs="仿宋_GB2312"/>
          <w:spacing w:val="-4"/>
          <w:sz w:val="28"/>
          <w:szCs w:val="28"/>
        </w:rPr>
        <w:t>100000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则项目代建管理费为1500（或1050）</w:t>
      </w:r>
      <w:r>
        <w:rPr>
          <w:rFonts w:ascii="仿宋_GB2312" w:hAnsi="仿宋_GB2312" w:eastAsia="仿宋_GB2312" w:cs="仿宋_GB2312"/>
          <w:sz w:val="28"/>
          <w:szCs w:val="28"/>
        </w:rPr>
        <w:t>+(X-50000)</w:t>
      </w:r>
      <w:r>
        <w:rPr>
          <w:rFonts w:hint="eastAsia" w:ascii="仿宋_GB2312" w:hAnsi="仿宋_GB2312" w:eastAsia="仿宋_GB2312" w:cs="仿宋_GB2312"/>
          <w:sz w:val="28"/>
          <w:szCs w:val="28"/>
        </w:rPr>
        <w:t>×2.5%（或1.75</w:t>
      </w:r>
      <w:r>
        <w:rPr>
          <w:rFonts w:ascii="仿宋_GB2312" w:hAnsi="仿宋_GB2312" w:eastAsia="仿宋_GB2312" w:cs="仿宋_GB2312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sz w:val="28"/>
          <w:szCs w:val="28"/>
        </w:rPr>
        <w:t>），以此类推。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F5FE9"/>
    <w:rsid w:val="4B8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2019-04-25T07:56:00Z</dcterms:created>
  <dc:creator>好饭友</dc:creator>
  <cp:lastModifiedBy>好饭友</cp:lastModifiedBy>
  <dcterms:modified xsi:type="dcterms:W3CDTF">2019-04-25T07:57:17Z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