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51" w:rsidRPr="00260851" w:rsidRDefault="00260851" w:rsidP="00260851">
      <w:pPr>
        <w:widowControl/>
        <w:shd w:val="clear" w:color="auto" w:fill="EFF2F6"/>
        <w:jc w:val="center"/>
        <w:rPr>
          <w:rFonts w:ascii="微软雅黑" w:eastAsia="微软雅黑" w:hAnsi="微软雅黑" w:cs="宋体"/>
          <w:b/>
          <w:bCs/>
          <w:color w:val="000000"/>
          <w:kern w:val="0"/>
          <w:sz w:val="25"/>
          <w:szCs w:val="25"/>
        </w:rPr>
      </w:pPr>
      <w:r w:rsidRPr="00260851">
        <w:rPr>
          <w:rFonts w:ascii="微软雅黑" w:eastAsia="微软雅黑" w:hAnsi="微软雅黑" w:cs="宋体" w:hint="eastAsia"/>
          <w:b/>
          <w:bCs/>
          <w:color w:val="000000"/>
          <w:kern w:val="0"/>
          <w:sz w:val="25"/>
          <w:szCs w:val="25"/>
        </w:rPr>
        <w:t>2019年国家统一法律职业资格考试主观题考试成绩将于11月30日公布</w:t>
      </w:r>
    </w:p>
    <w:p w:rsidR="00260851" w:rsidRPr="00260851" w:rsidRDefault="00260851" w:rsidP="00260851">
      <w:pPr>
        <w:widowControl/>
        <w:shd w:val="clear" w:color="auto" w:fill="EFF2F6"/>
        <w:spacing w:line="526" w:lineRule="atLeast"/>
        <w:jc w:val="left"/>
        <w:rPr>
          <w:rFonts w:ascii="宋体" w:eastAsia="宋体" w:hAnsi="宋体" w:cs="宋体" w:hint="eastAsia"/>
          <w:color w:val="000000"/>
          <w:kern w:val="0"/>
          <w:sz w:val="15"/>
          <w:szCs w:val="15"/>
        </w:rPr>
      </w:pPr>
      <w:r w:rsidRPr="00260851">
        <w:rPr>
          <w:rFonts w:ascii="宋体" w:eastAsia="宋体" w:hAnsi="宋体" w:cs="宋体" w:hint="eastAsia"/>
          <w:color w:val="000000"/>
          <w:kern w:val="0"/>
          <w:sz w:val="15"/>
          <w:szCs w:val="15"/>
        </w:rPr>
        <w:t xml:space="preserve">发布时间： 2019-11-29 15:00      来源： 司法部政府网 </w:t>
      </w:r>
    </w:p>
    <w:p w:rsidR="00260851" w:rsidRPr="00260851" w:rsidRDefault="00260851" w:rsidP="00260851">
      <w:pPr>
        <w:widowControl/>
        <w:shd w:val="clear" w:color="auto" w:fill="FFFFFF"/>
        <w:spacing w:before="100" w:beforeAutospacing="1" w:after="100" w:afterAutospacing="1" w:line="338" w:lineRule="atLeast"/>
        <w:jc w:val="left"/>
        <w:rPr>
          <w:rFonts w:ascii="宋体" w:eastAsia="宋体" w:hAnsi="宋体" w:cs="宋体" w:hint="eastAsia"/>
          <w:color w:val="000000"/>
          <w:kern w:val="0"/>
          <w:sz w:val="18"/>
          <w:szCs w:val="18"/>
        </w:rPr>
      </w:pPr>
      <w:r w:rsidRPr="00260851">
        <w:rPr>
          <w:rFonts w:ascii="宋体" w:eastAsia="宋体" w:hAnsi="宋体" w:cs="宋体" w:hint="eastAsia"/>
          <w:color w:val="000000"/>
          <w:kern w:val="0"/>
          <w:sz w:val="18"/>
          <w:szCs w:val="18"/>
        </w:rPr>
        <w:t xml:space="preserve">　　司法部将于11月30日公布2019年国家统一法律职业资格考试主观题考试成绩。</w:t>
      </w:r>
    </w:p>
    <w:p w:rsidR="00260851" w:rsidRPr="00260851" w:rsidRDefault="00260851" w:rsidP="00260851">
      <w:pPr>
        <w:widowControl/>
        <w:shd w:val="clear" w:color="auto" w:fill="FFFFFF"/>
        <w:spacing w:before="100" w:beforeAutospacing="1" w:after="100" w:afterAutospacing="1" w:line="338" w:lineRule="atLeast"/>
        <w:jc w:val="left"/>
        <w:rPr>
          <w:rFonts w:ascii="宋体" w:eastAsia="宋体" w:hAnsi="宋体" w:cs="宋体" w:hint="eastAsia"/>
          <w:color w:val="000000"/>
          <w:kern w:val="0"/>
          <w:sz w:val="18"/>
          <w:szCs w:val="18"/>
        </w:rPr>
      </w:pPr>
      <w:r w:rsidRPr="00260851">
        <w:rPr>
          <w:rFonts w:ascii="宋体" w:eastAsia="宋体" w:hAnsi="宋体" w:cs="宋体" w:hint="eastAsia"/>
          <w:color w:val="000000"/>
          <w:kern w:val="0"/>
          <w:sz w:val="18"/>
          <w:szCs w:val="18"/>
        </w:rPr>
        <w:t xml:space="preserve">　　应试人员可自11月30日8时起通过司法部网站和微信公众号、中国普法网和中国普法微信公众号查询本人成绩，自行下载打印成绩通知单。</w:t>
      </w:r>
    </w:p>
    <w:p w:rsidR="00260851" w:rsidRPr="00260851" w:rsidRDefault="00260851" w:rsidP="00260851">
      <w:pPr>
        <w:widowControl/>
        <w:shd w:val="clear" w:color="auto" w:fill="FFFFFF"/>
        <w:spacing w:before="100" w:beforeAutospacing="1" w:after="100" w:afterAutospacing="1" w:line="338" w:lineRule="atLeast"/>
        <w:jc w:val="left"/>
        <w:rPr>
          <w:rFonts w:ascii="宋体" w:eastAsia="宋体" w:hAnsi="宋体" w:cs="宋体" w:hint="eastAsia"/>
          <w:color w:val="000000"/>
          <w:kern w:val="0"/>
          <w:sz w:val="18"/>
          <w:szCs w:val="18"/>
        </w:rPr>
      </w:pPr>
      <w:r w:rsidRPr="00260851">
        <w:rPr>
          <w:rFonts w:ascii="宋体" w:eastAsia="宋体" w:hAnsi="宋体" w:cs="宋体" w:hint="eastAsia"/>
          <w:color w:val="000000"/>
          <w:kern w:val="0"/>
          <w:sz w:val="18"/>
          <w:szCs w:val="18"/>
        </w:rPr>
        <w:t xml:space="preserve">　　2019年国家统一法律职业资格考试主观题考试全国统一合格分数线为108分。根据有关政策规定，继续对艰苦边远和少数民族地区实行放宽合格分数线政策。主观题考试放宽合格分数线分为三档，其中：西藏自治区放宽合格分数线为85分;青海、四川、云南、甘肃四省藏区，新疆南疆四地州和四川凉山州、云南怒江州、甘肃临夏州等“三区三州”放宽合格分数线为90分;其他放宽地方合格分数线为95分。</w:t>
      </w:r>
    </w:p>
    <w:p w:rsidR="00260851" w:rsidRPr="00260851" w:rsidRDefault="00260851" w:rsidP="00260851">
      <w:pPr>
        <w:widowControl/>
        <w:shd w:val="clear" w:color="auto" w:fill="FFFFFF"/>
        <w:spacing w:before="100" w:beforeAutospacing="1" w:after="100" w:afterAutospacing="1" w:line="338" w:lineRule="atLeast"/>
        <w:jc w:val="left"/>
        <w:rPr>
          <w:rFonts w:ascii="宋体" w:eastAsia="宋体" w:hAnsi="宋体" w:cs="宋体" w:hint="eastAsia"/>
          <w:color w:val="000000"/>
          <w:kern w:val="0"/>
          <w:sz w:val="18"/>
          <w:szCs w:val="18"/>
        </w:rPr>
      </w:pPr>
      <w:r w:rsidRPr="00260851">
        <w:rPr>
          <w:rFonts w:ascii="宋体" w:eastAsia="宋体" w:hAnsi="宋体" w:cs="宋体" w:hint="eastAsia"/>
          <w:color w:val="000000"/>
          <w:kern w:val="0"/>
          <w:sz w:val="18"/>
          <w:szCs w:val="18"/>
        </w:rPr>
        <w:t xml:space="preserve">　　考试成绩合格人员应在规定时间办理申请授予法律职业资格事宜。应试人员对考试成绩有异议的，可自考试成绩公布之日起15日内，向报名地司法行政机关提出分数核查的书面申请。</w:t>
      </w:r>
    </w:p>
    <w:p w:rsidR="00260851" w:rsidRPr="00260851" w:rsidRDefault="00260851" w:rsidP="00260851">
      <w:pPr>
        <w:widowControl/>
        <w:shd w:val="clear" w:color="auto" w:fill="FFFFFF"/>
        <w:spacing w:before="100" w:beforeAutospacing="1" w:after="100" w:afterAutospacing="1" w:line="338" w:lineRule="atLeast"/>
        <w:jc w:val="left"/>
        <w:rPr>
          <w:rFonts w:ascii="宋体" w:eastAsia="宋体" w:hAnsi="宋体" w:cs="宋体" w:hint="eastAsia"/>
          <w:color w:val="000000"/>
          <w:kern w:val="0"/>
          <w:sz w:val="18"/>
          <w:szCs w:val="18"/>
        </w:rPr>
      </w:pPr>
      <w:r w:rsidRPr="00260851">
        <w:rPr>
          <w:rFonts w:ascii="宋体" w:eastAsia="宋体" w:hAnsi="宋体" w:cs="宋体" w:hint="eastAsia"/>
          <w:color w:val="000000"/>
          <w:kern w:val="0"/>
          <w:sz w:val="18"/>
          <w:szCs w:val="18"/>
        </w:rPr>
        <w:t xml:space="preserve">　　根据《国家统一法律职业资格考试实施办法》，对于2019年客观题考试达到合格分数线、主观题考试未达到合格分数线的，可以直接报名参加2020年法律职业资格考试主观题考试。2018年客观题考试成绩达到合格分数线的人员，2019年未参加主观题考试或主观题考试未达到全国统一合格分数线或者放宽合格分数线的，其客观题考试成绩不再有效。</w:t>
      </w:r>
    </w:p>
    <w:p w:rsidR="00BF0B8E" w:rsidRPr="00260851" w:rsidRDefault="00BF0B8E" w:rsidP="00260851"/>
    <w:sectPr w:rsidR="00BF0B8E" w:rsidRPr="00260851" w:rsidSect="00BF0B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851"/>
    <w:rsid w:val="00260851"/>
    <w:rsid w:val="00BF0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8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249859">
      <w:bodyDiv w:val="1"/>
      <w:marLeft w:val="0"/>
      <w:marRight w:val="0"/>
      <w:marTop w:val="0"/>
      <w:marBottom w:val="0"/>
      <w:divBdr>
        <w:top w:val="none" w:sz="0" w:space="0" w:color="auto"/>
        <w:left w:val="none" w:sz="0" w:space="0" w:color="auto"/>
        <w:bottom w:val="none" w:sz="0" w:space="0" w:color="auto"/>
        <w:right w:val="none" w:sz="0" w:space="0" w:color="auto"/>
      </w:divBdr>
      <w:divsChild>
        <w:div w:id="1379015208">
          <w:marLeft w:val="0"/>
          <w:marRight w:val="0"/>
          <w:marTop w:val="376"/>
          <w:marBottom w:val="250"/>
          <w:divBdr>
            <w:top w:val="none" w:sz="0" w:space="0" w:color="auto"/>
            <w:left w:val="none" w:sz="0" w:space="0" w:color="auto"/>
            <w:bottom w:val="none" w:sz="0" w:space="0" w:color="auto"/>
            <w:right w:val="none" w:sz="0" w:space="0" w:color="auto"/>
          </w:divBdr>
          <w:divsChild>
            <w:div w:id="1004360923">
              <w:marLeft w:val="0"/>
              <w:marRight w:val="0"/>
              <w:marTop w:val="0"/>
              <w:marBottom w:val="100"/>
              <w:divBdr>
                <w:top w:val="none" w:sz="0" w:space="0" w:color="auto"/>
                <w:left w:val="none" w:sz="0" w:space="0" w:color="auto"/>
                <w:bottom w:val="none" w:sz="0" w:space="0" w:color="auto"/>
                <w:right w:val="none" w:sz="0" w:space="0" w:color="auto"/>
              </w:divBdr>
            </w:div>
            <w:div w:id="2060931433">
              <w:marLeft w:val="376"/>
              <w:marRight w:val="37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Company>Chinese ORG</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2019-11-29T07:35:00Z</dcterms:created>
  <dcterms:modified xsi:type="dcterms:W3CDTF">2019-11-29T07:35:00Z</dcterms:modified>
</cp:coreProperties>
</file>