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CAE" w:rsidRDefault="008664E0">
      <w:pPr>
        <w:rPr>
          <w:rFonts w:ascii="华文中宋" w:eastAsia="华文中宋" w:hAnsi="华文中宋"/>
          <w:color w:val="000000" w:themeColor="text1"/>
          <w:sz w:val="32"/>
          <w:szCs w:val="32"/>
        </w:rPr>
      </w:pPr>
      <w:r>
        <w:rPr>
          <w:rFonts w:ascii="华文中宋" w:eastAsia="华文中宋" w:hAnsi="华文中宋" w:hint="eastAsia"/>
          <w:color w:val="000000" w:themeColor="text1"/>
          <w:sz w:val="32"/>
          <w:szCs w:val="32"/>
        </w:rPr>
        <w:t>附件</w:t>
      </w:r>
    </w:p>
    <w:p w:rsidR="00621CAE" w:rsidRDefault="00CB7FD6">
      <w:pPr>
        <w:spacing w:line="640" w:lineRule="exact"/>
        <w:ind w:firstLineChars="300" w:firstLine="1320"/>
        <w:rPr>
          <w:rFonts w:ascii="华文中宋" w:eastAsia="华文中宋" w:hAnsi="华文中宋"/>
          <w:color w:val="000000" w:themeColor="text1"/>
          <w:sz w:val="44"/>
          <w:szCs w:val="44"/>
        </w:rPr>
      </w:pPr>
      <w:r>
        <w:rPr>
          <w:rFonts w:ascii="华文中宋" w:eastAsia="华文中宋" w:hAnsi="华文中宋" w:hint="eastAsia"/>
          <w:color w:val="000000" w:themeColor="text1"/>
          <w:sz w:val="44"/>
          <w:szCs w:val="44"/>
        </w:rPr>
        <w:t>市工业和信息化局</w:t>
      </w:r>
      <w:r>
        <w:rPr>
          <w:rFonts w:ascii="华文中宋" w:eastAsia="华文中宋" w:hAnsi="华文中宋" w:hint="eastAsia"/>
          <w:color w:val="000000" w:themeColor="text1"/>
          <w:sz w:val="44"/>
          <w:szCs w:val="44"/>
        </w:rPr>
        <w:t>财政专项资金</w:t>
      </w:r>
    </w:p>
    <w:p w:rsidR="00621CAE" w:rsidRDefault="00CB7FD6">
      <w:pPr>
        <w:spacing w:line="640" w:lineRule="exact"/>
        <w:jc w:val="center"/>
        <w:rPr>
          <w:rFonts w:ascii="华文中宋" w:eastAsia="华文中宋" w:hAnsi="华文中宋"/>
          <w:color w:val="000000" w:themeColor="text1"/>
          <w:sz w:val="44"/>
          <w:szCs w:val="44"/>
        </w:rPr>
      </w:pPr>
      <w:r>
        <w:rPr>
          <w:rFonts w:ascii="华文中宋" w:eastAsia="华文中宋" w:hAnsi="华文中宋" w:hint="eastAsia"/>
          <w:color w:val="000000" w:themeColor="text1"/>
          <w:sz w:val="44"/>
          <w:szCs w:val="44"/>
        </w:rPr>
        <w:t>项目</w:t>
      </w:r>
      <w:r>
        <w:rPr>
          <w:rFonts w:ascii="华文中宋" w:eastAsia="华文中宋" w:hAnsi="华文中宋" w:hint="eastAsia"/>
          <w:color w:val="000000" w:themeColor="text1"/>
          <w:sz w:val="44"/>
          <w:szCs w:val="44"/>
        </w:rPr>
        <w:t>专家</w:t>
      </w:r>
      <w:r>
        <w:rPr>
          <w:rFonts w:ascii="华文中宋" w:eastAsia="华文中宋" w:hAnsi="华文中宋" w:hint="eastAsia"/>
          <w:color w:val="000000" w:themeColor="text1"/>
          <w:sz w:val="44"/>
          <w:szCs w:val="44"/>
        </w:rPr>
        <w:t>评审暂行办法</w:t>
      </w:r>
    </w:p>
    <w:p w:rsidR="00621CAE" w:rsidRDefault="00CB7FD6">
      <w:pPr>
        <w:jc w:val="center"/>
        <w:rPr>
          <w:rFonts w:ascii="仿宋_GB2312" w:eastAsia="仿宋_GB2312"/>
          <w:b/>
          <w:color w:val="000000" w:themeColor="text1"/>
          <w:sz w:val="32"/>
          <w:szCs w:val="32"/>
        </w:rPr>
      </w:pPr>
      <w:r>
        <w:rPr>
          <w:rFonts w:ascii="仿宋_GB2312" w:eastAsia="仿宋_GB2312" w:hint="eastAsia"/>
          <w:b/>
          <w:color w:val="000000" w:themeColor="text1"/>
          <w:sz w:val="32"/>
          <w:szCs w:val="32"/>
        </w:rPr>
        <w:t>（征求意见稿）</w:t>
      </w:r>
    </w:p>
    <w:p w:rsidR="00621CAE" w:rsidRDefault="00621CAE">
      <w:pPr>
        <w:jc w:val="center"/>
        <w:rPr>
          <w:rFonts w:ascii="仿宋_GB2312" w:eastAsia="仿宋_GB2312"/>
          <w:b/>
          <w:color w:val="000000" w:themeColor="text1"/>
          <w:sz w:val="32"/>
          <w:szCs w:val="32"/>
        </w:rPr>
      </w:pPr>
    </w:p>
    <w:p w:rsidR="00621CAE" w:rsidRDefault="00CB7FD6">
      <w:pPr>
        <w:jc w:val="center"/>
        <w:rPr>
          <w:rFonts w:ascii="仿宋_GB2312" w:eastAsia="仿宋_GB2312"/>
          <w:b/>
          <w:color w:val="000000" w:themeColor="text1"/>
          <w:sz w:val="32"/>
          <w:szCs w:val="32"/>
        </w:rPr>
      </w:pPr>
      <w:r>
        <w:rPr>
          <w:rFonts w:ascii="仿宋_GB2312" w:eastAsia="仿宋_GB2312" w:hint="eastAsia"/>
          <w:b/>
          <w:color w:val="000000" w:themeColor="text1"/>
          <w:sz w:val="32"/>
          <w:szCs w:val="32"/>
        </w:rPr>
        <w:t>第一章</w:t>
      </w:r>
      <w:r>
        <w:rPr>
          <w:rFonts w:ascii="仿宋_GB2312" w:eastAsia="仿宋_GB2312" w:hint="eastAsia"/>
          <w:b/>
          <w:color w:val="000000" w:themeColor="text1"/>
          <w:sz w:val="32"/>
          <w:szCs w:val="32"/>
        </w:rPr>
        <w:t xml:space="preserve">    </w:t>
      </w:r>
      <w:r>
        <w:rPr>
          <w:rFonts w:ascii="仿宋_GB2312" w:eastAsia="仿宋_GB2312" w:hint="eastAsia"/>
          <w:b/>
          <w:color w:val="000000" w:themeColor="text1"/>
          <w:sz w:val="32"/>
          <w:szCs w:val="32"/>
        </w:rPr>
        <w:t>总</w:t>
      </w:r>
      <w:r>
        <w:rPr>
          <w:rFonts w:ascii="仿宋_GB2312" w:eastAsia="仿宋_GB2312" w:hint="eastAsia"/>
          <w:b/>
          <w:color w:val="000000" w:themeColor="text1"/>
          <w:sz w:val="32"/>
          <w:szCs w:val="32"/>
        </w:rPr>
        <w:t xml:space="preserve">   </w:t>
      </w:r>
      <w:r>
        <w:rPr>
          <w:rFonts w:ascii="仿宋_GB2312" w:eastAsia="仿宋_GB2312" w:hint="eastAsia"/>
          <w:b/>
          <w:color w:val="000000" w:themeColor="text1"/>
          <w:sz w:val="32"/>
          <w:szCs w:val="32"/>
        </w:rPr>
        <w:t>则</w:t>
      </w:r>
    </w:p>
    <w:p w:rsidR="00621CAE" w:rsidRDefault="00621CAE">
      <w:pPr>
        <w:jc w:val="center"/>
        <w:rPr>
          <w:rFonts w:ascii="仿宋_GB2312" w:eastAsia="仿宋_GB2312"/>
          <w:b/>
          <w:color w:val="000000" w:themeColor="text1"/>
          <w:sz w:val="32"/>
          <w:szCs w:val="32"/>
        </w:rPr>
      </w:pP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第一条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为规范财政专项资金评审程序，提高评审质量，根据</w:t>
      </w:r>
      <w:r>
        <w:rPr>
          <w:rFonts w:ascii="仿宋_GB2312" w:eastAsia="仿宋_GB2312" w:hint="eastAsia"/>
          <w:color w:val="000000" w:themeColor="text1"/>
          <w:sz w:val="32"/>
          <w:szCs w:val="32"/>
        </w:rPr>
        <w:t>《深圳市市级财政专项资金管理办法》和</w:t>
      </w:r>
      <w:r>
        <w:rPr>
          <w:rFonts w:ascii="仿宋_GB2312" w:eastAsia="仿宋_GB2312" w:hint="eastAsia"/>
          <w:color w:val="000000" w:themeColor="text1"/>
          <w:sz w:val="32"/>
          <w:szCs w:val="32"/>
        </w:rPr>
        <w:t>《深圳市市级财政专项资金使用项目专家评审管理办法》（深府办</w:t>
      </w:r>
      <w:r>
        <w:rPr>
          <w:rFonts w:ascii="仿宋_GB2312" w:eastAsia="仿宋_GB2312" w:hint="eastAsia"/>
          <w:color w:val="000000" w:themeColor="text1"/>
          <w:sz w:val="32"/>
          <w:szCs w:val="32"/>
        </w:rPr>
        <w:t>[2013]29</w:t>
      </w:r>
      <w:r>
        <w:rPr>
          <w:rFonts w:ascii="仿宋_GB2312" w:eastAsia="仿宋_GB2312" w:hint="eastAsia"/>
          <w:color w:val="000000" w:themeColor="text1"/>
          <w:sz w:val="32"/>
          <w:szCs w:val="32"/>
        </w:rPr>
        <w:t>号）等文件规定，结合</w:t>
      </w:r>
      <w:r>
        <w:rPr>
          <w:rFonts w:ascii="仿宋_GB2312" w:eastAsia="仿宋_GB2312" w:hint="eastAsia"/>
          <w:color w:val="000000" w:themeColor="text1"/>
          <w:sz w:val="32"/>
          <w:szCs w:val="32"/>
        </w:rPr>
        <w:t>市工业和信息化局</w:t>
      </w:r>
      <w:r>
        <w:rPr>
          <w:rFonts w:ascii="仿宋_GB2312" w:eastAsia="仿宋_GB2312" w:hint="eastAsia"/>
          <w:color w:val="000000" w:themeColor="text1"/>
          <w:sz w:val="32"/>
          <w:szCs w:val="32"/>
        </w:rPr>
        <w:t>专项资金</w:t>
      </w:r>
      <w:r>
        <w:rPr>
          <w:rFonts w:ascii="仿宋_GB2312" w:eastAsia="仿宋_GB2312" w:hint="eastAsia"/>
          <w:color w:val="000000" w:themeColor="text1"/>
          <w:sz w:val="32"/>
          <w:szCs w:val="32"/>
        </w:rPr>
        <w:t>管理</w:t>
      </w:r>
      <w:r>
        <w:rPr>
          <w:rFonts w:ascii="仿宋_GB2312" w:eastAsia="仿宋_GB2312" w:hint="eastAsia"/>
          <w:color w:val="000000" w:themeColor="text1"/>
          <w:sz w:val="32"/>
          <w:szCs w:val="32"/>
        </w:rPr>
        <w:t>实际，制定本办法。</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第二条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本办法适用于</w:t>
      </w:r>
      <w:r>
        <w:rPr>
          <w:rFonts w:ascii="仿宋_GB2312" w:eastAsia="仿宋_GB2312" w:hint="eastAsia"/>
          <w:color w:val="000000" w:themeColor="text1"/>
          <w:sz w:val="32"/>
          <w:szCs w:val="32"/>
        </w:rPr>
        <w:t>市工业和信息化局</w:t>
      </w:r>
      <w:r>
        <w:rPr>
          <w:rFonts w:ascii="仿宋_GB2312" w:eastAsia="仿宋_GB2312" w:hint="eastAsia"/>
          <w:color w:val="000000" w:themeColor="text1"/>
          <w:sz w:val="32"/>
          <w:szCs w:val="32"/>
        </w:rPr>
        <w:t>需进行专家评审的各类财政专项资金项目。</w:t>
      </w:r>
    </w:p>
    <w:p w:rsidR="00621CAE" w:rsidRDefault="00CB7FD6">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项目评审分为普通项目评审和重大项目评审，</w:t>
      </w:r>
      <w:r>
        <w:rPr>
          <w:rFonts w:ascii="仿宋_GB2312" w:eastAsia="仿宋_GB2312" w:hint="eastAsia"/>
          <w:color w:val="000000" w:themeColor="text1"/>
          <w:sz w:val="32"/>
          <w:szCs w:val="32"/>
        </w:rPr>
        <w:t>其中重大项目是指资助金额大、技术水平高、审核内容多的重大复杂项目或其他市工业和信息化局认定的重大复杂项目</w:t>
      </w:r>
      <w:r>
        <w:rPr>
          <w:rFonts w:ascii="仿宋_GB2312" w:eastAsia="仿宋_GB2312" w:hint="eastAsia"/>
          <w:color w:val="000000" w:themeColor="text1"/>
          <w:sz w:val="32"/>
          <w:szCs w:val="32"/>
        </w:rPr>
        <w:t>。</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w:t>
      </w:r>
      <w:r>
        <w:rPr>
          <w:rFonts w:ascii="仿宋_GB2312" w:eastAsia="仿宋_GB2312" w:hint="eastAsia"/>
          <w:b/>
          <w:color w:val="000000" w:themeColor="text1"/>
          <w:sz w:val="32"/>
          <w:szCs w:val="32"/>
        </w:rPr>
        <w:t>三</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本办法所称专家，是指在某一特定领域中具有较高专门技能、较丰富的知识和经验，以独立第三方的角度对项目发表专业意见的自然人。</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w:t>
      </w:r>
      <w:r>
        <w:rPr>
          <w:rFonts w:ascii="仿宋_GB2312" w:eastAsia="仿宋_GB2312" w:hint="eastAsia"/>
          <w:b/>
          <w:color w:val="000000" w:themeColor="text1"/>
          <w:sz w:val="32"/>
          <w:szCs w:val="32"/>
        </w:rPr>
        <w:t>四</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项目评审遵循科学规范、独立客观、公平公正、注重实效的原则，评审安排体现产业项目特点。</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lastRenderedPageBreak/>
        <w:t>第</w:t>
      </w:r>
      <w:r>
        <w:rPr>
          <w:rFonts w:ascii="仿宋_GB2312" w:eastAsia="仿宋_GB2312" w:hint="eastAsia"/>
          <w:b/>
          <w:color w:val="000000" w:themeColor="text1"/>
          <w:sz w:val="32"/>
          <w:szCs w:val="32"/>
        </w:rPr>
        <w:t>五</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根据项目具体情况采用</w:t>
      </w:r>
      <w:r>
        <w:rPr>
          <w:rFonts w:ascii="仿宋_GB2312" w:eastAsia="仿宋_GB2312" w:hint="eastAsia"/>
          <w:color w:val="000000" w:themeColor="text1"/>
          <w:sz w:val="32"/>
          <w:szCs w:val="32"/>
        </w:rPr>
        <w:t>相应</w:t>
      </w:r>
      <w:r>
        <w:rPr>
          <w:rFonts w:ascii="仿宋_GB2312" w:eastAsia="仿宋_GB2312" w:hint="eastAsia"/>
          <w:color w:val="000000" w:themeColor="text1"/>
          <w:sz w:val="32"/>
          <w:szCs w:val="32"/>
        </w:rPr>
        <w:t>的评审程序，普通项目评审采用会议书面评审或网上评审方式，重大项目评审采用会议答辩评审</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现场核查方式。</w:t>
      </w:r>
    </w:p>
    <w:p w:rsidR="00621CAE" w:rsidRDefault="00CB7FD6">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会议书面评审是指由专家个人审阅项目材料，独立进行项目评分和提出评审意见的评审方式。</w:t>
      </w:r>
    </w:p>
    <w:p w:rsidR="00621CAE" w:rsidRDefault="00CB7FD6">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会议答辩评审是指成立评审专家组，在审阅项目材料、听取项目申请单位答辩等的基础上，形成专家组评审意见的评审方式。</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w:t>
      </w:r>
      <w:r>
        <w:rPr>
          <w:rFonts w:ascii="仿宋_GB2312" w:eastAsia="仿宋_GB2312" w:hint="eastAsia"/>
          <w:b/>
          <w:color w:val="000000" w:themeColor="text1"/>
          <w:sz w:val="32"/>
          <w:szCs w:val="32"/>
        </w:rPr>
        <w:t>六</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市工业和信息化局</w:t>
      </w:r>
      <w:r>
        <w:rPr>
          <w:rFonts w:ascii="仿宋_GB2312" w:eastAsia="仿宋_GB2312" w:hint="eastAsia"/>
          <w:color w:val="000000" w:themeColor="text1"/>
          <w:sz w:val="32"/>
          <w:szCs w:val="32"/>
        </w:rPr>
        <w:t>负责项目评审的管理和监督，</w:t>
      </w:r>
      <w:r>
        <w:rPr>
          <w:rFonts w:ascii="仿宋_GB2312" w:eastAsia="仿宋_GB2312" w:hint="eastAsia"/>
          <w:color w:val="000000" w:themeColor="text1"/>
          <w:sz w:val="32"/>
          <w:szCs w:val="32"/>
        </w:rPr>
        <w:t>评审组织单位具体负责项目评审组织工作。</w:t>
      </w:r>
      <w:bookmarkStart w:id="0" w:name="_GoBack"/>
      <w:bookmarkEnd w:id="0"/>
      <w:r>
        <w:rPr>
          <w:rFonts w:ascii="仿宋_GB2312" w:eastAsia="仿宋_GB2312" w:hint="eastAsia"/>
          <w:color w:val="000000" w:themeColor="text1"/>
          <w:sz w:val="32"/>
          <w:szCs w:val="32"/>
        </w:rPr>
        <w:t>市工业和信息化局和具备条件的专家机构均可作为评审组织单位</w:t>
      </w:r>
      <w:r>
        <w:rPr>
          <w:rFonts w:ascii="仿宋_GB2312" w:eastAsia="仿宋_GB2312" w:hint="eastAsia"/>
          <w:color w:val="000000" w:themeColor="text1"/>
          <w:sz w:val="32"/>
          <w:szCs w:val="32"/>
        </w:rPr>
        <w:t>。</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w:t>
      </w:r>
      <w:r>
        <w:rPr>
          <w:rFonts w:ascii="仿宋_GB2312" w:eastAsia="仿宋_GB2312" w:hint="eastAsia"/>
          <w:b/>
          <w:color w:val="000000" w:themeColor="text1"/>
          <w:sz w:val="32"/>
          <w:szCs w:val="32"/>
        </w:rPr>
        <w:t>七</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项目评审结果和评审意见是制定专项</w:t>
      </w:r>
      <w:r>
        <w:rPr>
          <w:rFonts w:ascii="仿宋_GB2312" w:eastAsia="仿宋_GB2312" w:hint="eastAsia"/>
          <w:color w:val="000000" w:themeColor="text1"/>
          <w:sz w:val="32"/>
          <w:szCs w:val="32"/>
        </w:rPr>
        <w:t>资金</w:t>
      </w:r>
      <w:r>
        <w:rPr>
          <w:rFonts w:ascii="仿宋_GB2312" w:eastAsia="仿宋_GB2312" w:hint="eastAsia"/>
          <w:color w:val="000000" w:themeColor="text1"/>
          <w:sz w:val="32"/>
          <w:szCs w:val="32"/>
        </w:rPr>
        <w:t>资助计划的重要参考依据。</w:t>
      </w:r>
    </w:p>
    <w:p w:rsidR="00621CAE" w:rsidRDefault="00621CAE">
      <w:pPr>
        <w:rPr>
          <w:rFonts w:ascii="仿宋_GB2312" w:eastAsia="仿宋_GB2312"/>
          <w:color w:val="000000" w:themeColor="text1"/>
          <w:sz w:val="32"/>
          <w:szCs w:val="32"/>
        </w:rPr>
      </w:pPr>
    </w:p>
    <w:p w:rsidR="00621CAE" w:rsidRDefault="00CB7FD6">
      <w:pPr>
        <w:jc w:val="center"/>
        <w:rPr>
          <w:rFonts w:ascii="仿宋_GB2312" w:eastAsia="仿宋_GB2312"/>
          <w:b/>
          <w:color w:val="000000" w:themeColor="text1"/>
          <w:sz w:val="32"/>
          <w:szCs w:val="32"/>
        </w:rPr>
      </w:pPr>
      <w:r>
        <w:rPr>
          <w:rFonts w:ascii="仿宋_GB2312" w:eastAsia="仿宋_GB2312" w:hint="eastAsia"/>
          <w:b/>
          <w:color w:val="000000" w:themeColor="text1"/>
          <w:sz w:val="32"/>
          <w:szCs w:val="32"/>
        </w:rPr>
        <w:t>第二章</w:t>
      </w:r>
      <w:r>
        <w:rPr>
          <w:rFonts w:ascii="仿宋_GB2312" w:eastAsia="仿宋_GB2312" w:hint="eastAsia"/>
          <w:b/>
          <w:color w:val="000000" w:themeColor="text1"/>
          <w:sz w:val="32"/>
          <w:szCs w:val="32"/>
        </w:rPr>
        <w:t xml:space="preserve">  </w:t>
      </w:r>
      <w:r>
        <w:rPr>
          <w:rFonts w:ascii="仿宋_GB2312" w:eastAsia="仿宋_GB2312" w:hint="eastAsia"/>
          <w:b/>
          <w:color w:val="000000" w:themeColor="text1"/>
          <w:sz w:val="32"/>
          <w:szCs w:val="32"/>
        </w:rPr>
        <w:t>专家</w:t>
      </w:r>
      <w:r>
        <w:rPr>
          <w:rFonts w:ascii="仿宋_GB2312" w:eastAsia="仿宋_GB2312" w:hint="eastAsia"/>
          <w:b/>
          <w:color w:val="000000" w:themeColor="text1"/>
          <w:sz w:val="32"/>
          <w:szCs w:val="32"/>
        </w:rPr>
        <w:t>管理</w:t>
      </w:r>
    </w:p>
    <w:p w:rsidR="00621CAE" w:rsidRDefault="00621CAE">
      <w:pPr>
        <w:jc w:val="center"/>
        <w:rPr>
          <w:rFonts w:ascii="仿宋_GB2312" w:eastAsia="仿宋_GB2312"/>
          <w:b/>
          <w:color w:val="000000" w:themeColor="text1"/>
          <w:sz w:val="32"/>
          <w:szCs w:val="32"/>
        </w:rPr>
      </w:pP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第八条</w:t>
      </w:r>
      <w:r>
        <w:rPr>
          <w:rFonts w:ascii="仿宋_GB2312" w:eastAsia="仿宋_GB2312" w:hint="eastAsia"/>
          <w:color w:val="000000" w:themeColor="text1"/>
          <w:sz w:val="32"/>
          <w:szCs w:val="32"/>
        </w:rPr>
        <w:t>市工业和信息化局</w:t>
      </w:r>
      <w:r>
        <w:rPr>
          <w:rFonts w:ascii="仿宋_GB2312" w:eastAsia="仿宋_GB2312" w:hint="eastAsia"/>
          <w:color w:val="000000" w:themeColor="text1"/>
          <w:sz w:val="32"/>
          <w:szCs w:val="32"/>
        </w:rPr>
        <w:t>或受托的专业机构按照立足产业、汇聚精英、科学管理、合理</w:t>
      </w:r>
      <w:r>
        <w:rPr>
          <w:rFonts w:ascii="仿宋_GB2312" w:eastAsia="仿宋_GB2312" w:hint="eastAsia"/>
          <w:color w:val="000000" w:themeColor="text1"/>
          <w:sz w:val="32"/>
          <w:szCs w:val="32"/>
        </w:rPr>
        <w:t>分层、规范使用的原则建立专家库。</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第九条</w:t>
      </w:r>
      <w:r>
        <w:rPr>
          <w:rFonts w:ascii="仿宋_GB2312" w:eastAsia="仿宋_GB2312" w:hint="eastAsia"/>
          <w:color w:val="000000" w:themeColor="text1"/>
          <w:sz w:val="32"/>
          <w:szCs w:val="32"/>
        </w:rPr>
        <w:t>市工业和信息化局</w:t>
      </w:r>
      <w:r>
        <w:rPr>
          <w:rFonts w:ascii="仿宋_GB2312" w:eastAsia="仿宋_GB2312" w:hint="eastAsia"/>
          <w:color w:val="000000" w:themeColor="text1"/>
          <w:sz w:val="32"/>
          <w:szCs w:val="32"/>
        </w:rPr>
        <w:t>或受托的专业机构按照产研结合、客观公正、作风严谨、廉洁自律的原则选择入库专家，个人或单位可向</w:t>
      </w:r>
      <w:r>
        <w:rPr>
          <w:rFonts w:ascii="仿宋_GB2312" w:eastAsia="仿宋_GB2312" w:hint="eastAsia"/>
          <w:color w:val="000000" w:themeColor="text1"/>
          <w:sz w:val="32"/>
          <w:szCs w:val="32"/>
        </w:rPr>
        <w:t>市工业和信息化局</w:t>
      </w:r>
      <w:r>
        <w:rPr>
          <w:rFonts w:ascii="仿宋_GB2312" w:eastAsia="仿宋_GB2312" w:hint="eastAsia"/>
          <w:color w:val="000000" w:themeColor="text1"/>
          <w:sz w:val="32"/>
          <w:szCs w:val="32"/>
        </w:rPr>
        <w:t>推荐符合本办法规定条</w:t>
      </w:r>
      <w:r>
        <w:rPr>
          <w:rFonts w:ascii="仿宋_GB2312" w:eastAsia="仿宋_GB2312" w:hint="eastAsia"/>
          <w:color w:val="000000" w:themeColor="text1"/>
          <w:sz w:val="32"/>
          <w:szCs w:val="32"/>
        </w:rPr>
        <w:lastRenderedPageBreak/>
        <w:t>件的专家入选专家库。</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第十条</w:t>
      </w:r>
      <w:r>
        <w:rPr>
          <w:rFonts w:ascii="仿宋_GB2312" w:eastAsia="仿宋_GB2312" w:hint="eastAsia"/>
          <w:color w:val="000000" w:themeColor="text1"/>
          <w:sz w:val="32"/>
          <w:szCs w:val="32"/>
        </w:rPr>
        <w:t>专家应具备以下条件：</w:t>
      </w:r>
    </w:p>
    <w:p w:rsidR="00621CAE" w:rsidRDefault="00CB7FD6">
      <w:pPr>
        <w:pStyle w:val="a6"/>
        <w:spacing w:before="0" w:beforeAutospacing="0" w:after="0" w:afterAutospacing="0"/>
        <w:ind w:firstLineChars="200" w:firstLine="640"/>
        <w:rPr>
          <w:rFonts w:ascii="仿宋_GB2312" w:eastAsia="仿宋_GB2312" w:hAnsiTheme="minorHAnsi" w:cstheme="minorBidi"/>
          <w:color w:val="000000" w:themeColor="text1"/>
          <w:kern w:val="2"/>
          <w:sz w:val="32"/>
          <w:szCs w:val="32"/>
        </w:rPr>
      </w:pPr>
      <w:r>
        <w:rPr>
          <w:rFonts w:ascii="仿宋_GB2312" w:eastAsia="仿宋_GB2312" w:hAnsiTheme="minorHAnsi" w:cstheme="minorBidi" w:hint="eastAsia"/>
          <w:color w:val="000000" w:themeColor="text1"/>
          <w:kern w:val="2"/>
          <w:sz w:val="32"/>
          <w:szCs w:val="32"/>
        </w:rPr>
        <w:t>（一）长期从事相关领域工作，具有较高的学识水平、敏锐的科学洞察力、较强的学术判断能力或丰富的产业管理经验，</w:t>
      </w:r>
      <w:r>
        <w:rPr>
          <w:rFonts w:ascii="仿宋_GB2312" w:eastAsia="仿宋_GB2312" w:hAnsiTheme="minorHAnsi" w:cstheme="minorBidi" w:hint="eastAsia"/>
          <w:color w:val="000000" w:themeColor="text1"/>
          <w:kern w:val="2"/>
          <w:sz w:val="32"/>
          <w:szCs w:val="32"/>
        </w:rPr>
        <w:t>从事相关领域工作满</w:t>
      </w:r>
      <w:r>
        <w:rPr>
          <w:rFonts w:ascii="仿宋_GB2312" w:eastAsia="仿宋_GB2312" w:hAnsiTheme="minorHAnsi" w:cstheme="minorBidi" w:hint="eastAsia"/>
          <w:color w:val="000000" w:themeColor="text1"/>
          <w:kern w:val="2"/>
          <w:sz w:val="32"/>
          <w:szCs w:val="32"/>
        </w:rPr>
        <w:t>8</w:t>
      </w:r>
      <w:r>
        <w:rPr>
          <w:rFonts w:ascii="仿宋_GB2312" w:eastAsia="仿宋_GB2312" w:hAnsiTheme="minorHAnsi" w:cstheme="minorBidi" w:hint="eastAsia"/>
          <w:color w:val="000000" w:themeColor="text1"/>
          <w:kern w:val="2"/>
          <w:sz w:val="32"/>
          <w:szCs w:val="32"/>
        </w:rPr>
        <w:t>年，</w:t>
      </w:r>
      <w:r>
        <w:rPr>
          <w:rFonts w:ascii="仿宋_GB2312" w:eastAsia="仿宋_GB2312" w:hAnsiTheme="minorHAnsi" w:cstheme="minorBidi" w:hint="eastAsia"/>
          <w:color w:val="000000" w:themeColor="text1"/>
          <w:kern w:val="2"/>
          <w:sz w:val="32"/>
          <w:szCs w:val="32"/>
        </w:rPr>
        <w:t>具有高级职称或同等专业水平</w:t>
      </w:r>
      <w:r>
        <w:rPr>
          <w:rFonts w:ascii="仿宋_GB2312" w:eastAsia="仿宋_GB2312" w:hAnsiTheme="minorHAnsi" w:cstheme="minorBidi" w:hint="eastAsia"/>
          <w:color w:val="000000" w:themeColor="text1"/>
          <w:kern w:val="2"/>
          <w:sz w:val="32"/>
          <w:szCs w:val="32"/>
        </w:rPr>
        <w:t>；</w:t>
      </w:r>
    </w:p>
    <w:p w:rsidR="00621CAE" w:rsidRDefault="00CB7FD6">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（二）熟悉相应产业、行业领域的最新科技、经济发展状况，了解该产业、行业领域的发展特点和规律；</w:t>
      </w:r>
    </w:p>
    <w:p w:rsidR="00621CAE" w:rsidRDefault="00CB7FD6">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（三）具备良好的职业道德和敬业精神，个人信用记录良好，无违法犯罪记录</w:t>
      </w:r>
      <w:r>
        <w:rPr>
          <w:rFonts w:ascii="仿宋_GB2312" w:eastAsia="仿宋_GB2312" w:hint="eastAsia"/>
          <w:color w:val="000000" w:themeColor="text1"/>
          <w:sz w:val="32"/>
          <w:szCs w:val="32"/>
        </w:rPr>
        <w:t>；</w:t>
      </w:r>
    </w:p>
    <w:p w:rsidR="00621CAE" w:rsidRDefault="00CB7FD6">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（四）自愿以独立身份参加专项资金项目的评审工作，并接受监督管理</w:t>
      </w:r>
      <w:r>
        <w:rPr>
          <w:rFonts w:ascii="仿宋_GB2312" w:eastAsia="仿宋_GB2312" w:hint="eastAsia"/>
          <w:color w:val="000000" w:themeColor="text1"/>
          <w:sz w:val="32"/>
          <w:szCs w:val="32"/>
        </w:rPr>
        <w:t>；</w:t>
      </w:r>
    </w:p>
    <w:p w:rsidR="00621CAE" w:rsidRDefault="00CB7FD6">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（五）身体健康，年龄一般在</w:t>
      </w:r>
      <w:r>
        <w:rPr>
          <w:rFonts w:ascii="仿宋_GB2312" w:eastAsia="仿宋_GB2312" w:hint="eastAsia"/>
          <w:color w:val="000000" w:themeColor="text1"/>
          <w:sz w:val="32"/>
          <w:szCs w:val="32"/>
        </w:rPr>
        <w:t>65</w:t>
      </w:r>
      <w:r>
        <w:rPr>
          <w:rFonts w:ascii="仿宋_GB2312" w:eastAsia="仿宋_GB2312" w:hint="eastAsia"/>
          <w:color w:val="000000" w:themeColor="text1"/>
          <w:sz w:val="32"/>
          <w:szCs w:val="32"/>
        </w:rPr>
        <w:t>周岁以下，确有必要的资深专家，年龄可适当放宽限制。</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第十</w:t>
      </w:r>
      <w:r>
        <w:rPr>
          <w:rFonts w:ascii="仿宋_GB2312" w:eastAsia="仿宋_GB2312" w:hint="eastAsia"/>
          <w:b/>
          <w:color w:val="000000" w:themeColor="text1"/>
          <w:sz w:val="32"/>
          <w:szCs w:val="32"/>
        </w:rPr>
        <w:t>一</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专家分为专业技术类</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财务管理类等类别。</w:t>
      </w:r>
    </w:p>
    <w:p w:rsidR="00621CAE" w:rsidRDefault="00CB7FD6">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专业技术类专家是指在高等院校、科研机构相关教学、研究工作的专业人士和在相关产业企业从事技术研究、项目开发等技术工作的专家。</w:t>
      </w:r>
    </w:p>
    <w:p w:rsidR="00621CAE" w:rsidRDefault="00CB7FD6">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财务管理类专家是指具有注册会计师资格或相当财务管理知识和经验的专业人士。</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第十</w:t>
      </w:r>
      <w:r>
        <w:rPr>
          <w:rFonts w:ascii="仿宋_GB2312" w:eastAsia="仿宋_GB2312" w:hint="eastAsia"/>
          <w:b/>
          <w:color w:val="000000" w:themeColor="text1"/>
          <w:sz w:val="32"/>
          <w:szCs w:val="32"/>
        </w:rPr>
        <w:t>二</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市工业和信息化局或</w:t>
      </w:r>
      <w:r>
        <w:rPr>
          <w:rFonts w:ascii="仿宋_GB2312" w:eastAsia="仿宋_GB2312" w:hint="eastAsia"/>
          <w:color w:val="000000" w:themeColor="text1"/>
          <w:sz w:val="32"/>
          <w:szCs w:val="32"/>
        </w:rPr>
        <w:t>受托的专业机构在专家库中遴选重大项目专家，重大项目专家</w:t>
      </w:r>
      <w:r>
        <w:rPr>
          <w:rFonts w:ascii="仿宋_GB2312" w:eastAsia="仿宋_GB2312" w:hint="eastAsia"/>
          <w:color w:val="000000" w:themeColor="text1"/>
          <w:sz w:val="32"/>
          <w:szCs w:val="32"/>
        </w:rPr>
        <w:t>除具备本办法第九条</w:t>
      </w:r>
      <w:r>
        <w:rPr>
          <w:rFonts w:ascii="仿宋_GB2312" w:eastAsia="仿宋_GB2312" w:hint="eastAsia"/>
          <w:color w:val="000000" w:themeColor="text1"/>
          <w:sz w:val="32"/>
          <w:szCs w:val="32"/>
        </w:rPr>
        <w:lastRenderedPageBreak/>
        <w:t>规定的条件外，还</w:t>
      </w:r>
      <w:r>
        <w:rPr>
          <w:rFonts w:ascii="仿宋_GB2312" w:eastAsia="仿宋_GB2312" w:hint="eastAsia"/>
          <w:color w:val="000000" w:themeColor="text1"/>
          <w:sz w:val="32"/>
          <w:szCs w:val="32"/>
        </w:rPr>
        <w:t>应具备以下条件：</w:t>
      </w:r>
    </w:p>
    <w:p w:rsidR="00621CAE" w:rsidRDefault="00CB7FD6">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（一）专业技术类专家应是长期从事科学研究、技术开发且具有正高级职称以上的市内外高等院校、科研机构的高层次专家</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或科技型上市公司、国家高新技术企业的技术负责人</w:t>
      </w:r>
      <w:r>
        <w:rPr>
          <w:rFonts w:ascii="仿宋_GB2312" w:eastAsia="仿宋_GB2312" w:hint="eastAsia"/>
          <w:color w:val="000000" w:themeColor="text1"/>
          <w:sz w:val="32"/>
          <w:szCs w:val="32"/>
        </w:rPr>
        <w:t>；</w:t>
      </w:r>
    </w:p>
    <w:p w:rsidR="00621CAE" w:rsidRDefault="00CB7FD6">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二</w:t>
      </w:r>
      <w:r>
        <w:rPr>
          <w:rFonts w:ascii="仿宋_GB2312" w:eastAsia="仿宋_GB2312" w:hint="eastAsia"/>
          <w:color w:val="000000" w:themeColor="text1"/>
          <w:sz w:val="32"/>
          <w:szCs w:val="32"/>
        </w:rPr>
        <w:t>）财务管理类专家应是熟悉科技、产业经费审计的注册会计师或者高等学校、科研院所和大型企业的财务审计部门负责人。</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第十</w:t>
      </w:r>
      <w:r>
        <w:rPr>
          <w:rFonts w:ascii="仿宋_GB2312" w:eastAsia="仿宋_GB2312" w:hint="eastAsia"/>
          <w:b/>
          <w:color w:val="000000" w:themeColor="text1"/>
          <w:sz w:val="32"/>
          <w:szCs w:val="32"/>
        </w:rPr>
        <w:t>三</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按照评审项目所属产业细分领域确定产业技术类专家所属类别，采用从专家库中抽取的方式确定参与项目评审的专家。其中重大项目评审需</w:t>
      </w:r>
      <w:r>
        <w:rPr>
          <w:rFonts w:ascii="仿宋_GB2312" w:eastAsia="仿宋_GB2312" w:hint="eastAsia"/>
          <w:color w:val="000000" w:themeColor="text1"/>
          <w:sz w:val="32"/>
          <w:szCs w:val="32"/>
        </w:rPr>
        <w:t>抽取重大项目专家。</w:t>
      </w:r>
    </w:p>
    <w:p w:rsidR="00621CAE" w:rsidRDefault="00CB7FD6">
      <w:pPr>
        <w:pStyle w:val="a6"/>
        <w:spacing w:before="0" w:beforeAutospacing="0" w:after="0" w:afterAutospacing="0"/>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第十四条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专家抽取应当遵循以下原则：</w:t>
      </w:r>
    </w:p>
    <w:p w:rsidR="00621CAE" w:rsidRDefault="00CB7FD6">
      <w:pPr>
        <w:pStyle w:val="a6"/>
        <w:spacing w:before="0" w:beforeAutospacing="0" w:after="0" w:afterAutospacing="0"/>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（一）项目申报单位的专家，以及在项目申报单位具有关联关系的单位的专家，不参与该项目及其所属分组其他项目的评审；</w:t>
      </w:r>
    </w:p>
    <w:p w:rsidR="00621CAE" w:rsidRDefault="00CB7FD6">
      <w:pPr>
        <w:pStyle w:val="a6"/>
        <w:spacing w:before="0" w:beforeAutospacing="0" w:after="0" w:afterAutospacing="0"/>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（二）同一项目参与评审的专家应来自不同单位。</w:t>
      </w:r>
    </w:p>
    <w:p w:rsidR="00621CAE" w:rsidRDefault="00CB7FD6">
      <w:pPr>
        <w:pStyle w:val="a6"/>
        <w:spacing w:before="0" w:beforeAutospacing="0" w:after="0" w:afterAutospacing="0"/>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（三）同一年度内</w:t>
      </w:r>
      <w:r>
        <w:rPr>
          <w:rFonts w:ascii="仿宋_GB2312" w:eastAsia="仿宋_GB2312"/>
          <w:color w:val="000000" w:themeColor="text1"/>
          <w:sz w:val="32"/>
          <w:szCs w:val="32"/>
        </w:rPr>
        <w:t>同一专家参与评审不超过</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批次，且连续参与不超过</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批次。</w:t>
      </w:r>
    </w:p>
    <w:p w:rsidR="00621CAE" w:rsidRDefault="00CB7FD6">
      <w:pPr>
        <w:pStyle w:val="a6"/>
        <w:spacing w:before="0" w:beforeAutospacing="0" w:after="0" w:afterAutospacing="0"/>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同一批次是指市工业和信息化局同一年度组织申报的同一扶持计划项下的项目。</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第十</w:t>
      </w:r>
      <w:r>
        <w:rPr>
          <w:rFonts w:ascii="仿宋_GB2312" w:eastAsia="仿宋_GB2312" w:hint="eastAsia"/>
          <w:b/>
          <w:color w:val="000000" w:themeColor="text1"/>
          <w:sz w:val="32"/>
          <w:szCs w:val="32"/>
        </w:rPr>
        <w:t>五</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项目专家存在下列情形的，应当回避：</w:t>
      </w:r>
    </w:p>
    <w:p w:rsidR="00621CAE" w:rsidRDefault="00CB7FD6">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（一）与</w:t>
      </w:r>
      <w:r>
        <w:rPr>
          <w:rFonts w:ascii="仿宋_GB2312" w:eastAsia="仿宋_GB2312" w:hint="eastAsia"/>
          <w:color w:val="000000" w:themeColor="text1"/>
          <w:sz w:val="32"/>
          <w:szCs w:val="32"/>
        </w:rPr>
        <w:t>项目申报单位</w:t>
      </w:r>
      <w:r>
        <w:rPr>
          <w:rFonts w:ascii="仿宋_GB2312" w:eastAsia="仿宋_GB2312" w:hint="eastAsia"/>
          <w:color w:val="000000" w:themeColor="text1"/>
          <w:sz w:val="32"/>
          <w:szCs w:val="32"/>
        </w:rPr>
        <w:t>经济利益关系，可能影响公正评</w:t>
      </w:r>
      <w:r>
        <w:rPr>
          <w:rFonts w:ascii="仿宋_GB2312" w:eastAsia="仿宋_GB2312" w:hint="eastAsia"/>
          <w:color w:val="000000" w:themeColor="text1"/>
          <w:sz w:val="32"/>
          <w:szCs w:val="32"/>
        </w:rPr>
        <w:lastRenderedPageBreak/>
        <w:t>审的；</w:t>
      </w:r>
    </w:p>
    <w:p w:rsidR="00621CAE" w:rsidRDefault="00CB7FD6">
      <w:pPr>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（二）项目申报单位的主要负责人或股东、董事（含独立</w:t>
      </w:r>
      <w:r>
        <w:rPr>
          <w:rFonts w:ascii="仿宋_GB2312" w:eastAsia="仿宋_GB2312" w:hAnsi="仿宋" w:hint="eastAsia"/>
          <w:color w:val="000000" w:themeColor="text1"/>
          <w:sz w:val="32"/>
          <w:szCs w:val="32"/>
        </w:rPr>
        <w:t>董事）、受薪顾问等直接或间接利益相关人以及与评审活动有关的工作人员的近亲属；</w:t>
      </w:r>
    </w:p>
    <w:p w:rsidR="00621CAE" w:rsidRDefault="00CB7FD6">
      <w:pPr>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（三）项目申报单位的离职、离退休人员；</w:t>
      </w:r>
    </w:p>
    <w:p w:rsidR="00621CAE" w:rsidRDefault="00CB7FD6">
      <w:pPr>
        <w:ind w:firstLineChars="200" w:firstLine="640"/>
        <w:rPr>
          <w:rFonts w:ascii="仿宋_GB2312" w:eastAsia="仿宋_GB2312" w:hAnsi="仿宋"/>
          <w:color w:val="000000" w:themeColor="text1"/>
          <w:sz w:val="32"/>
          <w:szCs w:val="32"/>
        </w:rPr>
      </w:pP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四</w:t>
      </w:r>
      <w:r>
        <w:rPr>
          <w:rFonts w:ascii="仿宋_GB2312" w:eastAsia="仿宋_GB2312" w:hint="eastAsia"/>
          <w:color w:val="000000" w:themeColor="text1"/>
          <w:sz w:val="32"/>
          <w:szCs w:val="32"/>
        </w:rPr>
        <w:t>）</w:t>
      </w:r>
      <w:r>
        <w:rPr>
          <w:rFonts w:ascii="仿宋_GB2312" w:eastAsia="仿宋_GB2312" w:hAnsi="仿宋" w:hint="eastAsia"/>
          <w:color w:val="000000" w:themeColor="text1"/>
          <w:sz w:val="32"/>
          <w:szCs w:val="32"/>
        </w:rPr>
        <w:t>可能影响评审公正性的其他情形。</w:t>
      </w:r>
    </w:p>
    <w:p w:rsidR="00621CAE" w:rsidRDefault="00CB7FD6">
      <w:pPr>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对于应当回避的，专家应主动提出回避申请，评审组织单位也可以主动做出回避决定。</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第十</w:t>
      </w:r>
      <w:r>
        <w:rPr>
          <w:rFonts w:ascii="仿宋_GB2312" w:eastAsia="仿宋_GB2312" w:hint="eastAsia"/>
          <w:b/>
          <w:color w:val="000000" w:themeColor="text1"/>
          <w:sz w:val="32"/>
          <w:szCs w:val="32"/>
        </w:rPr>
        <w:t>六</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专家应当在评审工作中遵守以下要求：</w:t>
      </w:r>
    </w:p>
    <w:p w:rsidR="00621CAE" w:rsidRDefault="00CB7FD6">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（一）严格遵守评审工作相关的法律、法规及规范性文件，准确把握产业资助政策和评审标准</w:t>
      </w:r>
      <w:r>
        <w:rPr>
          <w:rFonts w:ascii="仿宋_GB2312" w:eastAsia="仿宋_GB2312" w:hint="eastAsia"/>
          <w:color w:val="000000" w:themeColor="text1"/>
          <w:sz w:val="32"/>
          <w:szCs w:val="32"/>
        </w:rPr>
        <w:t>；</w:t>
      </w:r>
    </w:p>
    <w:p w:rsidR="00621CAE" w:rsidRDefault="00CB7FD6">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w:t>
      </w:r>
      <w:r>
        <w:rPr>
          <w:rFonts w:ascii="仿宋_GB2312" w:eastAsia="仿宋_GB2312" w:hAnsi="仿宋" w:hint="eastAsia"/>
          <w:color w:val="000000" w:themeColor="text1"/>
          <w:sz w:val="32"/>
          <w:szCs w:val="32"/>
        </w:rPr>
        <w:t>不受其他任何单位或个人的干扰和影响，独立、负责地提出评审意见，不得擅自安排他人代替评审</w:t>
      </w:r>
      <w:r>
        <w:rPr>
          <w:rFonts w:ascii="仿宋_GB2312" w:eastAsia="仿宋_GB2312" w:hint="eastAsia"/>
          <w:color w:val="000000" w:themeColor="text1"/>
          <w:sz w:val="32"/>
          <w:szCs w:val="32"/>
        </w:rPr>
        <w:t>；</w:t>
      </w:r>
    </w:p>
    <w:p w:rsidR="00621CAE" w:rsidRDefault="00CB7FD6">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（三）尊重项目申报单位的知识产权，妥善保管评审资料，对评审信息保密</w:t>
      </w:r>
      <w:r>
        <w:rPr>
          <w:rFonts w:ascii="仿宋_GB2312" w:eastAsia="仿宋_GB2312" w:hint="eastAsia"/>
          <w:color w:val="000000" w:themeColor="text1"/>
          <w:sz w:val="32"/>
          <w:szCs w:val="32"/>
        </w:rPr>
        <w:t>；</w:t>
      </w:r>
    </w:p>
    <w:p w:rsidR="00621CAE" w:rsidRDefault="00CB7FD6">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（四）不得就评审事项与项目申报单位私下联系，不得以任何形式收取</w:t>
      </w:r>
      <w:r>
        <w:rPr>
          <w:rFonts w:ascii="仿宋_GB2312" w:eastAsia="仿宋_GB2312" w:hint="eastAsia"/>
          <w:color w:val="000000" w:themeColor="text1"/>
          <w:sz w:val="32"/>
          <w:szCs w:val="32"/>
        </w:rPr>
        <w:t>项目申报单位</w:t>
      </w:r>
      <w:r>
        <w:rPr>
          <w:rFonts w:ascii="仿宋_GB2312" w:eastAsia="仿宋_GB2312" w:hint="eastAsia"/>
          <w:color w:val="000000" w:themeColor="text1"/>
          <w:sz w:val="32"/>
          <w:szCs w:val="32"/>
        </w:rPr>
        <w:t>的报酬、礼品和费用等</w:t>
      </w:r>
      <w:r>
        <w:rPr>
          <w:rFonts w:ascii="仿宋_GB2312" w:eastAsia="仿宋_GB2312" w:hint="eastAsia"/>
          <w:color w:val="000000" w:themeColor="text1"/>
          <w:sz w:val="32"/>
          <w:szCs w:val="32"/>
        </w:rPr>
        <w:t>；</w:t>
      </w:r>
    </w:p>
    <w:p w:rsidR="00621CAE" w:rsidRDefault="00CB7FD6">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（五）</w:t>
      </w:r>
      <w:r>
        <w:rPr>
          <w:rFonts w:ascii="仿宋_GB2312" w:eastAsia="仿宋_GB2312" w:hint="eastAsia"/>
          <w:color w:val="000000" w:themeColor="text1"/>
          <w:sz w:val="32"/>
          <w:szCs w:val="32"/>
        </w:rPr>
        <w:t>市工业和信息化局</w:t>
      </w:r>
      <w:r>
        <w:rPr>
          <w:rFonts w:ascii="仿宋_GB2312" w:eastAsia="仿宋_GB2312" w:hint="eastAsia"/>
          <w:color w:val="000000" w:themeColor="text1"/>
          <w:sz w:val="32"/>
          <w:szCs w:val="32"/>
        </w:rPr>
        <w:t>要求履行的其他规定。</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第十</w:t>
      </w:r>
      <w:r>
        <w:rPr>
          <w:rFonts w:ascii="仿宋_GB2312" w:eastAsia="仿宋_GB2312" w:hint="eastAsia"/>
          <w:b/>
          <w:color w:val="000000" w:themeColor="text1"/>
          <w:sz w:val="32"/>
          <w:szCs w:val="32"/>
        </w:rPr>
        <w:t>七</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评审组织单位</w:t>
      </w:r>
      <w:r>
        <w:rPr>
          <w:rFonts w:ascii="仿宋_GB2312" w:eastAsia="仿宋_GB2312" w:hint="eastAsia"/>
          <w:color w:val="000000" w:themeColor="text1"/>
          <w:sz w:val="32"/>
          <w:szCs w:val="32"/>
        </w:rPr>
        <w:t>应当遵守以下要求：</w:t>
      </w:r>
    </w:p>
    <w:p w:rsidR="00621CAE" w:rsidRDefault="00CB7FD6">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（一）为项目专家创造独立、客观、公正、充分地发表意见的氛围，并向专家提供必要的工作条件。</w:t>
      </w:r>
    </w:p>
    <w:p w:rsidR="00621CAE" w:rsidRDefault="00CB7FD6">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（二）维护好评审工作秩序，不得在评审过程中向专家</w:t>
      </w:r>
      <w:r>
        <w:rPr>
          <w:rFonts w:ascii="仿宋_GB2312" w:eastAsia="仿宋_GB2312" w:hint="eastAsia"/>
          <w:color w:val="000000" w:themeColor="text1"/>
          <w:sz w:val="32"/>
          <w:szCs w:val="32"/>
        </w:rPr>
        <w:lastRenderedPageBreak/>
        <w:t>施加倾向性影响。</w:t>
      </w:r>
    </w:p>
    <w:p w:rsidR="00621CAE" w:rsidRDefault="00CB7FD6">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（三）不得以评审事项为由收取项目申报单位的报酬、礼品和费用等。</w:t>
      </w:r>
    </w:p>
    <w:p w:rsidR="00621CAE" w:rsidRDefault="00CB7FD6">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（四）对项目信息、专家构成、评审过程和评</w:t>
      </w:r>
      <w:r>
        <w:rPr>
          <w:rFonts w:ascii="仿宋_GB2312" w:eastAsia="仿宋_GB2312" w:hint="eastAsia"/>
          <w:color w:val="000000" w:themeColor="text1"/>
          <w:sz w:val="32"/>
          <w:szCs w:val="32"/>
        </w:rPr>
        <w:t>审结果等信息保密。</w:t>
      </w:r>
    </w:p>
    <w:p w:rsidR="00621CAE" w:rsidRDefault="00CB7FD6">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（五）</w:t>
      </w:r>
      <w:r>
        <w:rPr>
          <w:rFonts w:ascii="仿宋_GB2312" w:eastAsia="仿宋_GB2312" w:hint="eastAsia"/>
          <w:color w:val="000000" w:themeColor="text1"/>
          <w:sz w:val="32"/>
          <w:szCs w:val="32"/>
        </w:rPr>
        <w:t>市工业和信息化局</w:t>
      </w:r>
      <w:r>
        <w:rPr>
          <w:rFonts w:ascii="仿宋_GB2312" w:eastAsia="仿宋_GB2312" w:hint="eastAsia"/>
          <w:color w:val="000000" w:themeColor="text1"/>
          <w:sz w:val="32"/>
          <w:szCs w:val="32"/>
        </w:rPr>
        <w:t>要求履行的其他规定。</w:t>
      </w:r>
    </w:p>
    <w:p w:rsidR="00621CAE" w:rsidRDefault="00621CAE">
      <w:pPr>
        <w:rPr>
          <w:rFonts w:ascii="仿宋_GB2312" w:eastAsia="仿宋_GB2312"/>
          <w:color w:val="000000" w:themeColor="text1"/>
          <w:sz w:val="32"/>
          <w:szCs w:val="32"/>
        </w:rPr>
      </w:pPr>
    </w:p>
    <w:p w:rsidR="00621CAE" w:rsidRDefault="00CB7FD6">
      <w:pPr>
        <w:ind w:firstLine="960"/>
        <w:jc w:val="center"/>
        <w:rPr>
          <w:rFonts w:ascii="仿宋_GB2312" w:eastAsia="仿宋_GB2312"/>
          <w:b/>
          <w:color w:val="000000" w:themeColor="text1"/>
          <w:sz w:val="32"/>
          <w:szCs w:val="32"/>
        </w:rPr>
      </w:pPr>
      <w:r>
        <w:rPr>
          <w:rFonts w:ascii="仿宋_GB2312" w:eastAsia="仿宋_GB2312" w:hint="eastAsia"/>
          <w:b/>
          <w:color w:val="000000" w:themeColor="text1"/>
          <w:sz w:val="32"/>
          <w:szCs w:val="32"/>
        </w:rPr>
        <w:t>第三章</w:t>
      </w:r>
      <w:r>
        <w:rPr>
          <w:rFonts w:ascii="仿宋_GB2312" w:eastAsia="仿宋_GB2312" w:hint="eastAsia"/>
          <w:b/>
          <w:color w:val="000000" w:themeColor="text1"/>
          <w:sz w:val="32"/>
          <w:szCs w:val="32"/>
        </w:rPr>
        <w:t xml:space="preserve"> </w:t>
      </w:r>
      <w:r>
        <w:rPr>
          <w:rFonts w:ascii="仿宋_GB2312" w:eastAsia="仿宋_GB2312" w:hint="eastAsia"/>
          <w:b/>
          <w:color w:val="000000" w:themeColor="text1"/>
          <w:sz w:val="32"/>
          <w:szCs w:val="32"/>
        </w:rPr>
        <w:t>普通项目评审程序</w:t>
      </w:r>
    </w:p>
    <w:p w:rsidR="00621CAE" w:rsidRDefault="00621CAE">
      <w:pPr>
        <w:ind w:firstLine="960"/>
        <w:jc w:val="center"/>
        <w:rPr>
          <w:rFonts w:ascii="仿宋_GB2312" w:eastAsia="仿宋_GB2312"/>
          <w:b/>
          <w:color w:val="000000" w:themeColor="text1"/>
          <w:sz w:val="32"/>
          <w:szCs w:val="32"/>
        </w:rPr>
      </w:pP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第十</w:t>
      </w:r>
      <w:r>
        <w:rPr>
          <w:rFonts w:ascii="仿宋_GB2312" w:eastAsia="仿宋_GB2312" w:hint="eastAsia"/>
          <w:b/>
          <w:color w:val="000000" w:themeColor="text1"/>
          <w:sz w:val="32"/>
          <w:szCs w:val="32"/>
        </w:rPr>
        <w:t>八</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项目进入评审程序前</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市工业和信息化局组织项目初审，确保项目具备专家评审条件</w:t>
      </w:r>
      <w:r>
        <w:rPr>
          <w:rFonts w:ascii="仿宋_GB2312" w:eastAsia="仿宋_GB2312" w:hint="eastAsia"/>
          <w:color w:val="000000" w:themeColor="text1"/>
          <w:sz w:val="32"/>
          <w:szCs w:val="32"/>
        </w:rPr>
        <w:t>。</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第十</w:t>
      </w:r>
      <w:r>
        <w:rPr>
          <w:rFonts w:ascii="仿宋_GB2312" w:eastAsia="仿宋_GB2312" w:hint="eastAsia"/>
          <w:b/>
          <w:color w:val="000000" w:themeColor="text1"/>
          <w:sz w:val="32"/>
          <w:szCs w:val="32"/>
        </w:rPr>
        <w:t>九</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普通项目评审一般采用会议书面评审方式。其中申报资助金额</w:t>
      </w:r>
      <w:r>
        <w:rPr>
          <w:rFonts w:ascii="仿宋_GB2312" w:eastAsia="仿宋_GB2312" w:hint="eastAsia"/>
          <w:color w:val="000000" w:themeColor="text1"/>
          <w:sz w:val="32"/>
          <w:szCs w:val="32"/>
        </w:rPr>
        <w:t>100</w:t>
      </w:r>
      <w:r>
        <w:rPr>
          <w:rFonts w:ascii="仿宋_GB2312" w:eastAsia="仿宋_GB2312" w:hint="eastAsia"/>
          <w:color w:val="000000" w:themeColor="text1"/>
          <w:sz w:val="32"/>
          <w:szCs w:val="32"/>
        </w:rPr>
        <w:t>万元以下的项目可试行网上评审方式，通过专家评审系统在线实施评审。</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w:t>
      </w:r>
      <w:r>
        <w:rPr>
          <w:rFonts w:ascii="仿宋_GB2312" w:eastAsia="仿宋_GB2312" w:hint="eastAsia"/>
          <w:b/>
          <w:color w:val="000000" w:themeColor="text1"/>
          <w:sz w:val="32"/>
          <w:szCs w:val="32"/>
        </w:rPr>
        <w:t>二十</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评审组织单位</w:t>
      </w:r>
      <w:r>
        <w:rPr>
          <w:rFonts w:ascii="仿宋_GB2312" w:eastAsia="仿宋_GB2312" w:hint="eastAsia"/>
          <w:color w:val="000000" w:themeColor="text1"/>
          <w:sz w:val="32"/>
          <w:szCs w:val="32"/>
        </w:rPr>
        <w:t>根据项目产业领域进行项目分组，确定参与不同项目分组评审</w:t>
      </w:r>
      <w:r>
        <w:rPr>
          <w:rFonts w:ascii="仿宋_GB2312" w:eastAsia="仿宋_GB2312" w:hint="eastAsia"/>
          <w:color w:val="000000" w:themeColor="text1"/>
          <w:sz w:val="32"/>
          <w:szCs w:val="32"/>
        </w:rPr>
        <w:t>工作</w:t>
      </w:r>
      <w:r>
        <w:rPr>
          <w:rFonts w:ascii="仿宋_GB2312" w:eastAsia="仿宋_GB2312" w:hint="eastAsia"/>
          <w:color w:val="000000" w:themeColor="text1"/>
          <w:sz w:val="32"/>
          <w:szCs w:val="32"/>
        </w:rPr>
        <w:t>的专家构成。</w:t>
      </w:r>
    </w:p>
    <w:p w:rsidR="00621CAE" w:rsidRDefault="00CB7FD6">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立项评审</w:t>
      </w:r>
      <w:r>
        <w:rPr>
          <w:rFonts w:ascii="仿宋_GB2312" w:eastAsia="仿宋_GB2312" w:hint="eastAsia"/>
          <w:color w:val="000000" w:themeColor="text1"/>
          <w:sz w:val="32"/>
          <w:szCs w:val="32"/>
        </w:rPr>
        <w:t>每组项目一般抽取</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名专家参与评审，其中应包括</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名财务管理类专业。</w:t>
      </w:r>
    </w:p>
    <w:p w:rsidR="00621CAE" w:rsidRDefault="00CB7FD6">
      <w:pPr>
        <w:pStyle w:val="a6"/>
        <w:spacing w:before="0" w:beforeAutospacing="0" w:after="0" w:afterAutospacing="0"/>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第二十</w:t>
      </w:r>
      <w:r>
        <w:rPr>
          <w:rFonts w:ascii="仿宋_GB2312" w:eastAsia="仿宋_GB2312" w:hint="eastAsia"/>
          <w:b/>
          <w:color w:val="000000" w:themeColor="text1"/>
          <w:sz w:val="32"/>
          <w:szCs w:val="32"/>
        </w:rPr>
        <w:t>一</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评审组织单位按照实际需求专家数量的两倍随机抽取专家，抽取抽取不早于评审开始前</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天。</w:t>
      </w:r>
    </w:p>
    <w:p w:rsidR="00621CAE" w:rsidRDefault="00CB7FD6">
      <w:pPr>
        <w:pStyle w:val="a6"/>
        <w:spacing w:before="0" w:beforeAutospacing="0" w:after="0" w:afterAutospacing="0"/>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确有必要的，经</w:t>
      </w:r>
      <w:r>
        <w:rPr>
          <w:rFonts w:ascii="仿宋_GB2312" w:eastAsia="仿宋_GB2312" w:hint="eastAsia"/>
          <w:color w:val="000000" w:themeColor="text1"/>
          <w:sz w:val="32"/>
          <w:szCs w:val="32"/>
        </w:rPr>
        <w:t>市工业和信息化局</w:t>
      </w:r>
      <w:r>
        <w:rPr>
          <w:rFonts w:ascii="仿宋_GB2312" w:eastAsia="仿宋_GB2312" w:hint="eastAsia"/>
          <w:color w:val="000000" w:themeColor="text1"/>
          <w:sz w:val="32"/>
          <w:szCs w:val="32"/>
        </w:rPr>
        <w:t>审核可以根据专家的专业匹配度、政策掌握度、评审参与度等对抽取的专家进行微调。</w:t>
      </w:r>
    </w:p>
    <w:p w:rsidR="00621CAE" w:rsidRDefault="00CB7FD6">
      <w:pPr>
        <w:pStyle w:val="a6"/>
        <w:spacing w:before="0" w:beforeAutospacing="0" w:after="0" w:afterAutospacing="0"/>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第二十</w:t>
      </w:r>
      <w:r>
        <w:rPr>
          <w:rFonts w:ascii="仿宋_GB2312" w:eastAsia="仿宋_GB2312" w:hint="eastAsia"/>
          <w:b/>
          <w:color w:val="000000" w:themeColor="text1"/>
          <w:sz w:val="32"/>
          <w:szCs w:val="32"/>
        </w:rPr>
        <w:t>二</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评审组织单位</w:t>
      </w:r>
      <w:r>
        <w:rPr>
          <w:rFonts w:ascii="仿宋_GB2312" w:eastAsia="仿宋_GB2312" w:hint="eastAsia"/>
          <w:color w:val="000000" w:themeColor="text1"/>
          <w:sz w:val="32"/>
          <w:szCs w:val="32"/>
        </w:rPr>
        <w:t>按照抽取专家名单的先后顺序通过电话</w:t>
      </w:r>
      <w:r>
        <w:rPr>
          <w:rFonts w:ascii="仿宋_GB2312" w:eastAsia="仿宋_GB2312" w:hint="eastAsia"/>
          <w:color w:val="000000" w:themeColor="text1"/>
          <w:sz w:val="32"/>
          <w:szCs w:val="32"/>
        </w:rPr>
        <w:t>或短信</w:t>
      </w:r>
      <w:r>
        <w:rPr>
          <w:rFonts w:ascii="仿宋_GB2312" w:eastAsia="仿宋_GB2312" w:hint="eastAsia"/>
          <w:color w:val="000000" w:themeColor="text1"/>
          <w:sz w:val="32"/>
          <w:szCs w:val="32"/>
        </w:rPr>
        <w:t>与专家本人</w:t>
      </w:r>
      <w:r>
        <w:rPr>
          <w:rFonts w:ascii="仿宋_GB2312" w:eastAsia="仿宋_GB2312" w:hint="eastAsia"/>
          <w:color w:val="000000" w:themeColor="text1"/>
          <w:sz w:val="32"/>
          <w:szCs w:val="32"/>
        </w:rPr>
        <w:t>进行沟通</w:t>
      </w:r>
      <w:r>
        <w:rPr>
          <w:rFonts w:ascii="仿宋_GB2312" w:eastAsia="仿宋_GB2312" w:hint="eastAsia"/>
          <w:color w:val="000000" w:themeColor="text1"/>
          <w:sz w:val="32"/>
          <w:szCs w:val="32"/>
        </w:rPr>
        <w:t>，确定最终参加项目评审的专家。</w:t>
      </w:r>
    </w:p>
    <w:p w:rsidR="00621CAE" w:rsidRDefault="00CB7FD6">
      <w:pPr>
        <w:pStyle w:val="a6"/>
        <w:spacing w:before="0" w:beforeAutospacing="0" w:after="0" w:afterAutospacing="0"/>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第二十</w:t>
      </w:r>
      <w:r>
        <w:rPr>
          <w:rFonts w:ascii="仿宋_GB2312" w:eastAsia="仿宋_GB2312" w:hint="eastAsia"/>
          <w:b/>
          <w:color w:val="000000" w:themeColor="text1"/>
          <w:sz w:val="32"/>
          <w:szCs w:val="32"/>
        </w:rPr>
        <w:t>三</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专家审阅相关项目材料，对项目独立打分，独立出具评审意见。</w:t>
      </w:r>
    </w:p>
    <w:p w:rsidR="00621CAE" w:rsidRDefault="00CB7FD6">
      <w:pPr>
        <w:pStyle w:val="a6"/>
        <w:spacing w:before="0" w:beforeAutospacing="0" w:after="0" w:afterAutospacing="0"/>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第二十</w:t>
      </w:r>
      <w:r>
        <w:rPr>
          <w:rFonts w:ascii="仿宋_GB2312" w:eastAsia="仿宋_GB2312" w:hint="eastAsia"/>
          <w:b/>
          <w:color w:val="000000" w:themeColor="text1"/>
          <w:sz w:val="32"/>
          <w:szCs w:val="32"/>
        </w:rPr>
        <w:t>四</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根据专家评审结果形成评审报告，其中根据评审分数统计规则汇总专家评分计算得出具体项目得分，综合专家评审意见形成具体项目评审意见。</w:t>
      </w:r>
      <w:r>
        <w:rPr>
          <w:rFonts w:ascii="仿宋_GB2312" w:eastAsia="仿宋_GB2312" w:hint="eastAsia"/>
          <w:color w:val="000000" w:themeColor="text1"/>
          <w:sz w:val="32"/>
          <w:szCs w:val="32"/>
        </w:rPr>
        <w:t xml:space="preserve"> </w:t>
      </w:r>
    </w:p>
    <w:p w:rsidR="00621CAE" w:rsidRDefault="00CB7FD6">
      <w:pPr>
        <w:pStyle w:val="a6"/>
        <w:spacing w:before="0" w:beforeAutospacing="0" w:after="0" w:afterAutospacing="0"/>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实行网上评审的，由专家评审系统根据评分统计规则自动生成各项目的综合得分，同时汇总专家评审意见。</w:t>
      </w:r>
    </w:p>
    <w:p w:rsidR="00621CAE" w:rsidRDefault="00621CAE">
      <w:pPr>
        <w:pStyle w:val="a6"/>
        <w:spacing w:before="0" w:beforeAutospacing="0" w:after="0" w:afterAutospacing="0"/>
        <w:ind w:firstLineChars="200" w:firstLine="643"/>
        <w:jc w:val="center"/>
        <w:rPr>
          <w:rFonts w:ascii="仿宋_GB2312" w:eastAsia="仿宋_GB2312" w:hAnsiTheme="minorHAnsi" w:cstheme="minorBidi"/>
          <w:b/>
          <w:color w:val="000000" w:themeColor="text1"/>
          <w:kern w:val="2"/>
          <w:sz w:val="32"/>
          <w:szCs w:val="32"/>
        </w:rPr>
      </w:pPr>
    </w:p>
    <w:p w:rsidR="00621CAE" w:rsidRDefault="00CB7FD6">
      <w:pPr>
        <w:pStyle w:val="a6"/>
        <w:spacing w:before="0" w:beforeAutospacing="0" w:after="0" w:afterAutospacing="0"/>
        <w:ind w:firstLineChars="200" w:firstLine="643"/>
        <w:jc w:val="center"/>
        <w:rPr>
          <w:rFonts w:ascii="仿宋_GB2312" w:eastAsia="仿宋_GB2312" w:hAnsiTheme="minorHAnsi" w:cstheme="minorBidi"/>
          <w:b/>
          <w:color w:val="000000" w:themeColor="text1"/>
          <w:kern w:val="2"/>
          <w:sz w:val="32"/>
          <w:szCs w:val="32"/>
        </w:rPr>
      </w:pPr>
      <w:r>
        <w:rPr>
          <w:rFonts w:ascii="仿宋_GB2312" w:eastAsia="仿宋_GB2312" w:hAnsiTheme="minorHAnsi" w:cstheme="minorBidi" w:hint="eastAsia"/>
          <w:b/>
          <w:color w:val="000000" w:themeColor="text1"/>
          <w:kern w:val="2"/>
          <w:sz w:val="32"/>
          <w:szCs w:val="32"/>
        </w:rPr>
        <w:t>第四章</w:t>
      </w:r>
      <w:r>
        <w:rPr>
          <w:rFonts w:ascii="仿宋_GB2312" w:eastAsia="仿宋_GB2312" w:hAnsiTheme="minorHAnsi" w:cstheme="minorBidi" w:hint="eastAsia"/>
          <w:b/>
          <w:color w:val="000000" w:themeColor="text1"/>
          <w:kern w:val="2"/>
          <w:sz w:val="32"/>
          <w:szCs w:val="32"/>
        </w:rPr>
        <w:t xml:space="preserve"> </w:t>
      </w:r>
      <w:r>
        <w:rPr>
          <w:rFonts w:ascii="仿宋_GB2312" w:eastAsia="仿宋_GB2312" w:hAnsiTheme="minorHAnsi" w:cstheme="minorBidi" w:hint="eastAsia"/>
          <w:b/>
          <w:color w:val="000000" w:themeColor="text1"/>
          <w:kern w:val="2"/>
          <w:sz w:val="32"/>
          <w:szCs w:val="32"/>
        </w:rPr>
        <w:t>重大项目评审程序</w:t>
      </w:r>
    </w:p>
    <w:p w:rsidR="00621CAE" w:rsidRDefault="00621CAE">
      <w:pPr>
        <w:pStyle w:val="a6"/>
        <w:spacing w:before="0" w:beforeAutospacing="0" w:after="0" w:afterAutospacing="0"/>
        <w:ind w:firstLineChars="200" w:firstLine="640"/>
        <w:jc w:val="center"/>
        <w:rPr>
          <w:rFonts w:ascii="仿宋_GB2312" w:eastAsia="仿宋_GB2312"/>
          <w:color w:val="000000" w:themeColor="text1"/>
          <w:sz w:val="32"/>
          <w:szCs w:val="32"/>
        </w:rPr>
      </w:pPr>
    </w:p>
    <w:p w:rsidR="00621CAE" w:rsidRDefault="00CB7FD6">
      <w:pPr>
        <w:pStyle w:val="a6"/>
        <w:spacing w:before="0" w:beforeAutospacing="0" w:after="0" w:afterAutospacing="0"/>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第二十</w:t>
      </w:r>
      <w:r>
        <w:rPr>
          <w:rFonts w:ascii="仿宋_GB2312" w:eastAsia="仿宋_GB2312" w:hint="eastAsia"/>
          <w:b/>
          <w:color w:val="000000" w:themeColor="text1"/>
          <w:sz w:val="32"/>
          <w:szCs w:val="32"/>
        </w:rPr>
        <w:t>五</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重大项目评审采用会议答辩评审方式，通过会议答辩评审的项目</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进入现场核查环节。</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第二十</w:t>
      </w:r>
      <w:r>
        <w:rPr>
          <w:rFonts w:ascii="仿宋_GB2312" w:eastAsia="仿宋_GB2312" w:hint="eastAsia"/>
          <w:b/>
          <w:color w:val="000000" w:themeColor="text1"/>
          <w:sz w:val="32"/>
          <w:szCs w:val="32"/>
        </w:rPr>
        <w:t>六</w:t>
      </w:r>
      <w:r>
        <w:rPr>
          <w:rFonts w:ascii="仿宋_GB2312" w:eastAsia="仿宋_GB2312" w:hint="eastAsia"/>
          <w:b/>
          <w:color w:val="000000" w:themeColor="text1"/>
          <w:sz w:val="32"/>
          <w:szCs w:val="32"/>
        </w:rPr>
        <w:t>条</w:t>
      </w:r>
      <w:r>
        <w:rPr>
          <w:rFonts w:ascii="仿宋_GB2312" w:eastAsia="仿宋_GB2312" w:hint="eastAsia"/>
          <w:b/>
          <w:color w:val="000000" w:themeColor="text1"/>
          <w:sz w:val="32"/>
          <w:szCs w:val="32"/>
        </w:rPr>
        <w:t xml:space="preserve"> </w:t>
      </w:r>
      <w:r>
        <w:rPr>
          <w:rFonts w:ascii="仿宋_GB2312" w:eastAsia="仿宋_GB2312" w:hint="eastAsia"/>
          <w:color w:val="000000" w:themeColor="text1"/>
          <w:sz w:val="32"/>
          <w:szCs w:val="32"/>
        </w:rPr>
        <w:t>项目进入评审程序前</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市工业和信息化局组织项目初审。</w:t>
      </w:r>
      <w:r>
        <w:rPr>
          <w:rFonts w:ascii="仿宋_GB2312" w:eastAsia="仿宋_GB2312" w:hint="eastAsia"/>
          <w:color w:val="000000" w:themeColor="text1"/>
          <w:sz w:val="32"/>
          <w:szCs w:val="32"/>
        </w:rPr>
        <w:t>经审核发现存在材料不符合规定或不满足评审要求的，应通知项目申报单位在规定时间内补充完善。</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第二十</w:t>
      </w:r>
      <w:r>
        <w:rPr>
          <w:rFonts w:ascii="仿宋_GB2312" w:eastAsia="仿宋_GB2312" w:hint="eastAsia"/>
          <w:b/>
          <w:color w:val="000000" w:themeColor="text1"/>
          <w:sz w:val="32"/>
          <w:szCs w:val="32"/>
        </w:rPr>
        <w:t>七</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评审组织单位</w:t>
      </w:r>
      <w:r>
        <w:rPr>
          <w:rFonts w:ascii="仿宋_GB2312" w:eastAsia="仿宋_GB2312" w:hint="eastAsia"/>
          <w:color w:val="000000" w:themeColor="text1"/>
          <w:sz w:val="32"/>
          <w:szCs w:val="32"/>
        </w:rPr>
        <w:t>根据项目产业领域确定参与</w:t>
      </w:r>
      <w:r>
        <w:rPr>
          <w:rFonts w:ascii="仿宋_GB2312" w:eastAsia="仿宋_GB2312" w:hint="eastAsia"/>
          <w:color w:val="000000" w:themeColor="text1"/>
          <w:sz w:val="32"/>
          <w:szCs w:val="32"/>
        </w:rPr>
        <w:lastRenderedPageBreak/>
        <w:t>评审的专家构成，从专家库中抽取</w:t>
      </w:r>
      <w:r>
        <w:rPr>
          <w:rFonts w:ascii="仿宋_GB2312" w:eastAsia="仿宋_GB2312" w:hint="eastAsia"/>
          <w:color w:val="000000" w:themeColor="text1"/>
          <w:sz w:val="32"/>
          <w:szCs w:val="32"/>
        </w:rPr>
        <w:t>或选取</w:t>
      </w:r>
      <w:r>
        <w:rPr>
          <w:rFonts w:ascii="仿宋_GB2312" w:eastAsia="仿宋_GB2312" w:hint="eastAsia"/>
          <w:color w:val="000000" w:themeColor="text1"/>
          <w:sz w:val="32"/>
          <w:szCs w:val="32"/>
        </w:rPr>
        <w:t>重大项目专家组成专家组。专家库符合条件的专家人数不足的，可以从专家库以外邀请专家参与评审。</w:t>
      </w:r>
    </w:p>
    <w:p w:rsidR="00621CAE" w:rsidRDefault="00CB7FD6">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专家组由</w:t>
      </w:r>
      <w:r>
        <w:rPr>
          <w:rFonts w:ascii="仿宋_GB2312" w:eastAsia="仿宋_GB2312" w:hint="eastAsia"/>
          <w:color w:val="000000" w:themeColor="text1"/>
          <w:sz w:val="32"/>
          <w:szCs w:val="32"/>
        </w:rPr>
        <w:t>7</w:t>
      </w:r>
      <w:r>
        <w:rPr>
          <w:rFonts w:ascii="仿宋_GB2312" w:eastAsia="仿宋_GB2312" w:hint="eastAsia"/>
          <w:color w:val="000000" w:themeColor="text1"/>
          <w:sz w:val="32"/>
          <w:szCs w:val="32"/>
        </w:rPr>
        <w:t>名及以上专家组成，包含专业技术类和财务管理类专家，其中</w:t>
      </w:r>
      <w:r>
        <w:rPr>
          <w:rFonts w:ascii="仿宋_GB2312" w:eastAsia="仿宋_GB2312" w:hint="eastAsia"/>
          <w:color w:val="000000" w:themeColor="text1"/>
          <w:sz w:val="32"/>
          <w:szCs w:val="32"/>
        </w:rPr>
        <w:t>至少</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名财务管理类专家。</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第二十</w:t>
      </w:r>
      <w:r>
        <w:rPr>
          <w:rFonts w:ascii="仿宋_GB2312" w:eastAsia="仿宋_GB2312" w:hint="eastAsia"/>
          <w:b/>
          <w:color w:val="000000" w:themeColor="text1"/>
          <w:sz w:val="32"/>
          <w:szCs w:val="32"/>
        </w:rPr>
        <w:t>八</w:t>
      </w:r>
      <w:r>
        <w:rPr>
          <w:rFonts w:ascii="仿宋_GB2312" w:eastAsia="仿宋_GB2312" w:hint="eastAsia"/>
          <w:b/>
          <w:color w:val="000000" w:themeColor="text1"/>
          <w:sz w:val="32"/>
          <w:szCs w:val="32"/>
        </w:rPr>
        <w:t>条</w:t>
      </w:r>
      <w:r>
        <w:rPr>
          <w:rFonts w:ascii="仿宋_GB2312" w:eastAsia="仿宋_GB2312" w:hint="eastAsia"/>
          <w:b/>
          <w:color w:val="000000" w:themeColor="text1"/>
          <w:sz w:val="32"/>
          <w:szCs w:val="32"/>
        </w:rPr>
        <w:t xml:space="preserve"> </w:t>
      </w:r>
      <w:r>
        <w:rPr>
          <w:rFonts w:ascii="仿宋_GB2312" w:eastAsia="仿宋_GB2312" w:hint="eastAsia"/>
          <w:color w:val="000000" w:themeColor="text1"/>
          <w:sz w:val="32"/>
          <w:szCs w:val="32"/>
        </w:rPr>
        <w:t>参与评审的专家</w:t>
      </w:r>
      <w:r>
        <w:rPr>
          <w:rFonts w:ascii="仿宋_GB2312" w:eastAsia="仿宋_GB2312" w:hint="eastAsia"/>
          <w:color w:val="000000" w:themeColor="text1"/>
          <w:sz w:val="32"/>
          <w:szCs w:val="32"/>
        </w:rPr>
        <w:t>推荐其中</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名专家担任专家组组长，专家组组长负责主持评审会议、维持评审纪律、把握评审进度、组织集体评议等。</w:t>
      </w:r>
    </w:p>
    <w:p w:rsidR="00621CAE" w:rsidRDefault="00CB7FD6">
      <w:pPr>
        <w:ind w:firstLineChars="200" w:firstLine="643"/>
        <w:rPr>
          <w:rFonts w:ascii="仿宋_GB2312" w:eastAsia="仿宋_GB2312"/>
          <w:bCs/>
          <w:color w:val="000000" w:themeColor="text1"/>
          <w:sz w:val="32"/>
          <w:szCs w:val="32"/>
        </w:rPr>
      </w:pPr>
      <w:r>
        <w:rPr>
          <w:rFonts w:ascii="仿宋_GB2312" w:eastAsia="仿宋_GB2312" w:hint="eastAsia"/>
          <w:b/>
          <w:color w:val="000000" w:themeColor="text1"/>
          <w:sz w:val="32"/>
          <w:szCs w:val="32"/>
        </w:rPr>
        <w:t>第二十</w:t>
      </w:r>
      <w:r>
        <w:rPr>
          <w:rFonts w:ascii="仿宋_GB2312" w:eastAsia="仿宋_GB2312" w:hint="eastAsia"/>
          <w:b/>
          <w:color w:val="000000" w:themeColor="text1"/>
          <w:sz w:val="32"/>
          <w:szCs w:val="32"/>
        </w:rPr>
        <w:t>九</w:t>
      </w:r>
      <w:r>
        <w:rPr>
          <w:rFonts w:ascii="仿宋_GB2312" w:eastAsia="仿宋_GB2312" w:hint="eastAsia"/>
          <w:b/>
          <w:color w:val="000000" w:themeColor="text1"/>
          <w:sz w:val="32"/>
          <w:szCs w:val="32"/>
        </w:rPr>
        <w:t>条</w:t>
      </w:r>
      <w:r>
        <w:rPr>
          <w:rFonts w:ascii="仿宋_GB2312" w:eastAsia="仿宋_GB2312" w:hint="eastAsia"/>
          <w:bCs/>
          <w:color w:val="000000" w:themeColor="text1"/>
          <w:sz w:val="32"/>
          <w:szCs w:val="32"/>
        </w:rPr>
        <w:t>专家组应认真审阅项目资料，听取项目团队陈述，并就项目有关问题进行提问沟通，围绕项目团队、创新能力、可行性、市场前景、保障能力等各方面进行综合评审。</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w:t>
      </w:r>
      <w:r>
        <w:rPr>
          <w:rFonts w:ascii="仿宋_GB2312" w:eastAsia="仿宋_GB2312" w:hint="eastAsia"/>
          <w:b/>
          <w:color w:val="000000" w:themeColor="text1"/>
          <w:sz w:val="32"/>
          <w:szCs w:val="32"/>
        </w:rPr>
        <w:t>三十</w:t>
      </w:r>
      <w:r>
        <w:rPr>
          <w:rFonts w:ascii="仿宋_GB2312" w:eastAsia="仿宋_GB2312" w:hint="eastAsia"/>
          <w:b/>
          <w:color w:val="000000" w:themeColor="text1"/>
          <w:sz w:val="32"/>
          <w:szCs w:val="32"/>
        </w:rPr>
        <w:t>条</w:t>
      </w:r>
      <w:r>
        <w:rPr>
          <w:rFonts w:ascii="仿宋_GB2312" w:eastAsia="仿宋_GB2312" w:hint="eastAsia"/>
          <w:b/>
          <w:color w:val="000000" w:themeColor="text1"/>
          <w:sz w:val="32"/>
          <w:szCs w:val="32"/>
        </w:rPr>
        <w:t xml:space="preserve"> </w:t>
      </w:r>
      <w:r>
        <w:rPr>
          <w:rFonts w:ascii="仿宋_GB2312" w:eastAsia="仿宋_GB2312" w:hint="eastAsia"/>
          <w:color w:val="000000" w:themeColor="text1"/>
          <w:sz w:val="32"/>
          <w:szCs w:val="32"/>
        </w:rPr>
        <w:t>专家组进行集体评议时，专家应客观公正地发表评议意见，评议意见仅针对具体评审内容和具体问题提出。</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第三十</w:t>
      </w:r>
      <w:r>
        <w:rPr>
          <w:rFonts w:ascii="仿宋_GB2312" w:eastAsia="仿宋_GB2312" w:hint="eastAsia"/>
          <w:b/>
          <w:color w:val="000000" w:themeColor="text1"/>
          <w:sz w:val="32"/>
          <w:szCs w:val="32"/>
        </w:rPr>
        <w:t>一</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专家组专家对项目各自进行独立打分并提出评审意见。</w:t>
      </w:r>
    </w:p>
    <w:p w:rsidR="00621CAE" w:rsidRDefault="00CB7FD6">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根据专家评分统计规则计算项目综合得分后，由专家组组长</w:t>
      </w:r>
      <w:r>
        <w:rPr>
          <w:rFonts w:ascii="仿宋_GB2312" w:eastAsia="仿宋_GB2312" w:hint="eastAsia"/>
          <w:color w:val="000000" w:themeColor="text1"/>
          <w:sz w:val="32"/>
          <w:szCs w:val="32"/>
        </w:rPr>
        <w:t>组织</w:t>
      </w:r>
      <w:r>
        <w:rPr>
          <w:rFonts w:ascii="仿宋_GB2312" w:eastAsia="仿宋_GB2312" w:hint="eastAsia"/>
          <w:color w:val="000000" w:themeColor="text1"/>
          <w:sz w:val="32"/>
          <w:szCs w:val="32"/>
        </w:rPr>
        <w:t>讨论形成专家组集体评估意见。</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第三十</w:t>
      </w:r>
      <w:r>
        <w:rPr>
          <w:rFonts w:ascii="仿宋_GB2312" w:eastAsia="仿宋_GB2312" w:hint="eastAsia"/>
          <w:b/>
          <w:color w:val="000000" w:themeColor="text1"/>
          <w:sz w:val="32"/>
          <w:szCs w:val="32"/>
        </w:rPr>
        <w:t>二</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现场核查应有不少于</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名专家参与，其中应包含</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名财务专家</w:t>
      </w:r>
      <w:r>
        <w:rPr>
          <w:rFonts w:ascii="仿宋_GB2312" w:eastAsia="仿宋_GB2312" w:hint="eastAsia"/>
          <w:color w:val="000000" w:themeColor="text1"/>
          <w:sz w:val="32"/>
          <w:szCs w:val="32"/>
        </w:rPr>
        <w:t>，相关专家原则上应从答辩评审专家中选取</w:t>
      </w:r>
      <w:r>
        <w:rPr>
          <w:rFonts w:ascii="仿宋_GB2312" w:eastAsia="仿宋_GB2312" w:hint="eastAsia"/>
          <w:color w:val="000000" w:themeColor="text1"/>
          <w:sz w:val="32"/>
          <w:szCs w:val="32"/>
        </w:rPr>
        <w:t>。</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lastRenderedPageBreak/>
        <w:t>第</w:t>
      </w:r>
      <w:r>
        <w:rPr>
          <w:rFonts w:ascii="仿宋_GB2312" w:eastAsia="仿宋_GB2312" w:hint="eastAsia"/>
          <w:b/>
          <w:color w:val="000000" w:themeColor="text1"/>
          <w:sz w:val="32"/>
          <w:szCs w:val="32"/>
        </w:rPr>
        <w:t>三十</w:t>
      </w:r>
      <w:r>
        <w:rPr>
          <w:rFonts w:ascii="仿宋_GB2312" w:eastAsia="仿宋_GB2312" w:hint="eastAsia"/>
          <w:b/>
          <w:color w:val="000000" w:themeColor="text1"/>
          <w:sz w:val="32"/>
          <w:szCs w:val="32"/>
        </w:rPr>
        <w:t>三</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现场核查应核实项目申报内容真实性，重点核实项目企业经营情况、项目投资落实情况、项目技术先进性、项目设备购置情况、项目实施效果等内容。</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第三十</w:t>
      </w:r>
      <w:r>
        <w:rPr>
          <w:rFonts w:ascii="仿宋_GB2312" w:eastAsia="仿宋_GB2312" w:hint="eastAsia"/>
          <w:b/>
          <w:color w:val="000000" w:themeColor="text1"/>
          <w:sz w:val="32"/>
          <w:szCs w:val="32"/>
        </w:rPr>
        <w:t>四</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评审组织单位</w:t>
      </w:r>
      <w:r>
        <w:rPr>
          <w:rFonts w:ascii="仿宋_GB2312" w:eastAsia="仿宋_GB2312" w:hint="eastAsia"/>
          <w:color w:val="000000" w:themeColor="text1"/>
          <w:sz w:val="32"/>
          <w:szCs w:val="32"/>
        </w:rPr>
        <w:t>根据会议答辩评审和现场核查情况，形成综合评审报告。</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第三十</w:t>
      </w:r>
      <w:r>
        <w:rPr>
          <w:rFonts w:ascii="仿宋_GB2312" w:eastAsia="仿宋_GB2312" w:hint="eastAsia"/>
          <w:b/>
          <w:color w:val="000000" w:themeColor="text1"/>
          <w:sz w:val="32"/>
          <w:szCs w:val="32"/>
        </w:rPr>
        <w:t>五</w:t>
      </w:r>
      <w:r>
        <w:rPr>
          <w:rFonts w:ascii="仿宋_GB2312" w:eastAsia="仿宋_GB2312" w:hint="eastAsia"/>
          <w:b/>
          <w:color w:val="000000" w:themeColor="text1"/>
          <w:sz w:val="32"/>
          <w:szCs w:val="32"/>
        </w:rPr>
        <w:t>条</w:t>
      </w:r>
      <w:r>
        <w:rPr>
          <w:rFonts w:ascii="仿宋_GB2312" w:eastAsia="仿宋_GB2312" w:hint="eastAsia"/>
          <w:b/>
          <w:color w:val="000000" w:themeColor="text1"/>
          <w:sz w:val="32"/>
          <w:szCs w:val="32"/>
        </w:rPr>
        <w:t xml:space="preserve"> </w:t>
      </w:r>
      <w:r>
        <w:rPr>
          <w:rFonts w:ascii="仿宋_GB2312" w:eastAsia="仿宋_GB2312" w:hint="eastAsia"/>
          <w:color w:val="000000" w:themeColor="text1"/>
          <w:sz w:val="32"/>
          <w:szCs w:val="32"/>
        </w:rPr>
        <w:t>综合评审报告应对项目建设必要性、项目建设方案可行性、项目投资合理性、项目经济和社会效益等各方面进行评估分析，提出评估结论和评估建议。</w:t>
      </w:r>
    </w:p>
    <w:p w:rsidR="00621CAE" w:rsidRDefault="00621CAE">
      <w:pPr>
        <w:pStyle w:val="a6"/>
        <w:spacing w:before="0" w:beforeAutospacing="0" w:after="0" w:afterAutospacing="0"/>
        <w:ind w:firstLineChars="200" w:firstLine="640"/>
        <w:rPr>
          <w:rFonts w:ascii="仿宋_GB2312" w:eastAsia="仿宋_GB2312"/>
          <w:color w:val="000000" w:themeColor="text1"/>
          <w:sz w:val="32"/>
          <w:szCs w:val="32"/>
        </w:rPr>
      </w:pPr>
    </w:p>
    <w:p w:rsidR="00621CAE" w:rsidRDefault="00CB7FD6">
      <w:pPr>
        <w:ind w:firstLine="960"/>
        <w:jc w:val="center"/>
        <w:rPr>
          <w:rFonts w:ascii="仿宋_GB2312" w:eastAsia="仿宋_GB2312"/>
          <w:b/>
          <w:color w:val="000000" w:themeColor="text1"/>
          <w:sz w:val="32"/>
          <w:szCs w:val="32"/>
        </w:rPr>
      </w:pPr>
      <w:r>
        <w:rPr>
          <w:rFonts w:ascii="仿宋_GB2312" w:eastAsia="仿宋_GB2312" w:hint="eastAsia"/>
          <w:b/>
          <w:color w:val="000000" w:themeColor="text1"/>
          <w:sz w:val="32"/>
          <w:szCs w:val="32"/>
        </w:rPr>
        <w:t>第五章</w:t>
      </w:r>
      <w:r>
        <w:rPr>
          <w:rFonts w:ascii="仿宋_GB2312" w:eastAsia="仿宋_GB2312" w:hint="eastAsia"/>
          <w:b/>
          <w:color w:val="000000" w:themeColor="text1"/>
          <w:sz w:val="32"/>
          <w:szCs w:val="32"/>
        </w:rPr>
        <w:t xml:space="preserve">  </w:t>
      </w:r>
      <w:r>
        <w:rPr>
          <w:rFonts w:ascii="仿宋_GB2312" w:eastAsia="仿宋_GB2312" w:hint="eastAsia"/>
          <w:b/>
          <w:color w:val="000000" w:themeColor="text1"/>
          <w:sz w:val="32"/>
          <w:szCs w:val="32"/>
        </w:rPr>
        <w:t>评审结果反馈</w:t>
      </w:r>
    </w:p>
    <w:p w:rsidR="00621CAE" w:rsidRDefault="00CB7FD6">
      <w:pPr>
        <w:pStyle w:val="a6"/>
        <w:spacing w:before="0" w:beforeAutospacing="0" w:after="0" w:afterAutospacing="0"/>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第三十</w:t>
      </w:r>
      <w:r>
        <w:rPr>
          <w:rFonts w:ascii="仿宋_GB2312" w:eastAsia="仿宋_GB2312" w:hint="eastAsia"/>
          <w:b/>
          <w:color w:val="000000" w:themeColor="text1"/>
          <w:sz w:val="32"/>
          <w:szCs w:val="32"/>
        </w:rPr>
        <w:t>六</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市工业和信息化局</w:t>
      </w:r>
      <w:r>
        <w:rPr>
          <w:rFonts w:ascii="仿宋_GB2312" w:eastAsia="仿宋_GB2312" w:hint="eastAsia"/>
          <w:color w:val="000000" w:themeColor="text1"/>
          <w:sz w:val="32"/>
          <w:szCs w:val="32"/>
        </w:rPr>
        <w:t>将评审结果</w:t>
      </w:r>
      <w:r>
        <w:rPr>
          <w:rFonts w:ascii="仿宋_GB2312" w:eastAsia="仿宋_GB2312" w:hint="eastAsia"/>
          <w:color w:val="000000" w:themeColor="text1"/>
          <w:sz w:val="32"/>
          <w:szCs w:val="32"/>
        </w:rPr>
        <w:t>在专项资金管理系统</w:t>
      </w:r>
      <w:r>
        <w:rPr>
          <w:rFonts w:ascii="仿宋_GB2312" w:eastAsia="仿宋_GB2312" w:hint="eastAsia"/>
          <w:color w:val="000000" w:themeColor="text1"/>
          <w:sz w:val="32"/>
          <w:szCs w:val="32"/>
        </w:rPr>
        <w:t>向项目申报单位反馈。</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第三十</w:t>
      </w:r>
      <w:r>
        <w:rPr>
          <w:rFonts w:ascii="仿宋_GB2312" w:eastAsia="仿宋_GB2312" w:hint="eastAsia"/>
          <w:b/>
          <w:color w:val="000000" w:themeColor="text1"/>
          <w:sz w:val="32"/>
          <w:szCs w:val="32"/>
        </w:rPr>
        <w:t>七</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项目申请单位</w:t>
      </w:r>
      <w:r>
        <w:rPr>
          <w:rFonts w:ascii="仿宋_GB2312" w:eastAsia="仿宋_GB2312" w:hint="eastAsia"/>
          <w:color w:val="000000" w:themeColor="text1"/>
          <w:sz w:val="32"/>
          <w:szCs w:val="32"/>
        </w:rPr>
        <w:t>对评审结果有异议的</w:t>
      </w:r>
      <w:r>
        <w:rPr>
          <w:rFonts w:ascii="仿宋_GB2312" w:eastAsia="仿宋_GB2312" w:hint="eastAsia"/>
          <w:color w:val="000000" w:themeColor="text1"/>
          <w:sz w:val="32"/>
          <w:szCs w:val="32"/>
        </w:rPr>
        <w:t>，可以市工业和信息化局</w:t>
      </w:r>
      <w:r>
        <w:rPr>
          <w:rFonts w:ascii="仿宋_GB2312" w:eastAsia="仿宋_GB2312" w:hint="eastAsia"/>
          <w:color w:val="000000" w:themeColor="text1"/>
          <w:sz w:val="32"/>
          <w:szCs w:val="32"/>
        </w:rPr>
        <w:t>提出</w:t>
      </w:r>
      <w:r>
        <w:rPr>
          <w:rFonts w:ascii="仿宋_GB2312" w:eastAsia="仿宋_GB2312" w:hint="eastAsia"/>
          <w:color w:val="000000" w:themeColor="text1"/>
          <w:sz w:val="32"/>
          <w:szCs w:val="32"/>
        </w:rPr>
        <w:t>书面异议申请</w:t>
      </w:r>
      <w:r>
        <w:rPr>
          <w:rFonts w:ascii="仿宋_GB2312" w:eastAsia="仿宋_GB2312" w:hint="eastAsia"/>
          <w:color w:val="000000" w:themeColor="text1"/>
          <w:sz w:val="32"/>
          <w:szCs w:val="32"/>
        </w:rPr>
        <w:t>并提交</w:t>
      </w:r>
      <w:r>
        <w:rPr>
          <w:rFonts w:ascii="仿宋_GB2312" w:eastAsia="仿宋_GB2312" w:hint="eastAsia"/>
          <w:color w:val="000000" w:themeColor="text1"/>
          <w:sz w:val="32"/>
          <w:szCs w:val="32"/>
        </w:rPr>
        <w:t>证明</w:t>
      </w:r>
      <w:r>
        <w:rPr>
          <w:rFonts w:ascii="仿宋_GB2312" w:eastAsia="仿宋_GB2312" w:hint="eastAsia"/>
          <w:color w:val="000000" w:themeColor="text1"/>
          <w:sz w:val="32"/>
          <w:szCs w:val="32"/>
        </w:rPr>
        <w:t>材料。</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第三十</w:t>
      </w:r>
      <w:r>
        <w:rPr>
          <w:rFonts w:ascii="仿宋_GB2312" w:eastAsia="仿宋_GB2312" w:hint="eastAsia"/>
          <w:b/>
          <w:color w:val="000000" w:themeColor="text1"/>
          <w:sz w:val="32"/>
          <w:szCs w:val="32"/>
        </w:rPr>
        <w:t>八</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市工业和信息化局对异议申请进行调查核实。异议成立的，市工业和信息化局可根据实际作出处理。</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第三十</w:t>
      </w:r>
      <w:r>
        <w:rPr>
          <w:rFonts w:ascii="仿宋_GB2312" w:eastAsia="仿宋_GB2312" w:hint="eastAsia"/>
          <w:b/>
          <w:color w:val="000000" w:themeColor="text1"/>
          <w:sz w:val="32"/>
          <w:szCs w:val="32"/>
        </w:rPr>
        <w:t>九</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异议</w:t>
      </w:r>
      <w:r>
        <w:rPr>
          <w:rFonts w:ascii="仿宋_GB2312" w:eastAsia="仿宋_GB2312" w:hint="eastAsia"/>
          <w:color w:val="000000" w:themeColor="text1"/>
          <w:sz w:val="32"/>
          <w:szCs w:val="32"/>
        </w:rPr>
        <w:t>申请办理</w:t>
      </w:r>
      <w:r>
        <w:rPr>
          <w:rFonts w:ascii="仿宋_GB2312" w:eastAsia="仿宋_GB2312" w:hint="eastAsia"/>
          <w:color w:val="000000" w:themeColor="text1"/>
          <w:sz w:val="32"/>
          <w:szCs w:val="32"/>
        </w:rPr>
        <w:t>结果</w:t>
      </w:r>
      <w:r>
        <w:rPr>
          <w:rFonts w:ascii="仿宋_GB2312" w:eastAsia="仿宋_GB2312" w:hint="eastAsia"/>
          <w:color w:val="000000" w:themeColor="text1"/>
          <w:sz w:val="32"/>
          <w:szCs w:val="32"/>
        </w:rPr>
        <w:t>应</w:t>
      </w:r>
      <w:r>
        <w:rPr>
          <w:rFonts w:ascii="仿宋_GB2312" w:eastAsia="仿宋_GB2312" w:hint="eastAsia"/>
          <w:color w:val="000000" w:themeColor="text1"/>
          <w:sz w:val="32"/>
          <w:szCs w:val="32"/>
        </w:rPr>
        <w:t>在</w:t>
      </w:r>
      <w:r>
        <w:rPr>
          <w:rFonts w:ascii="仿宋_GB2312" w:eastAsia="仿宋_GB2312" w:hint="eastAsia"/>
          <w:color w:val="000000" w:themeColor="text1"/>
          <w:sz w:val="32"/>
          <w:szCs w:val="32"/>
        </w:rPr>
        <w:t>30</w:t>
      </w:r>
      <w:r>
        <w:rPr>
          <w:rFonts w:ascii="仿宋_GB2312" w:eastAsia="仿宋_GB2312" w:hint="eastAsia"/>
          <w:color w:val="000000" w:themeColor="text1"/>
          <w:sz w:val="32"/>
          <w:szCs w:val="32"/>
        </w:rPr>
        <w:t>个工作日</w:t>
      </w:r>
      <w:r>
        <w:rPr>
          <w:rFonts w:ascii="仿宋_GB2312" w:eastAsia="仿宋_GB2312" w:hint="eastAsia"/>
          <w:color w:val="000000" w:themeColor="text1"/>
          <w:sz w:val="32"/>
          <w:szCs w:val="32"/>
        </w:rPr>
        <w:t>内反馈</w:t>
      </w:r>
      <w:r>
        <w:rPr>
          <w:rFonts w:ascii="仿宋_GB2312" w:eastAsia="仿宋_GB2312" w:hint="eastAsia"/>
          <w:color w:val="000000" w:themeColor="text1"/>
          <w:sz w:val="32"/>
          <w:szCs w:val="32"/>
        </w:rPr>
        <w:t>项目申请单位</w:t>
      </w:r>
      <w:r>
        <w:rPr>
          <w:rFonts w:ascii="仿宋_GB2312" w:eastAsia="仿宋_GB2312" w:hint="eastAsia"/>
          <w:color w:val="000000" w:themeColor="text1"/>
          <w:sz w:val="32"/>
          <w:szCs w:val="32"/>
        </w:rPr>
        <w:t>。</w:t>
      </w:r>
    </w:p>
    <w:p w:rsidR="00621CAE" w:rsidRDefault="00621CAE">
      <w:pPr>
        <w:ind w:firstLine="960"/>
        <w:jc w:val="center"/>
        <w:rPr>
          <w:rFonts w:ascii="仿宋_GB2312" w:eastAsia="仿宋_GB2312"/>
          <w:b/>
          <w:color w:val="000000" w:themeColor="text1"/>
          <w:sz w:val="32"/>
          <w:szCs w:val="32"/>
        </w:rPr>
      </w:pPr>
    </w:p>
    <w:p w:rsidR="00621CAE" w:rsidRDefault="00CB7FD6">
      <w:pPr>
        <w:ind w:firstLine="960"/>
        <w:jc w:val="center"/>
        <w:rPr>
          <w:rFonts w:ascii="仿宋_GB2312" w:eastAsia="仿宋_GB2312"/>
          <w:b/>
          <w:color w:val="000000" w:themeColor="text1"/>
          <w:sz w:val="32"/>
          <w:szCs w:val="32"/>
        </w:rPr>
      </w:pPr>
      <w:r>
        <w:rPr>
          <w:rFonts w:ascii="仿宋_GB2312" w:eastAsia="仿宋_GB2312" w:hint="eastAsia"/>
          <w:b/>
          <w:color w:val="000000" w:themeColor="text1"/>
          <w:sz w:val="32"/>
          <w:szCs w:val="32"/>
        </w:rPr>
        <w:t>第六章</w:t>
      </w:r>
      <w:r>
        <w:rPr>
          <w:rFonts w:ascii="仿宋_GB2312" w:eastAsia="仿宋_GB2312" w:hint="eastAsia"/>
          <w:b/>
          <w:color w:val="000000" w:themeColor="text1"/>
          <w:sz w:val="32"/>
          <w:szCs w:val="32"/>
        </w:rPr>
        <w:t xml:space="preserve">  </w:t>
      </w:r>
      <w:r>
        <w:rPr>
          <w:rFonts w:ascii="仿宋_GB2312" w:eastAsia="仿宋_GB2312" w:hint="eastAsia"/>
          <w:b/>
          <w:color w:val="000000" w:themeColor="text1"/>
          <w:sz w:val="32"/>
          <w:szCs w:val="32"/>
        </w:rPr>
        <w:t>监督管理</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w:t>
      </w:r>
      <w:r>
        <w:rPr>
          <w:rFonts w:ascii="仿宋_GB2312" w:eastAsia="仿宋_GB2312" w:hint="eastAsia"/>
          <w:b/>
          <w:color w:val="000000" w:themeColor="text1"/>
          <w:sz w:val="32"/>
          <w:szCs w:val="32"/>
        </w:rPr>
        <w:t>四十</w:t>
      </w:r>
      <w:r>
        <w:rPr>
          <w:rFonts w:ascii="仿宋_GB2312" w:eastAsia="仿宋_GB2312" w:hint="eastAsia"/>
          <w:b/>
          <w:color w:val="000000" w:themeColor="text1"/>
          <w:sz w:val="32"/>
          <w:szCs w:val="32"/>
        </w:rPr>
        <w:t>条</w:t>
      </w:r>
      <w:r>
        <w:rPr>
          <w:rFonts w:ascii="仿宋_GB2312" w:eastAsia="仿宋_GB2312" w:hint="eastAsia"/>
          <w:b/>
          <w:color w:val="000000" w:themeColor="text1"/>
          <w:sz w:val="32"/>
          <w:szCs w:val="32"/>
        </w:rPr>
        <w:t xml:space="preserve"> </w:t>
      </w:r>
      <w:r>
        <w:rPr>
          <w:rFonts w:ascii="仿宋_GB2312" w:eastAsia="仿宋_GB2312" w:hint="eastAsia"/>
          <w:color w:val="000000" w:themeColor="text1"/>
          <w:sz w:val="32"/>
          <w:szCs w:val="32"/>
        </w:rPr>
        <w:t>市工业和信息化局</w:t>
      </w:r>
      <w:r>
        <w:rPr>
          <w:rFonts w:ascii="仿宋_GB2312" w:eastAsia="仿宋_GB2312" w:hint="eastAsia"/>
          <w:color w:val="000000" w:themeColor="text1"/>
          <w:sz w:val="32"/>
          <w:szCs w:val="32"/>
        </w:rPr>
        <w:t>对评审活动进行全程监督、对受托的专业机构进行监督管理，并会同专业机构对专家实</w:t>
      </w:r>
      <w:r>
        <w:rPr>
          <w:rFonts w:ascii="仿宋_GB2312" w:eastAsia="仿宋_GB2312" w:hint="eastAsia"/>
          <w:color w:val="000000" w:themeColor="text1"/>
          <w:sz w:val="32"/>
          <w:szCs w:val="32"/>
        </w:rPr>
        <w:lastRenderedPageBreak/>
        <w:t>施管理。</w:t>
      </w:r>
    </w:p>
    <w:p w:rsidR="00621CAE" w:rsidRDefault="00CB7FD6">
      <w:pPr>
        <w:ind w:firstLineChars="200" w:firstLine="643"/>
        <w:rPr>
          <w:rFonts w:ascii="仿宋_GB2312" w:eastAsia="仿宋_GB2312" w:hAnsi="仿宋"/>
          <w:color w:val="000000" w:themeColor="text1"/>
          <w:sz w:val="32"/>
          <w:szCs w:val="32"/>
        </w:rPr>
      </w:pPr>
      <w:r>
        <w:rPr>
          <w:rFonts w:ascii="仿宋_GB2312" w:eastAsia="仿宋_GB2312" w:hint="eastAsia"/>
          <w:b/>
          <w:color w:val="000000" w:themeColor="text1"/>
          <w:sz w:val="32"/>
          <w:szCs w:val="32"/>
        </w:rPr>
        <w:t>第四十</w:t>
      </w:r>
      <w:r>
        <w:rPr>
          <w:rFonts w:ascii="仿宋_GB2312" w:eastAsia="仿宋_GB2312" w:hint="eastAsia"/>
          <w:b/>
          <w:color w:val="000000" w:themeColor="text1"/>
          <w:sz w:val="32"/>
          <w:szCs w:val="32"/>
        </w:rPr>
        <w:t>一</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评审组织单位</w:t>
      </w:r>
      <w:r>
        <w:rPr>
          <w:rFonts w:ascii="仿宋_GB2312" w:eastAsia="仿宋_GB2312" w:hint="eastAsia"/>
          <w:color w:val="000000" w:themeColor="text1"/>
          <w:sz w:val="32"/>
          <w:szCs w:val="32"/>
        </w:rPr>
        <w:t>工作人员参照本办法第十三条、第十五条的规定，严格执行回避和保密要求。</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第四十</w:t>
      </w:r>
      <w:r>
        <w:rPr>
          <w:rFonts w:ascii="仿宋_GB2312" w:eastAsia="仿宋_GB2312" w:hint="eastAsia"/>
          <w:b/>
          <w:color w:val="000000" w:themeColor="text1"/>
          <w:sz w:val="32"/>
          <w:szCs w:val="32"/>
        </w:rPr>
        <w:t>二</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评审组织单位工作人员</w:t>
      </w:r>
      <w:r>
        <w:rPr>
          <w:rFonts w:ascii="仿宋_GB2312" w:eastAsia="仿宋_GB2312" w:hint="eastAsia"/>
          <w:color w:val="000000" w:themeColor="text1"/>
          <w:sz w:val="32"/>
          <w:szCs w:val="32"/>
        </w:rPr>
        <w:t>不得利用</w:t>
      </w:r>
      <w:r>
        <w:rPr>
          <w:rFonts w:ascii="仿宋_GB2312" w:eastAsia="仿宋_GB2312" w:hint="eastAsia"/>
          <w:color w:val="000000" w:themeColor="text1"/>
          <w:sz w:val="32"/>
          <w:szCs w:val="32"/>
        </w:rPr>
        <w:t>职权</w:t>
      </w:r>
      <w:r>
        <w:rPr>
          <w:rFonts w:ascii="仿宋_GB2312" w:eastAsia="仿宋_GB2312" w:hint="eastAsia"/>
          <w:color w:val="000000" w:themeColor="text1"/>
          <w:sz w:val="32"/>
          <w:szCs w:val="32"/>
        </w:rPr>
        <w:t>或者</w:t>
      </w:r>
      <w:r>
        <w:rPr>
          <w:rFonts w:ascii="仿宋_GB2312" w:eastAsia="仿宋_GB2312" w:hint="eastAsia"/>
          <w:color w:val="000000" w:themeColor="text1"/>
          <w:sz w:val="32"/>
          <w:szCs w:val="32"/>
        </w:rPr>
        <w:t>工作便利</w:t>
      </w:r>
      <w:r>
        <w:rPr>
          <w:rFonts w:ascii="仿宋_GB2312" w:eastAsia="仿宋_GB2312" w:hint="eastAsia"/>
          <w:color w:val="000000" w:themeColor="text1"/>
          <w:sz w:val="32"/>
          <w:szCs w:val="32"/>
        </w:rPr>
        <w:t>为项目申报单位获得立项提供便利，不得索取或者收受他人财物或者谋取其他不正当利益。</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第四十</w:t>
      </w:r>
      <w:r>
        <w:rPr>
          <w:rFonts w:ascii="仿宋_GB2312" w:eastAsia="仿宋_GB2312" w:hint="eastAsia"/>
          <w:b/>
          <w:color w:val="000000" w:themeColor="text1"/>
          <w:sz w:val="32"/>
          <w:szCs w:val="32"/>
        </w:rPr>
        <w:t>三</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项目申报单位以及其他知情人发现专家或</w:t>
      </w:r>
      <w:r>
        <w:rPr>
          <w:rFonts w:ascii="仿宋_GB2312" w:eastAsia="仿宋_GB2312" w:hint="eastAsia"/>
          <w:color w:val="000000" w:themeColor="text1"/>
          <w:sz w:val="32"/>
          <w:szCs w:val="32"/>
        </w:rPr>
        <w:t>评审组织单位</w:t>
      </w:r>
      <w:r>
        <w:rPr>
          <w:rFonts w:ascii="仿宋_GB2312" w:eastAsia="仿宋_GB2312" w:hint="eastAsia"/>
          <w:color w:val="000000" w:themeColor="text1"/>
          <w:sz w:val="32"/>
          <w:szCs w:val="32"/>
        </w:rPr>
        <w:t>工作人员，有违反本办法和相关规定行为的，可以向</w:t>
      </w:r>
      <w:r>
        <w:rPr>
          <w:rFonts w:ascii="仿宋_GB2312" w:eastAsia="仿宋_GB2312" w:hint="eastAsia"/>
          <w:color w:val="000000" w:themeColor="text1"/>
          <w:sz w:val="32"/>
          <w:szCs w:val="32"/>
        </w:rPr>
        <w:t>市工业和信息化局</w:t>
      </w:r>
      <w:r>
        <w:rPr>
          <w:rFonts w:ascii="仿宋_GB2312" w:eastAsia="仿宋_GB2312" w:hint="eastAsia"/>
          <w:color w:val="000000" w:themeColor="text1"/>
          <w:sz w:val="32"/>
          <w:szCs w:val="32"/>
        </w:rPr>
        <w:t>及有关部门举报。</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第四十</w:t>
      </w:r>
      <w:r>
        <w:rPr>
          <w:rFonts w:ascii="仿宋_GB2312" w:eastAsia="仿宋_GB2312" w:hint="eastAsia"/>
          <w:b/>
          <w:color w:val="000000" w:themeColor="text1"/>
          <w:sz w:val="32"/>
          <w:szCs w:val="32"/>
        </w:rPr>
        <w:t>四</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专家在项目评审中存在符合回避情形而不主动申请回避、违反保密规定、侵犯项目申报单位知识产权、违反廉洁自律要求等情形的，</w:t>
      </w:r>
      <w:r>
        <w:rPr>
          <w:rFonts w:ascii="仿宋_GB2312" w:eastAsia="仿宋_GB2312" w:hint="eastAsia"/>
          <w:color w:val="000000" w:themeColor="text1"/>
          <w:sz w:val="32"/>
          <w:szCs w:val="32"/>
        </w:rPr>
        <w:t>市工业和信息化局</w:t>
      </w:r>
      <w:r>
        <w:rPr>
          <w:rFonts w:ascii="仿宋_GB2312" w:eastAsia="仿宋_GB2312" w:hint="eastAsia"/>
          <w:color w:val="000000" w:themeColor="text1"/>
          <w:sz w:val="32"/>
          <w:szCs w:val="32"/>
        </w:rPr>
        <w:t>将终止其评审资格并适时通报有关单位；情节严重涉嫌犯罪的，移送有关司法机关处理。</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第四十</w:t>
      </w:r>
      <w:r>
        <w:rPr>
          <w:rFonts w:ascii="仿宋_GB2312" w:eastAsia="仿宋_GB2312" w:hint="eastAsia"/>
          <w:b/>
          <w:color w:val="000000" w:themeColor="text1"/>
          <w:sz w:val="32"/>
          <w:szCs w:val="32"/>
        </w:rPr>
        <w:t>五</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专业机构在项目评审中存在组织管理混乱、徇私舞弊、违反廉</w:t>
      </w:r>
      <w:r>
        <w:rPr>
          <w:rFonts w:ascii="仿宋_GB2312" w:eastAsia="仿宋_GB2312" w:hint="eastAsia"/>
          <w:color w:val="000000" w:themeColor="text1"/>
          <w:sz w:val="32"/>
          <w:szCs w:val="32"/>
        </w:rPr>
        <w:t>洁纪律等有关情形的，</w:t>
      </w:r>
      <w:r>
        <w:rPr>
          <w:rFonts w:ascii="仿宋_GB2312" w:eastAsia="仿宋_GB2312" w:hint="eastAsia"/>
          <w:color w:val="000000" w:themeColor="text1"/>
          <w:sz w:val="32"/>
          <w:szCs w:val="32"/>
        </w:rPr>
        <w:t>市工业和信息化局</w:t>
      </w:r>
      <w:r>
        <w:rPr>
          <w:rFonts w:ascii="仿宋_GB2312" w:eastAsia="仿宋_GB2312" w:hint="eastAsia"/>
          <w:color w:val="000000" w:themeColor="text1"/>
          <w:sz w:val="32"/>
          <w:szCs w:val="32"/>
        </w:rPr>
        <w:t>将终止其组织评审工作资格；情节严重涉嫌犯罪的，移送有关司法机关处理。</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第四十</w:t>
      </w:r>
      <w:r>
        <w:rPr>
          <w:rFonts w:ascii="仿宋_GB2312" w:eastAsia="仿宋_GB2312" w:hint="eastAsia"/>
          <w:b/>
          <w:color w:val="000000" w:themeColor="text1"/>
          <w:sz w:val="32"/>
          <w:szCs w:val="32"/>
        </w:rPr>
        <w:t>六</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市工业和信息化局</w:t>
      </w:r>
      <w:r>
        <w:rPr>
          <w:rFonts w:ascii="仿宋_GB2312" w:eastAsia="仿宋_GB2312" w:hint="eastAsia"/>
          <w:color w:val="000000" w:themeColor="text1"/>
          <w:sz w:val="32"/>
          <w:szCs w:val="32"/>
        </w:rPr>
        <w:t>工作人员在项目评审中存在失职、渎职，弄虚作假、徇私舞弊、违法廉洁纪律等情形的，按照有关规定依法依纪进行处分；情节严重涉嫌犯罪的，移送有关司法机关</w:t>
      </w:r>
      <w:r>
        <w:rPr>
          <w:rFonts w:ascii="仿宋_GB2312" w:eastAsia="仿宋_GB2312" w:hint="eastAsia"/>
          <w:color w:val="000000" w:themeColor="text1"/>
          <w:sz w:val="32"/>
          <w:szCs w:val="32"/>
        </w:rPr>
        <w:t>或监察机关</w:t>
      </w:r>
      <w:r>
        <w:rPr>
          <w:rFonts w:ascii="仿宋_GB2312" w:eastAsia="仿宋_GB2312" w:hint="eastAsia"/>
          <w:color w:val="000000" w:themeColor="text1"/>
          <w:sz w:val="32"/>
          <w:szCs w:val="32"/>
        </w:rPr>
        <w:t>处理。</w:t>
      </w:r>
    </w:p>
    <w:p w:rsidR="00621CAE" w:rsidRDefault="00621CAE">
      <w:pPr>
        <w:ind w:firstLine="960"/>
        <w:rPr>
          <w:rFonts w:ascii="仿宋_GB2312" w:eastAsia="仿宋_GB2312"/>
          <w:color w:val="000000" w:themeColor="text1"/>
          <w:sz w:val="32"/>
          <w:szCs w:val="32"/>
        </w:rPr>
      </w:pPr>
    </w:p>
    <w:p w:rsidR="00621CAE" w:rsidRDefault="00CB7FD6">
      <w:pPr>
        <w:ind w:firstLine="960"/>
        <w:jc w:val="center"/>
        <w:rPr>
          <w:rFonts w:ascii="仿宋_GB2312" w:eastAsia="仿宋_GB2312"/>
          <w:b/>
          <w:color w:val="000000" w:themeColor="text1"/>
          <w:sz w:val="32"/>
          <w:szCs w:val="32"/>
        </w:rPr>
      </w:pPr>
      <w:r>
        <w:rPr>
          <w:rFonts w:ascii="仿宋_GB2312" w:eastAsia="仿宋_GB2312" w:hint="eastAsia"/>
          <w:b/>
          <w:color w:val="000000" w:themeColor="text1"/>
          <w:sz w:val="32"/>
          <w:szCs w:val="32"/>
        </w:rPr>
        <w:t>第七章</w:t>
      </w:r>
      <w:r>
        <w:rPr>
          <w:rFonts w:ascii="仿宋_GB2312" w:eastAsia="仿宋_GB2312" w:hint="eastAsia"/>
          <w:b/>
          <w:color w:val="000000" w:themeColor="text1"/>
          <w:sz w:val="32"/>
          <w:szCs w:val="32"/>
        </w:rPr>
        <w:t xml:space="preserve">  </w:t>
      </w:r>
      <w:r>
        <w:rPr>
          <w:rFonts w:ascii="仿宋_GB2312" w:eastAsia="仿宋_GB2312" w:hint="eastAsia"/>
          <w:b/>
          <w:color w:val="000000" w:themeColor="text1"/>
          <w:sz w:val="32"/>
          <w:szCs w:val="32"/>
        </w:rPr>
        <w:t>附则</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第四十</w:t>
      </w:r>
      <w:r>
        <w:rPr>
          <w:rFonts w:ascii="仿宋_GB2312" w:eastAsia="仿宋_GB2312" w:hint="eastAsia"/>
          <w:b/>
          <w:color w:val="000000" w:themeColor="text1"/>
          <w:sz w:val="32"/>
          <w:szCs w:val="32"/>
        </w:rPr>
        <w:t>七</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市工业和信息化局</w:t>
      </w:r>
      <w:r>
        <w:rPr>
          <w:rFonts w:ascii="仿宋_GB2312" w:eastAsia="仿宋_GB2312" w:hint="eastAsia"/>
          <w:color w:val="000000" w:themeColor="text1"/>
          <w:sz w:val="32"/>
          <w:szCs w:val="32"/>
        </w:rPr>
        <w:t>负责本办法的解释。</w:t>
      </w:r>
    </w:p>
    <w:p w:rsidR="00621CAE" w:rsidRDefault="00CB7FD6">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第四十</w:t>
      </w:r>
      <w:r>
        <w:rPr>
          <w:rFonts w:ascii="仿宋_GB2312" w:eastAsia="仿宋_GB2312" w:hint="eastAsia"/>
          <w:b/>
          <w:color w:val="000000" w:themeColor="text1"/>
          <w:sz w:val="32"/>
          <w:szCs w:val="32"/>
        </w:rPr>
        <w:t>八</w:t>
      </w:r>
      <w:r>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本办法自</w:t>
      </w:r>
      <w:r>
        <w:rPr>
          <w:rFonts w:ascii="仿宋_GB2312" w:eastAsia="仿宋_GB2312" w:hint="eastAsia"/>
          <w:color w:val="000000" w:themeColor="text1"/>
          <w:sz w:val="32"/>
          <w:szCs w:val="32"/>
        </w:rPr>
        <w:t>年月</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日</w:t>
      </w:r>
      <w:r>
        <w:rPr>
          <w:rFonts w:ascii="仿宋_GB2312" w:eastAsia="仿宋_GB2312" w:hint="eastAsia"/>
          <w:color w:val="000000" w:themeColor="text1"/>
          <w:sz w:val="32"/>
          <w:szCs w:val="32"/>
        </w:rPr>
        <w:t>之日起实施。有效期</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年。</w:t>
      </w:r>
    </w:p>
    <w:sectPr w:rsidR="00621CAE" w:rsidSect="00621CA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FD6" w:rsidRDefault="00CB7FD6" w:rsidP="00621CAE">
      <w:r>
        <w:separator/>
      </w:r>
    </w:p>
  </w:endnote>
  <w:endnote w:type="continuationSeparator" w:id="1">
    <w:p w:rsidR="00CB7FD6" w:rsidRDefault="00CB7FD6" w:rsidP="00621C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126016"/>
    </w:sdtPr>
    <w:sdtContent>
      <w:p w:rsidR="00621CAE" w:rsidRDefault="00621CAE">
        <w:pPr>
          <w:pStyle w:val="a4"/>
          <w:jc w:val="center"/>
        </w:pPr>
        <w:r w:rsidRPr="00621CAE">
          <w:fldChar w:fldCharType="begin"/>
        </w:r>
        <w:r w:rsidR="00CB7FD6">
          <w:instrText xml:space="preserve"> PAGE   \* MERGEFORMAT </w:instrText>
        </w:r>
        <w:r w:rsidRPr="00621CAE">
          <w:fldChar w:fldCharType="separate"/>
        </w:r>
        <w:r w:rsidR="008664E0" w:rsidRPr="008664E0">
          <w:rPr>
            <w:noProof/>
            <w:lang w:val="zh-CN"/>
          </w:rPr>
          <w:t>2</w:t>
        </w:r>
        <w:r>
          <w:rPr>
            <w:lang w:val="zh-CN"/>
          </w:rPr>
          <w:fldChar w:fldCharType="end"/>
        </w:r>
      </w:p>
    </w:sdtContent>
  </w:sdt>
  <w:p w:rsidR="00621CAE" w:rsidRDefault="00621CA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FD6" w:rsidRDefault="00CB7FD6" w:rsidP="00621CAE">
      <w:r>
        <w:separator/>
      </w:r>
    </w:p>
  </w:footnote>
  <w:footnote w:type="continuationSeparator" w:id="1">
    <w:p w:rsidR="00CB7FD6" w:rsidRDefault="00CB7FD6" w:rsidP="00621C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3C57"/>
    <w:rsid w:val="000106FF"/>
    <w:rsid w:val="00065E9B"/>
    <w:rsid w:val="000802E0"/>
    <w:rsid w:val="0008196A"/>
    <w:rsid w:val="0009550A"/>
    <w:rsid w:val="000A0568"/>
    <w:rsid w:val="000A39B7"/>
    <w:rsid w:val="000A7964"/>
    <w:rsid w:val="000C425C"/>
    <w:rsid w:val="000D41EE"/>
    <w:rsid w:val="000D5928"/>
    <w:rsid w:val="000D63C4"/>
    <w:rsid w:val="000E6D27"/>
    <w:rsid w:val="0010326C"/>
    <w:rsid w:val="00114A9F"/>
    <w:rsid w:val="0011565A"/>
    <w:rsid w:val="00116B15"/>
    <w:rsid w:val="001212F9"/>
    <w:rsid w:val="00137E86"/>
    <w:rsid w:val="00154B3A"/>
    <w:rsid w:val="0015556C"/>
    <w:rsid w:val="00155D46"/>
    <w:rsid w:val="00193688"/>
    <w:rsid w:val="00194C0C"/>
    <w:rsid w:val="001B2E14"/>
    <w:rsid w:val="001C2B34"/>
    <w:rsid w:val="00205376"/>
    <w:rsid w:val="002367EA"/>
    <w:rsid w:val="00242969"/>
    <w:rsid w:val="00253EFB"/>
    <w:rsid w:val="0027159A"/>
    <w:rsid w:val="0027747A"/>
    <w:rsid w:val="002902E1"/>
    <w:rsid w:val="0029077D"/>
    <w:rsid w:val="0029326C"/>
    <w:rsid w:val="002D2C9B"/>
    <w:rsid w:val="002D5277"/>
    <w:rsid w:val="002E0DC8"/>
    <w:rsid w:val="00302545"/>
    <w:rsid w:val="0030718F"/>
    <w:rsid w:val="00312953"/>
    <w:rsid w:val="00335045"/>
    <w:rsid w:val="00340B6C"/>
    <w:rsid w:val="0034366A"/>
    <w:rsid w:val="00360542"/>
    <w:rsid w:val="00385898"/>
    <w:rsid w:val="0039773A"/>
    <w:rsid w:val="003A5409"/>
    <w:rsid w:val="003B6CF5"/>
    <w:rsid w:val="003C54AA"/>
    <w:rsid w:val="003D2B6A"/>
    <w:rsid w:val="003E566A"/>
    <w:rsid w:val="003E60FC"/>
    <w:rsid w:val="003F7948"/>
    <w:rsid w:val="00400A3B"/>
    <w:rsid w:val="00403D11"/>
    <w:rsid w:val="004072B4"/>
    <w:rsid w:val="00410655"/>
    <w:rsid w:val="00442289"/>
    <w:rsid w:val="00444E0F"/>
    <w:rsid w:val="00460A36"/>
    <w:rsid w:val="00475457"/>
    <w:rsid w:val="00480F5D"/>
    <w:rsid w:val="004940BD"/>
    <w:rsid w:val="00495F84"/>
    <w:rsid w:val="004A72A6"/>
    <w:rsid w:val="004A7BCE"/>
    <w:rsid w:val="00516472"/>
    <w:rsid w:val="00520095"/>
    <w:rsid w:val="0052164F"/>
    <w:rsid w:val="00524296"/>
    <w:rsid w:val="005355E6"/>
    <w:rsid w:val="00550B63"/>
    <w:rsid w:val="005636B6"/>
    <w:rsid w:val="00571E9B"/>
    <w:rsid w:val="00586F6E"/>
    <w:rsid w:val="00587E8E"/>
    <w:rsid w:val="00593965"/>
    <w:rsid w:val="005E6A90"/>
    <w:rsid w:val="005F3B35"/>
    <w:rsid w:val="00600095"/>
    <w:rsid w:val="00605FC4"/>
    <w:rsid w:val="006174D8"/>
    <w:rsid w:val="00621CAE"/>
    <w:rsid w:val="006223CF"/>
    <w:rsid w:val="00640CBE"/>
    <w:rsid w:val="00661A41"/>
    <w:rsid w:val="00681090"/>
    <w:rsid w:val="00694246"/>
    <w:rsid w:val="00696282"/>
    <w:rsid w:val="006C37DA"/>
    <w:rsid w:val="006E68F3"/>
    <w:rsid w:val="006F7B1D"/>
    <w:rsid w:val="0070043A"/>
    <w:rsid w:val="00704D8A"/>
    <w:rsid w:val="00705831"/>
    <w:rsid w:val="00712862"/>
    <w:rsid w:val="0071517A"/>
    <w:rsid w:val="007469D6"/>
    <w:rsid w:val="00746BCC"/>
    <w:rsid w:val="0077606B"/>
    <w:rsid w:val="00782357"/>
    <w:rsid w:val="00783CB8"/>
    <w:rsid w:val="007A1A33"/>
    <w:rsid w:val="007A4A39"/>
    <w:rsid w:val="007C2C5E"/>
    <w:rsid w:val="007D1861"/>
    <w:rsid w:val="007D1C23"/>
    <w:rsid w:val="007D494C"/>
    <w:rsid w:val="007D5FF8"/>
    <w:rsid w:val="007E25B1"/>
    <w:rsid w:val="007F5161"/>
    <w:rsid w:val="007F77D8"/>
    <w:rsid w:val="00835DD4"/>
    <w:rsid w:val="00841AD0"/>
    <w:rsid w:val="008552E5"/>
    <w:rsid w:val="00860E0C"/>
    <w:rsid w:val="008664E0"/>
    <w:rsid w:val="008763A9"/>
    <w:rsid w:val="00883086"/>
    <w:rsid w:val="008B22C0"/>
    <w:rsid w:val="008C3D21"/>
    <w:rsid w:val="008E2572"/>
    <w:rsid w:val="008E4CDA"/>
    <w:rsid w:val="008F3442"/>
    <w:rsid w:val="00912D9C"/>
    <w:rsid w:val="009374D7"/>
    <w:rsid w:val="00943754"/>
    <w:rsid w:val="00946B3B"/>
    <w:rsid w:val="009535A0"/>
    <w:rsid w:val="00983EF5"/>
    <w:rsid w:val="00985C7D"/>
    <w:rsid w:val="009920F2"/>
    <w:rsid w:val="009B3778"/>
    <w:rsid w:val="009C143B"/>
    <w:rsid w:val="009D0CB3"/>
    <w:rsid w:val="009D219B"/>
    <w:rsid w:val="009E2768"/>
    <w:rsid w:val="009F7B77"/>
    <w:rsid w:val="00A007DC"/>
    <w:rsid w:val="00A05B24"/>
    <w:rsid w:val="00A47F85"/>
    <w:rsid w:val="00A92C84"/>
    <w:rsid w:val="00A92F00"/>
    <w:rsid w:val="00AA7566"/>
    <w:rsid w:val="00AC3A2F"/>
    <w:rsid w:val="00AD59D8"/>
    <w:rsid w:val="00AE4D70"/>
    <w:rsid w:val="00B0295D"/>
    <w:rsid w:val="00B054BF"/>
    <w:rsid w:val="00B0750D"/>
    <w:rsid w:val="00B13EC9"/>
    <w:rsid w:val="00B265A2"/>
    <w:rsid w:val="00B30CA0"/>
    <w:rsid w:val="00B3484F"/>
    <w:rsid w:val="00B55386"/>
    <w:rsid w:val="00B60B00"/>
    <w:rsid w:val="00B97536"/>
    <w:rsid w:val="00B97D39"/>
    <w:rsid w:val="00BA09EF"/>
    <w:rsid w:val="00BC0021"/>
    <w:rsid w:val="00BC508F"/>
    <w:rsid w:val="00BD6B30"/>
    <w:rsid w:val="00C11B6E"/>
    <w:rsid w:val="00C156BB"/>
    <w:rsid w:val="00C276A7"/>
    <w:rsid w:val="00C30B35"/>
    <w:rsid w:val="00C32D3B"/>
    <w:rsid w:val="00C64C44"/>
    <w:rsid w:val="00C66B66"/>
    <w:rsid w:val="00C70649"/>
    <w:rsid w:val="00CB1D95"/>
    <w:rsid w:val="00CB7FD6"/>
    <w:rsid w:val="00D03E84"/>
    <w:rsid w:val="00D33828"/>
    <w:rsid w:val="00D37BC5"/>
    <w:rsid w:val="00D40527"/>
    <w:rsid w:val="00D427CA"/>
    <w:rsid w:val="00D43AB5"/>
    <w:rsid w:val="00D45F92"/>
    <w:rsid w:val="00D50B64"/>
    <w:rsid w:val="00D52840"/>
    <w:rsid w:val="00D54B75"/>
    <w:rsid w:val="00D6242C"/>
    <w:rsid w:val="00D94C0E"/>
    <w:rsid w:val="00DC2A86"/>
    <w:rsid w:val="00DC2F9B"/>
    <w:rsid w:val="00DD0C93"/>
    <w:rsid w:val="00E03790"/>
    <w:rsid w:val="00E26B05"/>
    <w:rsid w:val="00E27F82"/>
    <w:rsid w:val="00E40566"/>
    <w:rsid w:val="00E43584"/>
    <w:rsid w:val="00E560E5"/>
    <w:rsid w:val="00E73161"/>
    <w:rsid w:val="00E73E24"/>
    <w:rsid w:val="00E74191"/>
    <w:rsid w:val="00E776FA"/>
    <w:rsid w:val="00E85EE3"/>
    <w:rsid w:val="00EA7CD8"/>
    <w:rsid w:val="00ED2744"/>
    <w:rsid w:val="00EE1FEF"/>
    <w:rsid w:val="00EF4D74"/>
    <w:rsid w:val="00F10B6B"/>
    <w:rsid w:val="00F35D87"/>
    <w:rsid w:val="00F35FA0"/>
    <w:rsid w:val="00F36CA5"/>
    <w:rsid w:val="00F43352"/>
    <w:rsid w:val="00F43C57"/>
    <w:rsid w:val="00F4452D"/>
    <w:rsid w:val="00F47472"/>
    <w:rsid w:val="00F818F7"/>
    <w:rsid w:val="00FA7669"/>
    <w:rsid w:val="00FC4D3A"/>
    <w:rsid w:val="00FC75F1"/>
    <w:rsid w:val="00FE2605"/>
    <w:rsid w:val="00FE3B5E"/>
    <w:rsid w:val="00FF3CE4"/>
    <w:rsid w:val="01F14D4B"/>
    <w:rsid w:val="0351205C"/>
    <w:rsid w:val="1EA76AC7"/>
    <w:rsid w:val="54126045"/>
    <w:rsid w:val="5A6472FA"/>
    <w:rsid w:val="5F1B37FE"/>
    <w:rsid w:val="5F9D2A43"/>
    <w:rsid w:val="692B7333"/>
    <w:rsid w:val="69D66C39"/>
    <w:rsid w:val="720333EA"/>
    <w:rsid w:val="73A0417A"/>
    <w:rsid w:val="760C71F7"/>
    <w:rsid w:val="7AFA66DE"/>
    <w:rsid w:val="7D9B7B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C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21CAE"/>
    <w:rPr>
      <w:sz w:val="18"/>
      <w:szCs w:val="18"/>
    </w:rPr>
  </w:style>
  <w:style w:type="paragraph" w:styleId="a4">
    <w:name w:val="footer"/>
    <w:basedOn w:val="a"/>
    <w:link w:val="Char0"/>
    <w:uiPriority w:val="99"/>
    <w:unhideWhenUsed/>
    <w:qFormat/>
    <w:rsid w:val="00621CAE"/>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621CA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621CAE"/>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semiHidden/>
    <w:qFormat/>
    <w:rsid w:val="00621CAE"/>
    <w:rPr>
      <w:sz w:val="18"/>
      <w:szCs w:val="18"/>
    </w:rPr>
  </w:style>
  <w:style w:type="character" w:customStyle="1" w:styleId="Char0">
    <w:name w:val="页脚 Char"/>
    <w:basedOn w:val="a0"/>
    <w:link w:val="a4"/>
    <w:uiPriority w:val="99"/>
    <w:qFormat/>
    <w:rsid w:val="00621CAE"/>
    <w:rPr>
      <w:sz w:val="18"/>
      <w:szCs w:val="18"/>
    </w:rPr>
  </w:style>
  <w:style w:type="paragraph" w:styleId="a7">
    <w:name w:val="List Paragraph"/>
    <w:basedOn w:val="a"/>
    <w:uiPriority w:val="34"/>
    <w:qFormat/>
    <w:rsid w:val="00621CAE"/>
    <w:pPr>
      <w:ind w:firstLineChars="200" w:firstLine="420"/>
    </w:pPr>
  </w:style>
  <w:style w:type="character" w:customStyle="1" w:styleId="Char">
    <w:name w:val="批注框文本 Char"/>
    <w:basedOn w:val="a0"/>
    <w:link w:val="a3"/>
    <w:uiPriority w:val="99"/>
    <w:semiHidden/>
    <w:qFormat/>
    <w:rsid w:val="00621CA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8CDE7BE-61D1-424E-928D-38AD9A558B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644</Words>
  <Characters>3673</Characters>
  <Application>Microsoft Office Word</Application>
  <DocSecurity>0</DocSecurity>
  <Lines>30</Lines>
  <Paragraphs>8</Paragraphs>
  <ScaleCrop>false</ScaleCrop>
  <Company>Lenovo</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liys</dc:creator>
  <cp:lastModifiedBy>吴可扬（非）</cp:lastModifiedBy>
  <cp:revision>28</cp:revision>
  <cp:lastPrinted>2020-08-28T09:23:00Z</cp:lastPrinted>
  <dcterms:created xsi:type="dcterms:W3CDTF">2018-07-26T09:19:00Z</dcterms:created>
  <dcterms:modified xsi:type="dcterms:W3CDTF">2020-08-28T09:24:00Z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