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D6" w:rsidRPr="00B33B51" w:rsidRDefault="004C1ED6" w:rsidP="00B05908">
      <w:pPr>
        <w:pStyle w:val="a6"/>
        <w:jc w:val="left"/>
        <w:rPr>
          <w:rFonts w:ascii="仿宋" w:eastAsia="仿宋" w:hAnsi="仿宋"/>
          <w:sz w:val="30"/>
          <w:szCs w:val="30"/>
        </w:rPr>
      </w:pPr>
      <w:r w:rsidRPr="00B33B51">
        <w:rPr>
          <w:rFonts w:ascii="仿宋" w:eastAsia="仿宋" w:hAnsi="仿宋" w:hint="eastAsia"/>
          <w:sz w:val="30"/>
          <w:szCs w:val="30"/>
        </w:rPr>
        <w:t>附件2</w:t>
      </w:r>
    </w:p>
    <w:p w:rsidR="00D9034B" w:rsidRPr="00B33B51" w:rsidRDefault="00D9034B" w:rsidP="00D9034B">
      <w:pPr>
        <w:spacing w:line="580" w:lineRule="exact"/>
        <w:jc w:val="center"/>
        <w:rPr>
          <w:rFonts w:ascii="仿宋" w:hAnsi="仿宋" w:cstheme="majorBidi"/>
          <w:b/>
          <w:bCs/>
          <w:sz w:val="36"/>
          <w:szCs w:val="32"/>
        </w:rPr>
      </w:pPr>
      <w:r w:rsidRPr="00B33B51">
        <w:rPr>
          <w:rFonts w:ascii="仿宋" w:hAnsi="仿宋" w:cstheme="majorBidi" w:hint="eastAsia"/>
          <w:b/>
          <w:bCs/>
          <w:sz w:val="36"/>
          <w:szCs w:val="32"/>
        </w:rPr>
        <w:t>关于《深圳市国有建设用地短期租赁管理办法</w:t>
      </w:r>
      <w:r w:rsidR="00782901" w:rsidRPr="00B33B51">
        <w:rPr>
          <w:rFonts w:ascii="仿宋" w:hAnsi="仿宋" w:cstheme="majorBidi" w:hint="eastAsia"/>
          <w:b/>
          <w:bCs/>
          <w:sz w:val="36"/>
          <w:szCs w:val="32"/>
        </w:rPr>
        <w:t>（征求意见稿）</w:t>
      </w:r>
      <w:r w:rsidRPr="00B33B51">
        <w:rPr>
          <w:rFonts w:ascii="仿宋" w:hAnsi="仿宋" w:cstheme="majorBidi" w:hint="eastAsia"/>
          <w:b/>
          <w:bCs/>
          <w:sz w:val="36"/>
          <w:szCs w:val="32"/>
        </w:rPr>
        <w:t>》的起草说明</w:t>
      </w:r>
    </w:p>
    <w:p w:rsidR="00D9034B" w:rsidRPr="00B33B51" w:rsidRDefault="00D9034B" w:rsidP="00D9034B">
      <w:pPr>
        <w:ind w:firstLine="636"/>
        <w:rPr>
          <w:rFonts w:ascii="仿宋" w:hAnsi="仿宋"/>
          <w:szCs w:val="32"/>
        </w:rPr>
      </w:pPr>
    </w:p>
    <w:p w:rsidR="00D9034B" w:rsidRPr="00B33B51" w:rsidRDefault="00D9034B" w:rsidP="00D9034B">
      <w:pPr>
        <w:ind w:firstLine="636"/>
        <w:rPr>
          <w:rFonts w:ascii="仿宋" w:hAnsi="仿宋"/>
          <w:szCs w:val="32"/>
        </w:rPr>
      </w:pPr>
      <w:r w:rsidRPr="00B33B51">
        <w:rPr>
          <w:rFonts w:ascii="仿宋" w:hAnsi="仿宋" w:hint="eastAsia"/>
          <w:szCs w:val="32"/>
        </w:rPr>
        <w:t>为完善我市土地有偿使用制度，健全土地供应体系，规范我市国有建设用地短期租赁活动，促进土地资源的合理利用，我局起草了《深圳市国有建设用地短期租赁管理办法（征求意见稿）》（以下简称《管理办法》），现就主要问题说明如下：</w:t>
      </w:r>
    </w:p>
    <w:p w:rsidR="00D9034B" w:rsidRPr="00B33B51" w:rsidRDefault="00D9034B" w:rsidP="00D9034B">
      <w:pPr>
        <w:ind w:firstLineChars="200" w:firstLine="643"/>
        <w:rPr>
          <w:rFonts w:ascii="黑体" w:eastAsia="黑体" w:hAnsi="黑体" w:cstheme="minorBidi"/>
          <w:b/>
          <w:bCs/>
          <w:kern w:val="44"/>
          <w:szCs w:val="32"/>
        </w:rPr>
      </w:pPr>
      <w:r w:rsidRPr="00B33B51">
        <w:rPr>
          <w:rFonts w:ascii="黑体" w:eastAsia="黑体" w:hAnsi="黑体" w:cstheme="minorBidi" w:hint="eastAsia"/>
          <w:b/>
          <w:bCs/>
          <w:kern w:val="44"/>
          <w:szCs w:val="32"/>
        </w:rPr>
        <w:t>一、起草的背景和必要性</w:t>
      </w:r>
    </w:p>
    <w:p w:rsidR="006A7FBE" w:rsidRPr="00B33B51" w:rsidRDefault="00D9034B" w:rsidP="00F8054C">
      <w:pPr>
        <w:ind w:firstLineChars="200" w:firstLine="640"/>
        <w:rPr>
          <w:rFonts w:ascii="仿宋" w:hAnsi="仿宋"/>
          <w:szCs w:val="32"/>
        </w:rPr>
      </w:pPr>
      <w:r w:rsidRPr="00B33B51">
        <w:rPr>
          <w:rFonts w:ascii="仿宋" w:hAnsi="仿宋" w:hint="eastAsia"/>
          <w:szCs w:val="32"/>
        </w:rPr>
        <w:t>为深化土地管理制度改革，完善国有土地供应管理</w:t>
      </w:r>
      <w:r w:rsidR="006D5F51" w:rsidRPr="00B33B51">
        <w:rPr>
          <w:rFonts w:ascii="仿宋" w:hAnsi="仿宋" w:hint="eastAsia"/>
          <w:szCs w:val="32"/>
        </w:rPr>
        <w:t>体系</w:t>
      </w:r>
      <w:r w:rsidRPr="00B33B51">
        <w:rPr>
          <w:rFonts w:ascii="仿宋" w:hAnsi="仿宋" w:hint="eastAsia"/>
          <w:szCs w:val="32"/>
        </w:rPr>
        <w:t>，我市于2018年出台《深圳市人民政府关于完善国有土地供应管理的若干意见》（深府</w:t>
      </w:r>
      <w:proofErr w:type="gramStart"/>
      <w:r w:rsidRPr="00B33B51">
        <w:rPr>
          <w:rFonts w:ascii="仿宋" w:hAnsi="仿宋" w:hint="eastAsia"/>
          <w:szCs w:val="32"/>
        </w:rPr>
        <w:t>规</w:t>
      </w:r>
      <w:proofErr w:type="gramEnd"/>
      <w:r w:rsidRPr="00B33B51">
        <w:rPr>
          <w:rFonts w:ascii="仿宋" w:hAnsi="仿宋" w:hint="eastAsia"/>
          <w:szCs w:val="32"/>
        </w:rPr>
        <w:t>〔2018〕11号）</w:t>
      </w:r>
      <w:r w:rsidR="006A7FBE" w:rsidRPr="00B33B51">
        <w:rPr>
          <w:rFonts w:ascii="仿宋" w:hAnsi="仿宋" w:hint="eastAsia"/>
          <w:szCs w:val="32"/>
        </w:rPr>
        <w:t>（以下简称《若干意见》）</w:t>
      </w:r>
      <w:r w:rsidRPr="00B33B51">
        <w:rPr>
          <w:rFonts w:ascii="仿宋" w:hAnsi="仿宋" w:hint="eastAsia"/>
          <w:szCs w:val="32"/>
        </w:rPr>
        <w:t>，提出“国有建设用地租赁实行短期租赁和长期租赁。经市政府批准，由社会投资主体组织实施的急需公共服务设施等用地实行短期租赁，以协议方式确定承租人，租赁期限不得超过5年，具体办法由市规划国土主管部门另行制定。”</w:t>
      </w:r>
      <w:r w:rsidRPr="00B33B51">
        <w:rPr>
          <w:rFonts w:hint="eastAsia"/>
        </w:rPr>
        <w:t>为落实</w:t>
      </w:r>
      <w:r w:rsidRPr="00B33B51">
        <w:rPr>
          <w:rFonts w:ascii="仿宋" w:hAnsi="仿宋" w:hint="eastAsia"/>
          <w:szCs w:val="32"/>
        </w:rPr>
        <w:t>《</w:t>
      </w:r>
      <w:r w:rsidR="006A7FBE" w:rsidRPr="00B33B51">
        <w:rPr>
          <w:rFonts w:ascii="仿宋" w:hAnsi="仿宋" w:hint="eastAsia"/>
          <w:szCs w:val="32"/>
        </w:rPr>
        <w:t>若干意见</w:t>
      </w:r>
      <w:r w:rsidRPr="00B33B51">
        <w:rPr>
          <w:rFonts w:ascii="仿宋" w:hAnsi="仿宋" w:hint="eastAsia"/>
          <w:szCs w:val="32"/>
        </w:rPr>
        <w:t>》要求，健全我市土地供应</w:t>
      </w:r>
      <w:r w:rsidR="006D5F51" w:rsidRPr="00B33B51">
        <w:rPr>
          <w:rFonts w:ascii="仿宋" w:hAnsi="仿宋" w:hint="eastAsia"/>
          <w:szCs w:val="32"/>
        </w:rPr>
        <w:t>管理</w:t>
      </w:r>
      <w:r w:rsidRPr="00B33B51">
        <w:rPr>
          <w:rFonts w:ascii="仿宋" w:hAnsi="仿宋" w:hint="eastAsia"/>
          <w:szCs w:val="32"/>
        </w:rPr>
        <w:t>体系，规范我市国有建设用地短期租赁</w:t>
      </w:r>
      <w:r w:rsidR="0063681E" w:rsidRPr="00B33B51">
        <w:rPr>
          <w:rFonts w:ascii="仿宋" w:hAnsi="仿宋" w:hint="eastAsia"/>
          <w:szCs w:val="32"/>
        </w:rPr>
        <w:t>活动</w:t>
      </w:r>
      <w:r w:rsidR="003F29EE" w:rsidRPr="00B33B51">
        <w:rPr>
          <w:rFonts w:ascii="仿宋" w:hAnsi="仿宋" w:hint="eastAsia"/>
          <w:szCs w:val="32"/>
        </w:rPr>
        <w:t>（以下简称“短期租赁”）</w:t>
      </w:r>
      <w:r w:rsidRPr="00B33B51">
        <w:rPr>
          <w:rFonts w:ascii="仿宋" w:hAnsi="仿宋" w:hint="eastAsia"/>
          <w:szCs w:val="32"/>
        </w:rPr>
        <w:t>，</w:t>
      </w:r>
      <w:r w:rsidR="0063681E" w:rsidRPr="00B33B51">
        <w:rPr>
          <w:rFonts w:ascii="仿宋" w:hAnsi="仿宋" w:hint="eastAsia"/>
          <w:szCs w:val="32"/>
        </w:rPr>
        <w:t>构建</w:t>
      </w:r>
      <w:r w:rsidR="006A7FBE" w:rsidRPr="00B33B51">
        <w:rPr>
          <w:rFonts w:ascii="仿宋" w:hAnsi="仿宋" w:hint="eastAsia"/>
          <w:szCs w:val="32"/>
        </w:rPr>
        <w:t>国有建设用地短期租赁申请、审批、使用、监管、收回的全链条管理</w:t>
      </w:r>
      <w:r w:rsidR="0063681E" w:rsidRPr="00B33B51">
        <w:rPr>
          <w:rFonts w:ascii="仿宋" w:hAnsi="仿宋" w:hint="eastAsia"/>
          <w:szCs w:val="32"/>
        </w:rPr>
        <w:t>机制</w:t>
      </w:r>
      <w:r w:rsidR="006A7FBE" w:rsidRPr="00B33B51">
        <w:rPr>
          <w:rFonts w:ascii="仿宋" w:hAnsi="仿宋" w:hint="eastAsia"/>
          <w:szCs w:val="32"/>
        </w:rPr>
        <w:t>，明确短期租赁管理规则，有必要起草专门的文件予以规范。</w:t>
      </w:r>
    </w:p>
    <w:p w:rsidR="006A7FBE" w:rsidRPr="00B33B51" w:rsidRDefault="006A7FBE" w:rsidP="006A7FBE">
      <w:pPr>
        <w:ind w:firstLineChars="200" w:firstLine="643"/>
        <w:rPr>
          <w:rFonts w:ascii="黑体" w:eastAsia="黑体" w:hAnsi="黑体" w:cstheme="minorBidi"/>
          <w:b/>
          <w:bCs/>
          <w:kern w:val="44"/>
          <w:szCs w:val="32"/>
        </w:rPr>
      </w:pPr>
      <w:r w:rsidRPr="00B33B51">
        <w:rPr>
          <w:rFonts w:ascii="黑体" w:eastAsia="黑体" w:hAnsi="黑体" w:cstheme="minorBidi" w:hint="eastAsia"/>
          <w:b/>
          <w:bCs/>
          <w:kern w:val="44"/>
          <w:szCs w:val="32"/>
        </w:rPr>
        <w:lastRenderedPageBreak/>
        <w:t>二、《管理办法》主要内容说明</w:t>
      </w:r>
    </w:p>
    <w:p w:rsidR="006A7FBE" w:rsidRPr="00B33B51" w:rsidRDefault="005877E6" w:rsidP="006A7FBE">
      <w:pPr>
        <w:spacing w:line="580" w:lineRule="exact"/>
        <w:ind w:firstLineChars="200" w:firstLine="640"/>
        <w:rPr>
          <w:rFonts w:ascii="仿宋_GB2312" w:eastAsia="仿宋_GB2312" w:hAnsi="仿宋"/>
          <w:bCs/>
          <w:szCs w:val="32"/>
        </w:rPr>
      </w:pPr>
      <w:r w:rsidRPr="00B33B51">
        <w:rPr>
          <w:rFonts w:ascii="仿宋_GB2312" w:eastAsia="仿宋_GB2312" w:hAnsi="仿宋" w:hint="eastAsia"/>
          <w:bCs/>
          <w:szCs w:val="32"/>
        </w:rPr>
        <w:t>《管理办法》包括总则、租赁规则、审批程序、监督管理、附则五章，共二十九</w:t>
      </w:r>
      <w:r w:rsidR="006A7FBE" w:rsidRPr="00B33B51">
        <w:rPr>
          <w:rFonts w:ascii="仿宋_GB2312" w:eastAsia="仿宋_GB2312" w:hAnsi="仿宋" w:hint="eastAsia"/>
          <w:bCs/>
          <w:szCs w:val="32"/>
        </w:rPr>
        <w:t>条，</w:t>
      </w:r>
      <w:r w:rsidR="006A7FBE" w:rsidRPr="00B33B51">
        <w:rPr>
          <w:rFonts w:ascii="仿宋_GB2312" w:eastAsia="仿宋_GB2312" w:hAnsi="仿宋"/>
          <w:bCs/>
          <w:szCs w:val="32"/>
        </w:rPr>
        <w:t>对</w:t>
      </w:r>
      <w:r w:rsidR="006A7FBE" w:rsidRPr="00B33B51">
        <w:rPr>
          <w:rFonts w:ascii="仿宋_GB2312" w:eastAsia="仿宋_GB2312" w:hAnsi="仿宋" w:hint="eastAsia"/>
          <w:bCs/>
          <w:szCs w:val="32"/>
        </w:rPr>
        <w:t>我市国有建设用地短期租赁管理相关事项进行了</w:t>
      </w:r>
      <w:r w:rsidR="005C6F9B" w:rsidRPr="00B33B51">
        <w:rPr>
          <w:rFonts w:ascii="仿宋_GB2312" w:eastAsia="仿宋_GB2312" w:hAnsi="仿宋" w:hint="eastAsia"/>
          <w:bCs/>
          <w:szCs w:val="32"/>
        </w:rPr>
        <w:t>系统的</w:t>
      </w:r>
      <w:r w:rsidR="006A7FBE" w:rsidRPr="00B33B51">
        <w:rPr>
          <w:rFonts w:ascii="仿宋_GB2312" w:eastAsia="仿宋_GB2312" w:hAnsi="仿宋" w:hint="eastAsia"/>
          <w:bCs/>
          <w:szCs w:val="32"/>
        </w:rPr>
        <w:t>规定。</w:t>
      </w:r>
    </w:p>
    <w:p w:rsidR="006A7FBE" w:rsidRPr="00B33B51" w:rsidRDefault="006A7FBE" w:rsidP="006A7FBE">
      <w:pPr>
        <w:ind w:firstLineChars="150" w:firstLine="482"/>
        <w:rPr>
          <w:rFonts w:ascii="仿宋" w:hAnsi="仿宋"/>
          <w:b/>
          <w:szCs w:val="32"/>
        </w:rPr>
      </w:pPr>
      <w:r w:rsidRPr="00B33B51">
        <w:rPr>
          <w:rFonts w:ascii="仿宋" w:hAnsi="仿宋" w:hint="eastAsia"/>
          <w:b/>
          <w:szCs w:val="32"/>
        </w:rPr>
        <w:t>（一）关于适用范围</w:t>
      </w:r>
    </w:p>
    <w:p w:rsidR="002E0B61" w:rsidRPr="00B33B51" w:rsidRDefault="006A7FBE" w:rsidP="00C879D0">
      <w:pPr>
        <w:ind w:firstLineChars="200" w:firstLine="640"/>
        <w:rPr>
          <w:rFonts w:ascii="仿宋" w:hAnsi="仿宋"/>
          <w:szCs w:val="32"/>
        </w:rPr>
      </w:pPr>
      <w:r w:rsidRPr="00B33B51">
        <w:rPr>
          <w:rFonts w:ascii="仿宋" w:hAnsi="仿宋" w:hint="eastAsia"/>
          <w:szCs w:val="32"/>
        </w:rPr>
        <w:t>《若干意见》规定“经市政府批准，由社会投资主体组织实施的急需公共服务设施等用地实行短期租赁”</w:t>
      </w:r>
      <w:r w:rsidR="00427F4C" w:rsidRPr="00B33B51">
        <w:rPr>
          <w:rFonts w:ascii="仿宋" w:hAnsi="仿宋" w:hint="eastAsia"/>
          <w:szCs w:val="32"/>
        </w:rPr>
        <w:t>。</w:t>
      </w:r>
      <w:r w:rsidR="00C879D0" w:rsidRPr="00B33B51">
        <w:rPr>
          <w:rFonts w:ascii="仿宋" w:hAnsi="仿宋" w:hint="eastAsia"/>
          <w:szCs w:val="32"/>
        </w:rPr>
        <w:t>考虑到急需公共服务设施落地的急迫性</w:t>
      </w:r>
      <w:r w:rsidR="008E79BB" w:rsidRPr="00B33B51">
        <w:rPr>
          <w:rFonts w:ascii="仿宋" w:hAnsi="仿宋" w:hint="eastAsia"/>
          <w:szCs w:val="32"/>
        </w:rPr>
        <w:t>以及对</w:t>
      </w:r>
      <w:r w:rsidR="00C879D0" w:rsidRPr="00B33B51">
        <w:rPr>
          <w:rFonts w:ascii="仿宋" w:hAnsi="仿宋" w:hint="eastAsia"/>
          <w:szCs w:val="32"/>
        </w:rPr>
        <w:t>缓解城市公共服务供需矛盾的重要性，应确保使用的土地权属明晰</w:t>
      </w:r>
      <w:r w:rsidR="008E79BB" w:rsidRPr="00B33B51">
        <w:rPr>
          <w:rFonts w:ascii="仿宋" w:hAnsi="仿宋" w:hint="eastAsia"/>
          <w:szCs w:val="32"/>
        </w:rPr>
        <w:t>，</w:t>
      </w:r>
      <w:r w:rsidR="00C879D0" w:rsidRPr="00B33B51">
        <w:rPr>
          <w:rFonts w:ascii="仿宋" w:hAnsi="仿宋" w:hint="eastAsia"/>
          <w:szCs w:val="32"/>
        </w:rPr>
        <w:t>同时考虑到急需公共服务设施落地可能会涉及</w:t>
      </w:r>
      <w:proofErr w:type="gramStart"/>
      <w:r w:rsidR="00C879D0" w:rsidRPr="00B33B51">
        <w:rPr>
          <w:rFonts w:ascii="仿宋" w:hAnsi="仿宋" w:hint="eastAsia"/>
          <w:szCs w:val="32"/>
        </w:rPr>
        <w:t>到设施</w:t>
      </w:r>
      <w:proofErr w:type="gramEnd"/>
      <w:r w:rsidR="00C879D0" w:rsidRPr="00B33B51">
        <w:rPr>
          <w:rFonts w:ascii="仿宋" w:hAnsi="仿宋" w:hint="eastAsia"/>
          <w:szCs w:val="32"/>
        </w:rPr>
        <w:t>主体建（构）筑物及其配套设施的建设行为，因此，</w:t>
      </w:r>
      <w:r w:rsidR="00427F4C" w:rsidRPr="00B33B51">
        <w:rPr>
          <w:rFonts w:ascii="仿宋" w:hAnsi="仿宋" w:hint="eastAsia"/>
          <w:szCs w:val="32"/>
        </w:rPr>
        <w:t>《管理办法》根据上述规定并结合我市实际，</w:t>
      </w:r>
      <w:r w:rsidR="008E79BB" w:rsidRPr="00B33B51">
        <w:rPr>
          <w:rFonts w:ascii="仿宋" w:hAnsi="仿宋" w:hint="eastAsia"/>
          <w:szCs w:val="32"/>
        </w:rPr>
        <w:t>明确政策</w:t>
      </w:r>
      <w:r w:rsidR="00C879D0" w:rsidRPr="00B33B51">
        <w:rPr>
          <w:rFonts w:ascii="仿宋" w:hAnsi="仿宋" w:hint="eastAsia"/>
          <w:szCs w:val="32"/>
        </w:rPr>
        <w:t>适用</w:t>
      </w:r>
      <w:r w:rsidR="005042FD" w:rsidRPr="00B33B51">
        <w:rPr>
          <w:rFonts w:ascii="仿宋" w:hAnsi="仿宋" w:hint="eastAsia"/>
          <w:szCs w:val="32"/>
        </w:rPr>
        <w:t>土地为</w:t>
      </w:r>
      <w:r w:rsidR="00C879D0" w:rsidRPr="00B33B51">
        <w:rPr>
          <w:rFonts w:ascii="仿宋" w:hAnsi="仿宋" w:hint="eastAsia"/>
          <w:szCs w:val="32"/>
        </w:rPr>
        <w:t>我市国有建设用地</w:t>
      </w:r>
      <w:r w:rsidR="002E0B61" w:rsidRPr="00B33B51">
        <w:rPr>
          <w:rFonts w:ascii="仿宋" w:hAnsi="仿宋" w:hint="eastAsia"/>
          <w:szCs w:val="32"/>
        </w:rPr>
        <w:t>。</w:t>
      </w:r>
    </w:p>
    <w:p w:rsidR="00D9034B" w:rsidRPr="00B33B51" w:rsidRDefault="002E0B61" w:rsidP="00C879D0">
      <w:pPr>
        <w:ind w:firstLineChars="200" w:firstLine="640"/>
        <w:rPr>
          <w:rFonts w:ascii="仿宋" w:hAnsi="仿宋"/>
          <w:szCs w:val="32"/>
        </w:rPr>
      </w:pPr>
      <w:r w:rsidRPr="00B33B51">
        <w:rPr>
          <w:rFonts w:ascii="仿宋" w:hAnsi="仿宋" w:hint="eastAsia"/>
          <w:szCs w:val="32"/>
        </w:rPr>
        <w:t>在</w:t>
      </w:r>
      <w:r w:rsidR="00C879D0" w:rsidRPr="00B33B51">
        <w:rPr>
          <w:rFonts w:ascii="仿宋" w:hAnsi="仿宋" w:hint="eastAsia"/>
          <w:szCs w:val="32"/>
        </w:rPr>
        <w:t>具体的设施类型</w:t>
      </w:r>
      <w:r w:rsidR="004358BE" w:rsidRPr="00B33B51">
        <w:rPr>
          <w:rFonts w:ascii="仿宋" w:hAnsi="仿宋" w:hint="eastAsia"/>
          <w:szCs w:val="32"/>
        </w:rPr>
        <w:t>方面</w:t>
      </w:r>
      <w:r w:rsidR="00C879D0" w:rsidRPr="00B33B51">
        <w:rPr>
          <w:rFonts w:ascii="仿宋" w:hAnsi="仿宋" w:hint="eastAsia"/>
          <w:szCs w:val="32"/>
        </w:rPr>
        <w:t>，</w:t>
      </w:r>
      <w:r w:rsidR="00053FB6" w:rsidRPr="00B33B51">
        <w:rPr>
          <w:rFonts w:ascii="仿宋" w:hAnsi="仿宋" w:hint="eastAsia"/>
          <w:szCs w:val="32"/>
        </w:rPr>
        <w:t>考虑到</w:t>
      </w:r>
      <w:r w:rsidR="00C879D0" w:rsidRPr="00B33B51">
        <w:rPr>
          <w:rFonts w:ascii="仿宋" w:hAnsi="仿宋" w:hint="eastAsia"/>
          <w:szCs w:val="32"/>
        </w:rPr>
        <w:t>我市现阶段及未来一段时间内的城市发展对混凝土搅拌站、沥青搅拌站、电动车充电桩、瓶装燃气站等设施的需求较为急迫</w:t>
      </w:r>
      <w:r w:rsidRPr="00B33B51">
        <w:rPr>
          <w:rFonts w:ascii="仿宋" w:hAnsi="仿宋" w:hint="eastAsia"/>
          <w:szCs w:val="32"/>
        </w:rPr>
        <w:t>，</w:t>
      </w:r>
      <w:r w:rsidR="00C879D0" w:rsidRPr="00B33B51">
        <w:rPr>
          <w:rFonts w:ascii="仿宋" w:hAnsi="仿宋" w:hint="eastAsia"/>
          <w:szCs w:val="32"/>
        </w:rPr>
        <w:t>为充分</w:t>
      </w:r>
      <w:r w:rsidRPr="00B33B51">
        <w:rPr>
          <w:rFonts w:ascii="仿宋" w:hAnsi="仿宋" w:hint="eastAsia"/>
          <w:szCs w:val="32"/>
        </w:rPr>
        <w:t>调动市场投资主体的积极性</w:t>
      </w:r>
      <w:r w:rsidR="00C879D0" w:rsidRPr="00B33B51">
        <w:rPr>
          <w:rFonts w:ascii="仿宋" w:hAnsi="仿宋" w:hint="eastAsia"/>
          <w:szCs w:val="32"/>
        </w:rPr>
        <w:t>，提高公</w:t>
      </w:r>
      <w:proofErr w:type="gramStart"/>
      <w:r w:rsidR="00C879D0" w:rsidRPr="00B33B51">
        <w:rPr>
          <w:rFonts w:ascii="仿宋" w:hAnsi="仿宋" w:hint="eastAsia"/>
          <w:szCs w:val="32"/>
        </w:rPr>
        <w:t>服设施</w:t>
      </w:r>
      <w:proofErr w:type="gramEnd"/>
      <w:r w:rsidR="00C879D0" w:rsidRPr="00B33B51">
        <w:rPr>
          <w:rFonts w:ascii="仿宋" w:hAnsi="仿宋" w:hint="eastAsia"/>
          <w:szCs w:val="32"/>
        </w:rPr>
        <w:t>配置的效率和效益，</w:t>
      </w:r>
      <w:r w:rsidR="00427F4C" w:rsidRPr="00B33B51">
        <w:rPr>
          <w:rFonts w:ascii="仿宋" w:hAnsi="仿宋" w:hint="eastAsia"/>
          <w:szCs w:val="32"/>
        </w:rPr>
        <w:t>《管理办法》</w:t>
      </w:r>
      <w:r w:rsidR="00053FB6" w:rsidRPr="00B33B51">
        <w:rPr>
          <w:rFonts w:ascii="仿宋" w:hAnsi="仿宋" w:hint="eastAsia"/>
          <w:szCs w:val="32"/>
        </w:rPr>
        <w:t>在充分衔接《深圳市城市规划标准与准则》的基础上，将</w:t>
      </w:r>
      <w:r w:rsidR="003B1DE5" w:rsidRPr="00B33B51">
        <w:rPr>
          <w:rFonts w:ascii="仿宋" w:hAnsi="仿宋" w:hint="eastAsia"/>
          <w:szCs w:val="32"/>
        </w:rPr>
        <w:t>混凝土搅拌站、沥青搅拌站等公用设施，电动车充电桩</w:t>
      </w:r>
      <w:r w:rsidRPr="00B33B51">
        <w:rPr>
          <w:rFonts w:ascii="仿宋" w:hAnsi="仿宋" w:hint="eastAsia"/>
          <w:szCs w:val="32"/>
        </w:rPr>
        <w:t>、</w:t>
      </w:r>
      <w:r w:rsidR="005042FD" w:rsidRPr="00B33B51">
        <w:rPr>
          <w:rFonts w:ascii="仿宋" w:hAnsi="仿宋" w:hint="eastAsia"/>
          <w:szCs w:val="32"/>
        </w:rPr>
        <w:t>公交</w:t>
      </w:r>
      <w:r w:rsidRPr="00B33B51">
        <w:rPr>
          <w:rFonts w:ascii="仿宋" w:hAnsi="仿宋" w:hint="eastAsia"/>
          <w:szCs w:val="32"/>
        </w:rPr>
        <w:t>场站</w:t>
      </w:r>
      <w:r w:rsidR="003B1DE5" w:rsidRPr="00B33B51">
        <w:rPr>
          <w:rFonts w:ascii="仿宋" w:hAnsi="仿宋" w:hint="eastAsia"/>
          <w:szCs w:val="32"/>
        </w:rPr>
        <w:t>等交通设施，瓶装燃气站、建筑物废弃物处置场、再生资源回收场等市政设施</w:t>
      </w:r>
      <w:r w:rsidR="00053FB6" w:rsidRPr="00B33B51">
        <w:rPr>
          <w:rFonts w:ascii="仿宋" w:hAnsi="仿宋" w:hint="eastAsia"/>
          <w:szCs w:val="32"/>
        </w:rPr>
        <w:t>列为了社会投资主体实施的急需公共服务设施类型</w:t>
      </w:r>
      <w:r w:rsidR="003B1DE5" w:rsidRPr="00B33B51">
        <w:rPr>
          <w:rFonts w:ascii="仿宋" w:hAnsi="仿宋" w:hint="eastAsia"/>
          <w:szCs w:val="32"/>
        </w:rPr>
        <w:t>。</w:t>
      </w:r>
      <w:r w:rsidR="00053FB6" w:rsidRPr="00B33B51">
        <w:rPr>
          <w:rFonts w:ascii="仿宋" w:hAnsi="仿宋" w:hint="eastAsia"/>
          <w:szCs w:val="32"/>
        </w:rPr>
        <w:t>另外，考虑到未来城市发展</w:t>
      </w:r>
      <w:r w:rsidR="008E79BB" w:rsidRPr="00B33B51">
        <w:rPr>
          <w:rFonts w:ascii="仿宋" w:hAnsi="仿宋" w:hint="eastAsia"/>
          <w:szCs w:val="32"/>
        </w:rPr>
        <w:t>存在对</w:t>
      </w:r>
      <w:r w:rsidR="00053FB6" w:rsidRPr="00B33B51">
        <w:rPr>
          <w:rFonts w:ascii="仿宋" w:hAnsi="仿宋" w:hint="eastAsia"/>
          <w:szCs w:val="32"/>
        </w:rPr>
        <w:lastRenderedPageBreak/>
        <w:t>其他类型公共服务设施的需要</w:t>
      </w:r>
      <w:r w:rsidR="008E79BB" w:rsidRPr="00B33B51">
        <w:rPr>
          <w:rFonts w:ascii="仿宋" w:hAnsi="仿宋" w:hint="eastAsia"/>
          <w:szCs w:val="32"/>
        </w:rPr>
        <w:t>，以</w:t>
      </w:r>
      <w:r w:rsidR="00053FB6" w:rsidRPr="00B33B51">
        <w:rPr>
          <w:rFonts w:ascii="仿宋" w:hAnsi="仿宋" w:hint="eastAsia"/>
          <w:szCs w:val="32"/>
        </w:rPr>
        <w:t>及</w:t>
      </w:r>
      <w:r w:rsidR="008E79BB" w:rsidRPr="00B33B51">
        <w:rPr>
          <w:rFonts w:ascii="仿宋" w:hAnsi="仿宋" w:hint="eastAsia"/>
          <w:szCs w:val="32"/>
        </w:rPr>
        <w:t>公共服务设施存在实施门槛进一步向市场主体开放的可能</w:t>
      </w:r>
      <w:r w:rsidR="00053FB6" w:rsidRPr="00B33B51">
        <w:rPr>
          <w:rFonts w:ascii="仿宋" w:hAnsi="仿宋" w:hint="eastAsia"/>
          <w:szCs w:val="32"/>
        </w:rPr>
        <w:t>，</w:t>
      </w:r>
      <w:r w:rsidR="008E79BB" w:rsidRPr="00B33B51">
        <w:rPr>
          <w:rFonts w:ascii="仿宋" w:hAnsi="仿宋" w:hint="eastAsia"/>
          <w:szCs w:val="32"/>
        </w:rPr>
        <w:t>本办法明确了除</w:t>
      </w:r>
      <w:r w:rsidR="003B1DE5" w:rsidRPr="00B33B51">
        <w:rPr>
          <w:rFonts w:ascii="仿宋" w:hAnsi="仿宋" w:hint="eastAsia"/>
          <w:szCs w:val="32"/>
        </w:rPr>
        <w:t>上述类型外，由社会投资主体组织实施的其他急需公共服务设施</w:t>
      </w:r>
      <w:r w:rsidR="008E79BB" w:rsidRPr="00B33B51">
        <w:rPr>
          <w:rFonts w:ascii="仿宋" w:hAnsi="仿宋" w:hint="eastAsia"/>
          <w:szCs w:val="32"/>
        </w:rPr>
        <w:t>也可短期租赁国有建设用地</w:t>
      </w:r>
      <w:r w:rsidR="003B1DE5" w:rsidRPr="00B33B51">
        <w:rPr>
          <w:rFonts w:ascii="仿宋" w:hAnsi="仿宋" w:hint="eastAsia"/>
          <w:szCs w:val="32"/>
        </w:rPr>
        <w:t>，</w:t>
      </w:r>
      <w:r w:rsidR="008E79BB" w:rsidRPr="00B33B51">
        <w:rPr>
          <w:rFonts w:ascii="仿宋" w:hAnsi="仿宋" w:hint="eastAsia"/>
          <w:szCs w:val="32"/>
        </w:rPr>
        <w:t>但</w:t>
      </w:r>
      <w:r w:rsidR="003B1DE5" w:rsidRPr="00B33B51">
        <w:rPr>
          <w:rFonts w:ascii="仿宋" w:hAnsi="仿宋" w:hint="eastAsia"/>
          <w:szCs w:val="32"/>
        </w:rPr>
        <w:t>须报市政府批准。</w:t>
      </w:r>
    </w:p>
    <w:p w:rsidR="003B1DE5" w:rsidRPr="00B33B51" w:rsidRDefault="002E0B61" w:rsidP="00D9034B">
      <w:pPr>
        <w:ind w:firstLineChars="200" w:firstLine="640"/>
        <w:rPr>
          <w:rFonts w:ascii="仿宋" w:hAnsi="仿宋"/>
          <w:szCs w:val="32"/>
        </w:rPr>
      </w:pPr>
      <w:r w:rsidRPr="00B33B51">
        <w:rPr>
          <w:rFonts w:ascii="仿宋" w:hAnsi="仿宋" w:hint="eastAsia"/>
          <w:szCs w:val="32"/>
        </w:rPr>
        <w:t>需要特别说明的是</w:t>
      </w:r>
      <w:r w:rsidR="003B1DE5" w:rsidRPr="00B33B51">
        <w:rPr>
          <w:rFonts w:ascii="仿宋" w:hAnsi="仿宋" w:hint="eastAsia"/>
          <w:szCs w:val="32"/>
        </w:rPr>
        <w:t>，考虑到政府</w:t>
      </w:r>
      <w:r w:rsidR="00DE00FC" w:rsidRPr="00B33B51">
        <w:rPr>
          <w:rFonts w:ascii="仿宋" w:hAnsi="仿宋" w:hint="eastAsia"/>
          <w:szCs w:val="32"/>
        </w:rPr>
        <w:t>投资</w:t>
      </w:r>
      <w:r w:rsidR="003B1DE5" w:rsidRPr="00B33B51">
        <w:rPr>
          <w:rFonts w:ascii="仿宋" w:hAnsi="仿宋" w:hint="eastAsia"/>
          <w:szCs w:val="32"/>
        </w:rPr>
        <w:t>的急需公共服务设施</w:t>
      </w:r>
      <w:r w:rsidRPr="00B33B51">
        <w:rPr>
          <w:rFonts w:ascii="仿宋" w:hAnsi="仿宋" w:hint="eastAsia"/>
          <w:szCs w:val="32"/>
        </w:rPr>
        <w:t>存在</w:t>
      </w:r>
      <w:r w:rsidR="003B1DE5" w:rsidRPr="00B33B51">
        <w:rPr>
          <w:rFonts w:ascii="仿宋" w:hAnsi="仿宋" w:hint="eastAsia"/>
          <w:szCs w:val="32"/>
        </w:rPr>
        <w:t>短期租赁国有建设用地的需要，</w:t>
      </w:r>
      <w:r w:rsidRPr="00B33B51">
        <w:rPr>
          <w:rFonts w:ascii="仿宋" w:hAnsi="仿宋" w:hint="eastAsia"/>
          <w:szCs w:val="32"/>
        </w:rPr>
        <w:t>本办法对</w:t>
      </w:r>
      <w:r w:rsidR="003B1DE5" w:rsidRPr="00B33B51">
        <w:rPr>
          <w:rFonts w:ascii="仿宋" w:hAnsi="仿宋" w:hint="eastAsia"/>
          <w:szCs w:val="32"/>
        </w:rPr>
        <w:t>政府</w:t>
      </w:r>
      <w:r w:rsidRPr="00B33B51">
        <w:rPr>
          <w:rFonts w:ascii="仿宋" w:hAnsi="仿宋" w:hint="eastAsia"/>
          <w:szCs w:val="32"/>
        </w:rPr>
        <w:t>投资</w:t>
      </w:r>
      <w:r w:rsidR="003B1DE5" w:rsidRPr="00B33B51">
        <w:rPr>
          <w:rFonts w:ascii="仿宋" w:hAnsi="仿宋" w:hint="eastAsia"/>
          <w:szCs w:val="32"/>
        </w:rPr>
        <w:t>的急需公共服务设施短期租赁国有建设用地的相关审批</w:t>
      </w:r>
      <w:r w:rsidRPr="00B33B51">
        <w:rPr>
          <w:rFonts w:ascii="仿宋" w:hAnsi="仿宋" w:hint="eastAsia"/>
          <w:szCs w:val="32"/>
        </w:rPr>
        <w:t>事项</w:t>
      </w:r>
      <w:r w:rsidR="008367FE" w:rsidRPr="00B33B51">
        <w:rPr>
          <w:rFonts w:ascii="仿宋" w:hAnsi="仿宋" w:hint="eastAsia"/>
          <w:szCs w:val="32"/>
        </w:rPr>
        <w:t>也</w:t>
      </w:r>
      <w:r w:rsidRPr="00B33B51">
        <w:rPr>
          <w:rFonts w:ascii="仿宋" w:hAnsi="仿宋" w:hint="eastAsia"/>
          <w:szCs w:val="32"/>
        </w:rPr>
        <w:t>予以</w:t>
      </w:r>
      <w:r w:rsidR="00622A06" w:rsidRPr="00B33B51">
        <w:rPr>
          <w:rFonts w:ascii="仿宋" w:hAnsi="仿宋" w:hint="eastAsia"/>
          <w:szCs w:val="32"/>
        </w:rPr>
        <w:t>了</w:t>
      </w:r>
      <w:r w:rsidRPr="00B33B51">
        <w:rPr>
          <w:rFonts w:ascii="仿宋" w:hAnsi="仿宋" w:hint="eastAsia"/>
          <w:szCs w:val="32"/>
        </w:rPr>
        <w:t>明确</w:t>
      </w:r>
      <w:r w:rsidR="003B1DE5" w:rsidRPr="00B33B51">
        <w:rPr>
          <w:rFonts w:ascii="仿宋" w:hAnsi="仿宋" w:hint="eastAsia"/>
          <w:szCs w:val="32"/>
        </w:rPr>
        <w:t>。</w:t>
      </w:r>
    </w:p>
    <w:p w:rsidR="003B1DE5" w:rsidRPr="00B33B51" w:rsidRDefault="003B1DE5" w:rsidP="003B1DE5">
      <w:pPr>
        <w:ind w:firstLineChars="150" w:firstLine="482"/>
        <w:rPr>
          <w:rFonts w:ascii="仿宋" w:hAnsi="仿宋"/>
          <w:b/>
          <w:szCs w:val="32"/>
        </w:rPr>
      </w:pPr>
      <w:r w:rsidRPr="00B33B51">
        <w:rPr>
          <w:rFonts w:ascii="仿宋" w:hAnsi="仿宋" w:hint="eastAsia"/>
          <w:b/>
          <w:szCs w:val="32"/>
        </w:rPr>
        <w:t>（二）关于</w:t>
      </w:r>
      <w:r w:rsidR="008C0B21" w:rsidRPr="00B33B51">
        <w:rPr>
          <w:rFonts w:ascii="仿宋" w:hAnsi="仿宋" w:hint="eastAsia"/>
          <w:b/>
          <w:szCs w:val="32"/>
        </w:rPr>
        <w:t>租赁规则</w:t>
      </w:r>
    </w:p>
    <w:p w:rsidR="00511128" w:rsidRPr="00B33B51" w:rsidRDefault="008C0B21" w:rsidP="00D9034B">
      <w:pPr>
        <w:ind w:firstLineChars="200" w:firstLine="640"/>
      </w:pPr>
      <w:r w:rsidRPr="00B33B51">
        <w:rPr>
          <w:rFonts w:hint="eastAsia"/>
        </w:rPr>
        <w:t>《管理办法》</w:t>
      </w:r>
      <w:r w:rsidR="00536A2D" w:rsidRPr="00B33B51">
        <w:rPr>
          <w:rFonts w:hint="eastAsia"/>
        </w:rPr>
        <w:t>全面构建了</w:t>
      </w:r>
      <w:r w:rsidRPr="00B33B51">
        <w:rPr>
          <w:rFonts w:hint="eastAsia"/>
        </w:rPr>
        <w:t>我市国有建设用地短期租赁</w:t>
      </w:r>
      <w:r w:rsidR="00536A2D" w:rsidRPr="00B33B51">
        <w:rPr>
          <w:rFonts w:hint="eastAsia"/>
        </w:rPr>
        <w:t>供应规则体系，</w:t>
      </w:r>
      <w:r w:rsidR="002E0B61" w:rsidRPr="00B33B51">
        <w:rPr>
          <w:rFonts w:hint="eastAsia"/>
        </w:rPr>
        <w:t>明确</w:t>
      </w:r>
      <w:r w:rsidRPr="00B33B51">
        <w:rPr>
          <w:rFonts w:hint="eastAsia"/>
        </w:rPr>
        <w:t>了租赁方式、租赁条件、建设要求、权利限制等</w:t>
      </w:r>
      <w:r w:rsidR="00536A2D" w:rsidRPr="00B33B51">
        <w:rPr>
          <w:rFonts w:hint="eastAsia"/>
        </w:rPr>
        <w:t>内容</w:t>
      </w:r>
      <w:r w:rsidRPr="00B33B51">
        <w:rPr>
          <w:rFonts w:hint="eastAsia"/>
        </w:rPr>
        <w:t>。</w:t>
      </w:r>
      <w:r w:rsidR="00716FAF" w:rsidRPr="00B33B51">
        <w:rPr>
          <w:rFonts w:ascii="仿宋" w:hAnsi="仿宋" w:hint="eastAsia"/>
          <w:szCs w:val="32"/>
        </w:rPr>
        <w:t>在租赁条件</w:t>
      </w:r>
      <w:r w:rsidR="000C06D1" w:rsidRPr="00B33B51">
        <w:rPr>
          <w:rFonts w:ascii="仿宋" w:hAnsi="仿宋" w:hint="eastAsia"/>
          <w:szCs w:val="32"/>
        </w:rPr>
        <w:t>方面</w:t>
      </w:r>
      <w:r w:rsidR="00716FAF" w:rsidRPr="00B33B51">
        <w:rPr>
          <w:rFonts w:ascii="仿宋" w:hAnsi="仿宋" w:hint="eastAsia"/>
          <w:szCs w:val="32"/>
        </w:rPr>
        <w:t>，</w:t>
      </w:r>
      <w:r w:rsidR="000C06D1" w:rsidRPr="00B33B51">
        <w:rPr>
          <w:rFonts w:ascii="仿宋" w:hAnsi="仿宋" w:hint="eastAsia"/>
          <w:szCs w:val="32"/>
        </w:rPr>
        <w:t>《管理办法》要求租赁土地必须为国有建设用地，因此涉及农用地、未利用地转为建设用地的，应办理农用地转用审批手续；</w:t>
      </w:r>
      <w:r w:rsidR="00840E86" w:rsidRPr="00B33B51">
        <w:rPr>
          <w:rFonts w:ascii="仿宋" w:hAnsi="仿宋" w:hint="eastAsia"/>
          <w:szCs w:val="32"/>
        </w:rPr>
        <w:t>同时</w:t>
      </w:r>
      <w:r w:rsidR="000C06D1" w:rsidRPr="00B33B51">
        <w:rPr>
          <w:rFonts w:ascii="仿宋" w:hAnsi="仿宋" w:hint="eastAsia"/>
          <w:szCs w:val="32"/>
        </w:rPr>
        <w:t>，</w:t>
      </w:r>
      <w:r w:rsidR="007219C4" w:rsidRPr="00B33B51">
        <w:rPr>
          <w:rFonts w:ascii="仿宋" w:hAnsi="仿宋" w:hint="eastAsia"/>
          <w:szCs w:val="32"/>
        </w:rPr>
        <w:t>结合</w:t>
      </w:r>
      <w:r w:rsidR="002E0B61" w:rsidRPr="00B33B51">
        <w:rPr>
          <w:rFonts w:ascii="仿宋" w:hAnsi="仿宋" w:hint="eastAsia"/>
          <w:szCs w:val="32"/>
        </w:rPr>
        <w:t>短期租赁期限较短</w:t>
      </w:r>
      <w:r w:rsidR="000C06D1" w:rsidRPr="00B33B51">
        <w:rPr>
          <w:rFonts w:ascii="仿宋" w:hAnsi="仿宋" w:hint="eastAsia"/>
          <w:szCs w:val="32"/>
        </w:rPr>
        <w:t>等</w:t>
      </w:r>
      <w:r w:rsidR="002E0B61" w:rsidRPr="00B33B51">
        <w:rPr>
          <w:rFonts w:ascii="仿宋" w:hAnsi="仿宋" w:hint="eastAsia"/>
          <w:szCs w:val="32"/>
        </w:rPr>
        <w:t>特点，</w:t>
      </w:r>
      <w:r w:rsidR="000C06D1" w:rsidRPr="00B33B51">
        <w:rPr>
          <w:rFonts w:ascii="仿宋" w:hAnsi="仿宋" w:hint="eastAsia"/>
          <w:szCs w:val="32"/>
        </w:rPr>
        <w:t>短期租赁用地</w:t>
      </w:r>
      <w:r w:rsidR="002E0B61" w:rsidRPr="00B33B51">
        <w:rPr>
          <w:rFonts w:ascii="仿宋" w:hAnsi="仿宋" w:hint="eastAsia"/>
          <w:szCs w:val="32"/>
        </w:rPr>
        <w:t>在不影响我市国土空间规划、建设用地供应计划等</w:t>
      </w:r>
      <w:r w:rsidR="00840E86" w:rsidRPr="00B33B51">
        <w:rPr>
          <w:rFonts w:ascii="仿宋" w:hAnsi="仿宋" w:hint="eastAsia"/>
          <w:szCs w:val="32"/>
        </w:rPr>
        <w:t>各层次规划与计划实施的前提下，</w:t>
      </w:r>
      <w:r w:rsidR="006A00A4" w:rsidRPr="00B33B51">
        <w:rPr>
          <w:rFonts w:ascii="仿宋" w:hAnsi="仿宋" w:hint="eastAsia"/>
          <w:szCs w:val="32"/>
        </w:rPr>
        <w:t>无</w:t>
      </w:r>
      <w:r w:rsidR="00840E86" w:rsidRPr="00B33B51">
        <w:rPr>
          <w:rFonts w:ascii="仿宋" w:hAnsi="仿宋" w:hint="eastAsia"/>
          <w:szCs w:val="32"/>
        </w:rPr>
        <w:t>须符合控制性详细规划。</w:t>
      </w:r>
      <w:r w:rsidR="00511128" w:rsidRPr="00B33B51">
        <w:rPr>
          <w:rFonts w:hint="eastAsia"/>
        </w:rPr>
        <w:t>在建设要求</w:t>
      </w:r>
      <w:r w:rsidR="007219C4" w:rsidRPr="00B33B51">
        <w:rPr>
          <w:rFonts w:hint="eastAsia"/>
        </w:rPr>
        <w:t>方面</w:t>
      </w:r>
      <w:r w:rsidR="00511128" w:rsidRPr="00B33B51">
        <w:rPr>
          <w:rFonts w:hint="eastAsia"/>
        </w:rPr>
        <w:t>，</w:t>
      </w:r>
      <w:r w:rsidR="007219C4" w:rsidRPr="00B33B51">
        <w:rPr>
          <w:rFonts w:hint="eastAsia"/>
        </w:rPr>
        <w:t>考虑到</w:t>
      </w:r>
      <w:r w:rsidR="003C00DB" w:rsidRPr="00B33B51">
        <w:rPr>
          <w:rFonts w:hint="eastAsia"/>
        </w:rPr>
        <w:t>各类</w:t>
      </w:r>
      <w:r w:rsidR="00511128" w:rsidRPr="00B33B51">
        <w:rPr>
          <w:rFonts w:hint="eastAsia"/>
        </w:rPr>
        <w:t>急需公共服务设施</w:t>
      </w:r>
      <w:r w:rsidR="003C00DB" w:rsidRPr="00B33B51">
        <w:rPr>
          <w:rFonts w:hint="eastAsia"/>
        </w:rPr>
        <w:t>主要是开展临时建设活动</w:t>
      </w:r>
      <w:r w:rsidR="00511128" w:rsidRPr="00B33B51">
        <w:rPr>
          <w:rFonts w:hint="eastAsia"/>
        </w:rPr>
        <w:t>，</w:t>
      </w:r>
      <w:r w:rsidR="00840E86" w:rsidRPr="00B33B51">
        <w:rPr>
          <w:rFonts w:hint="eastAsia"/>
        </w:rPr>
        <w:t>为保障用地顺利收回及城市规划的实施</w:t>
      </w:r>
      <w:r w:rsidR="003C00DB" w:rsidRPr="00B33B51">
        <w:rPr>
          <w:rFonts w:hint="eastAsia"/>
        </w:rPr>
        <w:t>，</w:t>
      </w:r>
      <w:r w:rsidR="00511128" w:rsidRPr="00B33B51">
        <w:rPr>
          <w:rFonts w:hint="eastAsia"/>
        </w:rPr>
        <w:t>《管理办法》明确承租人不得建设永久性建（构）筑物，</w:t>
      </w:r>
      <w:r w:rsidR="00D40F51" w:rsidRPr="00B33B51">
        <w:rPr>
          <w:rFonts w:hint="eastAsia"/>
        </w:rPr>
        <w:t>承租人建设的急需公共服务设施及必要的配套设施，</w:t>
      </w:r>
      <w:r w:rsidR="00511128" w:rsidRPr="00B33B51">
        <w:rPr>
          <w:rFonts w:hint="eastAsia"/>
        </w:rPr>
        <w:t>应符合相关临时建筑管理规范</w:t>
      </w:r>
      <w:r w:rsidR="00D40F51" w:rsidRPr="00B33B51">
        <w:rPr>
          <w:rFonts w:hint="eastAsia"/>
        </w:rPr>
        <w:t>。</w:t>
      </w:r>
    </w:p>
    <w:p w:rsidR="00C95284" w:rsidRPr="00B33B51" w:rsidRDefault="00C95284" w:rsidP="00D9034B">
      <w:pPr>
        <w:ind w:firstLineChars="200" w:firstLine="640"/>
      </w:pPr>
      <w:r w:rsidRPr="00B33B51">
        <w:rPr>
          <w:rFonts w:hint="eastAsia"/>
        </w:rPr>
        <w:t>此外，《管理办法》对短期租赁用地的期限和权限均进</w:t>
      </w:r>
      <w:r w:rsidRPr="00B33B51">
        <w:rPr>
          <w:rFonts w:hint="eastAsia"/>
        </w:rPr>
        <w:lastRenderedPageBreak/>
        <w:t>行了明确规定，短期租赁用地期限不得超过</w:t>
      </w:r>
      <w:r w:rsidRPr="00B33B51">
        <w:rPr>
          <w:rFonts w:hint="eastAsia"/>
        </w:rPr>
        <w:t>5</w:t>
      </w:r>
      <w:r w:rsidRPr="00B33B51">
        <w:rPr>
          <w:rFonts w:hint="eastAsia"/>
        </w:rPr>
        <w:t>年，</w:t>
      </w:r>
      <w:r w:rsidR="007B04E4" w:rsidRPr="00B33B51">
        <w:rPr>
          <w:rFonts w:hint="eastAsia"/>
        </w:rPr>
        <w:t>到期后可</w:t>
      </w:r>
      <w:r w:rsidR="005678F9">
        <w:rPr>
          <w:rFonts w:hint="eastAsia"/>
        </w:rPr>
        <w:t>申请</w:t>
      </w:r>
      <w:r w:rsidR="007B04E4" w:rsidRPr="00B33B51">
        <w:rPr>
          <w:rFonts w:hint="eastAsia"/>
        </w:rPr>
        <w:t>续租</w:t>
      </w:r>
      <w:r w:rsidR="007B04E4" w:rsidRPr="00B33B51">
        <w:rPr>
          <w:rFonts w:hint="eastAsia"/>
        </w:rPr>
        <w:t>1</w:t>
      </w:r>
      <w:r w:rsidR="007B04E4" w:rsidRPr="00B33B51">
        <w:rPr>
          <w:rFonts w:hint="eastAsia"/>
        </w:rPr>
        <w:t>次，</w:t>
      </w:r>
      <w:r w:rsidR="005678F9">
        <w:rPr>
          <w:rFonts w:hint="eastAsia"/>
        </w:rPr>
        <w:t>续租年期</w:t>
      </w:r>
      <w:r w:rsidR="007B04E4" w:rsidRPr="00B33B51">
        <w:rPr>
          <w:rFonts w:hint="eastAsia"/>
        </w:rPr>
        <w:t>不得超过</w:t>
      </w:r>
      <w:r w:rsidR="007B04E4" w:rsidRPr="00B33B51">
        <w:rPr>
          <w:rFonts w:hint="eastAsia"/>
        </w:rPr>
        <w:t>3</w:t>
      </w:r>
      <w:r w:rsidR="007B04E4" w:rsidRPr="00B33B51">
        <w:rPr>
          <w:rFonts w:hint="eastAsia"/>
        </w:rPr>
        <w:t>年。短期租赁用地</w:t>
      </w:r>
      <w:r w:rsidRPr="00B33B51">
        <w:rPr>
          <w:rFonts w:hint="eastAsia"/>
        </w:rPr>
        <w:t>不得擅自改变土地用途、设施类型，不得转让、转租或抵押</w:t>
      </w:r>
      <w:r w:rsidR="009B19E5" w:rsidRPr="00B33B51">
        <w:rPr>
          <w:rFonts w:hint="eastAsia"/>
        </w:rPr>
        <w:t>。</w:t>
      </w:r>
    </w:p>
    <w:p w:rsidR="00E03E21" w:rsidRPr="00B33B51" w:rsidRDefault="00E03E21" w:rsidP="00E03E21">
      <w:pPr>
        <w:ind w:firstLineChars="150" w:firstLine="482"/>
        <w:rPr>
          <w:rFonts w:ascii="仿宋" w:hAnsi="仿宋"/>
          <w:b/>
          <w:szCs w:val="32"/>
        </w:rPr>
      </w:pPr>
      <w:r w:rsidRPr="00B33B51">
        <w:rPr>
          <w:rFonts w:ascii="仿宋" w:hAnsi="仿宋" w:hint="eastAsia"/>
          <w:b/>
          <w:szCs w:val="32"/>
        </w:rPr>
        <w:t>（三）关于</w:t>
      </w:r>
      <w:r w:rsidR="00D7088C" w:rsidRPr="00B33B51">
        <w:rPr>
          <w:rFonts w:ascii="仿宋" w:hAnsi="仿宋" w:hint="eastAsia"/>
          <w:b/>
          <w:szCs w:val="32"/>
        </w:rPr>
        <w:t>租金标准</w:t>
      </w:r>
    </w:p>
    <w:p w:rsidR="00D40F51" w:rsidRPr="00B33B51" w:rsidRDefault="00C505FA" w:rsidP="00E03E21">
      <w:pPr>
        <w:ind w:firstLineChars="200" w:firstLine="640"/>
      </w:pPr>
      <w:r w:rsidRPr="00B33B51">
        <w:rPr>
          <w:rFonts w:hint="eastAsia"/>
        </w:rPr>
        <w:t>为贯彻落实国有土地有偿使用制度</w:t>
      </w:r>
      <w:r w:rsidR="00B60192" w:rsidRPr="00B33B51">
        <w:rPr>
          <w:rFonts w:hint="eastAsia"/>
        </w:rPr>
        <w:t>，规范我市地价管理工作，我市已于</w:t>
      </w:r>
      <w:r w:rsidR="00B60192" w:rsidRPr="00B33B51">
        <w:rPr>
          <w:rFonts w:hint="eastAsia"/>
        </w:rPr>
        <w:t>2019</w:t>
      </w:r>
      <w:r w:rsidR="00B60192" w:rsidRPr="00B33B51">
        <w:rPr>
          <w:rFonts w:hint="eastAsia"/>
        </w:rPr>
        <w:t>年</w:t>
      </w:r>
      <w:r w:rsidR="000A3C38" w:rsidRPr="00B33B51">
        <w:rPr>
          <w:rFonts w:hint="eastAsia"/>
        </w:rPr>
        <w:t>建立了统一的地价管理体系，颁布了《深圳市地价测算规则》</w:t>
      </w:r>
      <w:r w:rsidR="00561F11" w:rsidRPr="00B33B51">
        <w:rPr>
          <w:rFonts w:hint="eastAsia"/>
        </w:rPr>
        <w:t>。因此，</w:t>
      </w:r>
      <w:r w:rsidR="000A3C38" w:rsidRPr="00B33B51">
        <w:rPr>
          <w:rFonts w:hint="eastAsia"/>
        </w:rPr>
        <w:t>《管理办法》规定</w:t>
      </w:r>
      <w:r w:rsidR="00E03E21" w:rsidRPr="00B33B51">
        <w:rPr>
          <w:rFonts w:hint="eastAsia"/>
        </w:rPr>
        <w:t>短期租赁</w:t>
      </w:r>
      <w:r w:rsidR="000A3C38" w:rsidRPr="00B33B51">
        <w:rPr>
          <w:rFonts w:hint="eastAsia"/>
        </w:rPr>
        <w:t>用地</w:t>
      </w:r>
      <w:r w:rsidR="00E03E21" w:rsidRPr="00B33B51">
        <w:rPr>
          <w:rFonts w:hint="eastAsia"/>
        </w:rPr>
        <w:t>的租金</w:t>
      </w:r>
      <w:r w:rsidR="000A3C38" w:rsidRPr="00B33B51">
        <w:rPr>
          <w:rFonts w:hint="eastAsia"/>
        </w:rPr>
        <w:t>标准根据不同的设施类型，</w:t>
      </w:r>
      <w:r w:rsidR="00E03E21" w:rsidRPr="00B33B51">
        <w:rPr>
          <w:rFonts w:hint="eastAsia"/>
        </w:rPr>
        <w:t>按</w:t>
      </w:r>
      <w:r w:rsidR="00561F11" w:rsidRPr="00B33B51">
        <w:rPr>
          <w:rFonts w:hint="eastAsia"/>
        </w:rPr>
        <w:t>《深圳市地价测算规则》</w:t>
      </w:r>
      <w:r w:rsidR="00E03E21" w:rsidRPr="00B33B51">
        <w:rPr>
          <w:rFonts w:hint="eastAsia"/>
        </w:rPr>
        <w:t>计收。</w:t>
      </w:r>
    </w:p>
    <w:p w:rsidR="00561F11" w:rsidRPr="00B33B51" w:rsidRDefault="000A3C38" w:rsidP="00E03E21">
      <w:pPr>
        <w:ind w:firstLineChars="200" w:firstLine="640"/>
      </w:pPr>
      <w:r w:rsidRPr="00B33B51">
        <w:rPr>
          <w:rFonts w:hint="eastAsia"/>
        </w:rPr>
        <w:t>需要</w:t>
      </w:r>
      <w:r w:rsidR="00561F11" w:rsidRPr="00B33B51">
        <w:rPr>
          <w:rFonts w:hint="eastAsia"/>
        </w:rPr>
        <w:t>特殊说明</w:t>
      </w:r>
      <w:r w:rsidRPr="00B33B51">
        <w:rPr>
          <w:rFonts w:hint="eastAsia"/>
        </w:rPr>
        <w:t>的是</w:t>
      </w:r>
      <w:r w:rsidR="00561F11" w:rsidRPr="00B33B51">
        <w:rPr>
          <w:rFonts w:hint="eastAsia"/>
        </w:rPr>
        <w:t>，</w:t>
      </w:r>
      <w:r w:rsidR="007C6526" w:rsidRPr="00B33B51">
        <w:rPr>
          <w:rFonts w:hint="eastAsia"/>
        </w:rPr>
        <w:t>自本办法施行后，</w:t>
      </w:r>
      <w:r w:rsidR="00561F11" w:rsidRPr="00B33B51">
        <w:rPr>
          <w:rFonts w:hint="eastAsia"/>
        </w:rPr>
        <w:t>社会投资的出租车快速充电桩、公交场站及公交充电设施</w:t>
      </w:r>
      <w:r w:rsidR="007C6526" w:rsidRPr="00B33B51">
        <w:rPr>
          <w:rFonts w:hint="eastAsia"/>
        </w:rPr>
        <w:t>申请用地的，应按本办法办理短期租赁用地手续，不再申请使用临时用地，上述设施的相关租金计收按本办法执行。</w:t>
      </w:r>
    </w:p>
    <w:p w:rsidR="00E03E21" w:rsidRPr="00B33B51" w:rsidRDefault="00E03E21" w:rsidP="00E03E21">
      <w:pPr>
        <w:ind w:firstLineChars="150" w:firstLine="482"/>
        <w:rPr>
          <w:rFonts w:ascii="仿宋" w:hAnsi="仿宋"/>
          <w:b/>
          <w:szCs w:val="32"/>
        </w:rPr>
      </w:pPr>
      <w:r w:rsidRPr="00B33B51">
        <w:rPr>
          <w:rFonts w:ascii="仿宋" w:hAnsi="仿宋" w:hint="eastAsia"/>
          <w:b/>
          <w:szCs w:val="32"/>
        </w:rPr>
        <w:t>（四）关于审批</w:t>
      </w:r>
      <w:r w:rsidR="00D7088C" w:rsidRPr="00B33B51">
        <w:rPr>
          <w:rFonts w:ascii="仿宋" w:hAnsi="仿宋" w:hint="eastAsia"/>
          <w:b/>
          <w:szCs w:val="32"/>
        </w:rPr>
        <w:t>程序</w:t>
      </w:r>
    </w:p>
    <w:p w:rsidR="00575057" w:rsidRPr="00B33B51" w:rsidRDefault="00A72F9B" w:rsidP="00E03E21">
      <w:pPr>
        <w:ind w:firstLineChars="200" w:firstLine="640"/>
        <w:rPr>
          <w:rFonts w:ascii="仿宋" w:hAnsi="仿宋"/>
          <w:szCs w:val="32"/>
        </w:rPr>
      </w:pPr>
      <w:r w:rsidRPr="00B33B51">
        <w:rPr>
          <w:rFonts w:ascii="仿宋" w:hAnsi="仿宋" w:hint="eastAsia"/>
          <w:szCs w:val="32"/>
        </w:rPr>
        <w:t>《管理办法》严格执行我市审批制度改革等规定，</w:t>
      </w:r>
      <w:r w:rsidR="00E03E21" w:rsidRPr="00B33B51">
        <w:rPr>
          <w:rFonts w:ascii="仿宋" w:hAnsi="仿宋" w:hint="eastAsia"/>
          <w:szCs w:val="32"/>
        </w:rPr>
        <w:t>根据市人民政府《关于规划和自然资源行政职权调整的决定》（深圳市人民政府令第327号），</w:t>
      </w:r>
      <w:r w:rsidR="007C6526" w:rsidRPr="00B33B51">
        <w:rPr>
          <w:rFonts w:ascii="仿宋" w:hAnsi="仿宋" w:hint="eastAsia"/>
          <w:szCs w:val="32"/>
        </w:rPr>
        <w:t>市、区政府分别行使用地审批权限。</w:t>
      </w:r>
      <w:proofErr w:type="gramStart"/>
      <w:r w:rsidR="007C6526" w:rsidRPr="00B33B51">
        <w:rPr>
          <w:rFonts w:ascii="仿宋" w:hAnsi="仿宋" w:hint="eastAsia"/>
          <w:szCs w:val="32"/>
        </w:rPr>
        <w:t>市投市建</w:t>
      </w:r>
      <w:proofErr w:type="gramEnd"/>
      <w:r w:rsidR="007C6526" w:rsidRPr="00B33B51">
        <w:rPr>
          <w:rFonts w:ascii="仿宋" w:hAnsi="仿宋" w:hint="eastAsia"/>
          <w:szCs w:val="32"/>
        </w:rPr>
        <w:t>项目用地由市政府负责审批，社会投资及区政府投资的急需公共服务设施项目用地均由区政府负责审批。</w:t>
      </w:r>
      <w:r w:rsidR="00E70FB6" w:rsidRPr="00B33B51">
        <w:rPr>
          <w:rFonts w:ascii="仿宋" w:hAnsi="仿宋" w:hint="eastAsia"/>
          <w:szCs w:val="32"/>
        </w:rPr>
        <w:t>在</w:t>
      </w:r>
      <w:r w:rsidR="004C1ED6" w:rsidRPr="00B33B51">
        <w:rPr>
          <w:rFonts w:ascii="仿宋" w:hAnsi="仿宋" w:hint="eastAsia"/>
          <w:szCs w:val="32"/>
        </w:rPr>
        <w:t>用地审批方面，为精简审批程序、提高审批效率，《管理办法》将</w:t>
      </w:r>
      <w:r w:rsidR="004358BE" w:rsidRPr="00B33B51">
        <w:rPr>
          <w:rFonts w:ascii="仿宋" w:hAnsi="仿宋" w:hint="eastAsia"/>
          <w:szCs w:val="32"/>
        </w:rPr>
        <w:t>用地选址和用地报批</w:t>
      </w:r>
      <w:r w:rsidR="004C1ED6" w:rsidRPr="00B33B51">
        <w:rPr>
          <w:rFonts w:ascii="仿宋" w:hAnsi="仿宋" w:hint="eastAsia"/>
          <w:szCs w:val="32"/>
        </w:rPr>
        <w:t>工作</w:t>
      </w:r>
      <w:r w:rsidR="004358BE" w:rsidRPr="00B33B51">
        <w:rPr>
          <w:rFonts w:ascii="仿宋" w:hAnsi="仿宋" w:hint="eastAsia"/>
          <w:szCs w:val="32"/>
        </w:rPr>
        <w:t>进行了</w:t>
      </w:r>
      <w:r w:rsidR="004C1ED6" w:rsidRPr="00B33B51">
        <w:rPr>
          <w:rFonts w:ascii="仿宋" w:hAnsi="仿宋" w:hint="eastAsia"/>
          <w:szCs w:val="32"/>
        </w:rPr>
        <w:t>整合，并同步开展</w:t>
      </w:r>
      <w:r w:rsidR="00E70FB6" w:rsidRPr="00B33B51">
        <w:rPr>
          <w:rFonts w:ascii="仿宋" w:hAnsi="仿宋" w:hint="eastAsia"/>
          <w:szCs w:val="32"/>
        </w:rPr>
        <w:t>农转用报批、</w:t>
      </w:r>
      <w:r w:rsidR="004C1ED6" w:rsidRPr="00B33B51">
        <w:rPr>
          <w:rFonts w:ascii="仿宋" w:hAnsi="仿宋" w:hint="eastAsia"/>
          <w:szCs w:val="32"/>
        </w:rPr>
        <w:t>使用</w:t>
      </w:r>
      <w:r w:rsidR="00E70FB6" w:rsidRPr="00B33B51">
        <w:rPr>
          <w:rFonts w:ascii="仿宋" w:hAnsi="仿宋" w:hint="eastAsia"/>
          <w:szCs w:val="32"/>
        </w:rPr>
        <w:t>林地</w:t>
      </w:r>
      <w:r w:rsidR="004C1ED6" w:rsidRPr="00B33B51">
        <w:rPr>
          <w:rFonts w:ascii="仿宋" w:hAnsi="仿宋" w:hint="eastAsia"/>
          <w:szCs w:val="32"/>
        </w:rPr>
        <w:t>审批</w:t>
      </w:r>
      <w:r w:rsidR="00E70FB6" w:rsidRPr="00B33B51">
        <w:rPr>
          <w:rFonts w:ascii="仿宋" w:hAnsi="仿宋" w:hint="eastAsia"/>
          <w:szCs w:val="32"/>
        </w:rPr>
        <w:t>和</w:t>
      </w:r>
      <w:r w:rsidR="004C1ED6" w:rsidRPr="00B33B51">
        <w:rPr>
          <w:rFonts w:ascii="仿宋" w:hAnsi="仿宋" w:hint="eastAsia"/>
          <w:szCs w:val="32"/>
        </w:rPr>
        <w:t>供地</w:t>
      </w:r>
      <w:r w:rsidR="00E70FB6" w:rsidRPr="00B33B51">
        <w:rPr>
          <w:rFonts w:ascii="仿宋" w:hAnsi="仿宋" w:hint="eastAsia"/>
          <w:szCs w:val="32"/>
        </w:rPr>
        <w:t>方案</w:t>
      </w:r>
      <w:r w:rsidR="004C1ED6" w:rsidRPr="00B33B51">
        <w:rPr>
          <w:rFonts w:ascii="仿宋" w:hAnsi="仿宋" w:hint="eastAsia"/>
          <w:szCs w:val="32"/>
        </w:rPr>
        <w:t>审批工作</w:t>
      </w:r>
      <w:r w:rsidR="00E70FB6" w:rsidRPr="00B33B51">
        <w:rPr>
          <w:rFonts w:ascii="仿宋" w:hAnsi="仿宋" w:hint="eastAsia"/>
          <w:szCs w:val="32"/>
        </w:rPr>
        <w:t>，</w:t>
      </w:r>
      <w:r w:rsidR="004C1ED6" w:rsidRPr="00B33B51">
        <w:rPr>
          <w:rFonts w:ascii="仿宋" w:hAnsi="仿宋" w:hint="eastAsia"/>
          <w:szCs w:val="32"/>
        </w:rPr>
        <w:t>实现</w:t>
      </w:r>
      <w:r w:rsidR="00E70FB6" w:rsidRPr="00B33B51">
        <w:rPr>
          <w:rFonts w:ascii="仿宋" w:hAnsi="仿宋" w:hint="eastAsia"/>
          <w:szCs w:val="32"/>
        </w:rPr>
        <w:t>“三</w:t>
      </w:r>
      <w:r w:rsidR="00E70FB6" w:rsidRPr="00B33B51">
        <w:rPr>
          <w:rFonts w:ascii="仿宋" w:hAnsi="仿宋" w:hint="eastAsia"/>
          <w:szCs w:val="32"/>
        </w:rPr>
        <w:lastRenderedPageBreak/>
        <w:t>合一”</w:t>
      </w:r>
      <w:r w:rsidR="004C1ED6" w:rsidRPr="00B33B51">
        <w:rPr>
          <w:rFonts w:ascii="仿宋" w:hAnsi="仿宋" w:hint="eastAsia"/>
          <w:szCs w:val="32"/>
        </w:rPr>
        <w:t>审批</w:t>
      </w:r>
      <w:r w:rsidR="002B037A" w:rsidRPr="00B33B51">
        <w:rPr>
          <w:rFonts w:ascii="仿宋" w:hAnsi="仿宋" w:hint="eastAsia"/>
          <w:szCs w:val="32"/>
        </w:rPr>
        <w:t>。</w:t>
      </w:r>
    </w:p>
    <w:p w:rsidR="00C839D4" w:rsidRPr="00B33B51" w:rsidRDefault="000267A9" w:rsidP="001C6C19">
      <w:pPr>
        <w:ind w:firstLineChars="200" w:firstLine="640"/>
        <w:rPr>
          <w:rFonts w:ascii="仿宋" w:hAnsi="仿宋"/>
          <w:szCs w:val="32"/>
        </w:rPr>
      </w:pPr>
      <w:r w:rsidRPr="00B33B51">
        <w:rPr>
          <w:rFonts w:ascii="仿宋" w:hAnsi="仿宋" w:hint="eastAsia"/>
          <w:szCs w:val="32"/>
        </w:rPr>
        <w:t>此外，</w:t>
      </w:r>
      <w:r w:rsidR="005B364A" w:rsidRPr="00B33B51">
        <w:rPr>
          <w:rFonts w:ascii="仿宋" w:hAnsi="仿宋" w:hint="eastAsia"/>
          <w:szCs w:val="32"/>
        </w:rPr>
        <w:t>《管理办法》进一步明确了</w:t>
      </w:r>
      <w:r w:rsidR="002C73F4" w:rsidRPr="00B33B51">
        <w:rPr>
          <w:rFonts w:ascii="仿宋" w:hAnsi="仿宋" w:hint="eastAsia"/>
          <w:szCs w:val="32"/>
        </w:rPr>
        <w:t>行业主管部门、市区政府和</w:t>
      </w:r>
      <w:r w:rsidR="005678F9">
        <w:rPr>
          <w:rFonts w:ascii="仿宋" w:hAnsi="仿宋" w:hint="eastAsia"/>
          <w:szCs w:val="32"/>
        </w:rPr>
        <w:t>市规划和自然资源</w:t>
      </w:r>
      <w:r w:rsidR="002C73F4" w:rsidRPr="00B33B51">
        <w:rPr>
          <w:rFonts w:ascii="仿宋" w:hAnsi="仿宋" w:hint="eastAsia"/>
          <w:szCs w:val="32"/>
        </w:rPr>
        <w:t>主管部门的职责</w:t>
      </w:r>
      <w:r w:rsidR="00B32E57" w:rsidRPr="00B33B51">
        <w:rPr>
          <w:rFonts w:ascii="仿宋" w:hAnsi="仿宋" w:hint="eastAsia"/>
          <w:szCs w:val="32"/>
        </w:rPr>
        <w:t>和</w:t>
      </w:r>
      <w:r w:rsidR="00FD1532" w:rsidRPr="00B33B51">
        <w:rPr>
          <w:rFonts w:ascii="仿宋" w:hAnsi="仿宋" w:hint="eastAsia"/>
          <w:szCs w:val="32"/>
        </w:rPr>
        <w:t>审批</w:t>
      </w:r>
      <w:r w:rsidR="00B32E57" w:rsidRPr="00B33B51">
        <w:rPr>
          <w:rFonts w:ascii="仿宋" w:hAnsi="仿宋" w:hint="eastAsia"/>
          <w:szCs w:val="32"/>
        </w:rPr>
        <w:t>程序</w:t>
      </w:r>
      <w:r w:rsidR="002C73F4" w:rsidRPr="00B33B51">
        <w:rPr>
          <w:rFonts w:ascii="仿宋" w:hAnsi="仿宋" w:hint="eastAsia"/>
          <w:szCs w:val="32"/>
        </w:rPr>
        <w:t>。</w:t>
      </w:r>
      <w:r w:rsidR="001C6C19" w:rsidRPr="00B33B51">
        <w:rPr>
          <w:rFonts w:ascii="仿宋" w:hAnsi="仿宋" w:hint="eastAsia"/>
          <w:szCs w:val="32"/>
        </w:rPr>
        <w:t>考虑到急需公共服务设施建设、使用的急迫性和重要性，为确保项目有效落地，</w:t>
      </w:r>
      <w:r w:rsidR="00C839D4" w:rsidRPr="00B33B51">
        <w:rPr>
          <w:rFonts w:ascii="仿宋" w:hAnsi="仿宋" w:hint="eastAsia"/>
          <w:szCs w:val="32"/>
        </w:rPr>
        <w:t>《管理办法》要求</w:t>
      </w:r>
      <w:r w:rsidR="007C6526" w:rsidRPr="00B33B51">
        <w:rPr>
          <w:rFonts w:ascii="仿宋" w:hAnsi="仿宋" w:hint="eastAsia"/>
          <w:szCs w:val="32"/>
        </w:rPr>
        <w:t>行业主管部门</w:t>
      </w:r>
      <w:r w:rsidR="00C839D4" w:rsidRPr="00B33B51">
        <w:rPr>
          <w:rFonts w:ascii="仿宋" w:hAnsi="仿宋" w:hint="eastAsia"/>
          <w:szCs w:val="32"/>
        </w:rPr>
        <w:t>应先</w:t>
      </w:r>
      <w:r w:rsidR="007C6526" w:rsidRPr="00B33B51">
        <w:rPr>
          <w:rFonts w:ascii="仿宋" w:hAnsi="仿宋" w:hint="eastAsia"/>
          <w:szCs w:val="32"/>
        </w:rPr>
        <w:t>开展项目可行性论证</w:t>
      </w:r>
      <w:r w:rsidR="00C839D4" w:rsidRPr="00B33B51">
        <w:rPr>
          <w:rFonts w:ascii="仿宋" w:hAnsi="仿宋" w:hint="eastAsia"/>
          <w:szCs w:val="32"/>
        </w:rPr>
        <w:t>工作，并明确项目的可行性和必要性；然后再根据项目需要及设施类型特点，筛选具备项目实施能力的社会投资主体，并报市政府确定。最后</w:t>
      </w:r>
      <w:r w:rsidR="005678F9">
        <w:rPr>
          <w:rFonts w:ascii="仿宋" w:hAnsi="仿宋" w:hint="eastAsia"/>
          <w:szCs w:val="32"/>
        </w:rPr>
        <w:t>实施主体</w:t>
      </w:r>
      <w:r w:rsidR="00C839D4" w:rsidRPr="00B33B51">
        <w:rPr>
          <w:rFonts w:ascii="仿宋" w:hAnsi="仿宋" w:hint="eastAsia"/>
          <w:szCs w:val="32"/>
        </w:rPr>
        <w:t>根据</w:t>
      </w:r>
      <w:r w:rsidR="006E4290" w:rsidRPr="00B33B51">
        <w:rPr>
          <w:rFonts w:ascii="仿宋" w:hAnsi="仿宋" w:hint="eastAsia"/>
          <w:szCs w:val="32"/>
        </w:rPr>
        <w:t>相关</w:t>
      </w:r>
      <w:r w:rsidR="00C839D4" w:rsidRPr="00B33B51">
        <w:rPr>
          <w:rFonts w:ascii="仿宋" w:hAnsi="仿宋" w:hint="eastAsia"/>
          <w:szCs w:val="32"/>
        </w:rPr>
        <w:t>要求开展项目立项和用地申请工作。</w:t>
      </w:r>
    </w:p>
    <w:p w:rsidR="003F29EE" w:rsidRPr="00B33B51" w:rsidRDefault="003F29EE" w:rsidP="003F29EE">
      <w:pPr>
        <w:ind w:firstLineChars="150" w:firstLine="482"/>
        <w:rPr>
          <w:rFonts w:ascii="仿宋" w:hAnsi="仿宋"/>
          <w:b/>
          <w:szCs w:val="32"/>
        </w:rPr>
      </w:pPr>
      <w:r w:rsidRPr="00B33B51">
        <w:rPr>
          <w:rFonts w:ascii="仿宋" w:hAnsi="仿宋" w:hint="eastAsia"/>
          <w:b/>
          <w:szCs w:val="32"/>
        </w:rPr>
        <w:t>（五</w:t>
      </w:r>
      <w:r w:rsidR="002C6292" w:rsidRPr="00B33B51">
        <w:rPr>
          <w:rFonts w:ascii="仿宋" w:hAnsi="仿宋" w:hint="eastAsia"/>
          <w:b/>
          <w:szCs w:val="32"/>
        </w:rPr>
        <w:t>）关于监督管理</w:t>
      </w:r>
    </w:p>
    <w:p w:rsidR="009A2C01" w:rsidRPr="00B33B51" w:rsidRDefault="00167E6C" w:rsidP="00562918">
      <w:pPr>
        <w:ind w:firstLineChars="200" w:firstLine="640"/>
      </w:pPr>
      <w:r w:rsidRPr="00B33B51">
        <w:rPr>
          <w:rFonts w:hint="eastAsia"/>
        </w:rPr>
        <w:t>短期租赁</w:t>
      </w:r>
      <w:r w:rsidR="002C6292" w:rsidRPr="00B33B51">
        <w:rPr>
          <w:rFonts w:hint="eastAsia"/>
        </w:rPr>
        <w:t>用地</w:t>
      </w:r>
      <w:r w:rsidR="00611BA3" w:rsidRPr="00B33B51">
        <w:rPr>
          <w:rFonts w:hint="eastAsia"/>
        </w:rPr>
        <w:t>的监督</w:t>
      </w:r>
      <w:r w:rsidR="005678F9">
        <w:rPr>
          <w:rFonts w:hint="eastAsia"/>
        </w:rPr>
        <w:t>管理</w:t>
      </w:r>
      <w:r w:rsidRPr="00B33B51">
        <w:rPr>
          <w:rFonts w:hint="eastAsia"/>
        </w:rPr>
        <w:t>主要</w:t>
      </w:r>
      <w:r w:rsidR="00664469" w:rsidRPr="00B33B51">
        <w:rPr>
          <w:rFonts w:hint="eastAsia"/>
        </w:rPr>
        <w:t>包括</w:t>
      </w:r>
      <w:r w:rsidRPr="00B33B51">
        <w:rPr>
          <w:rFonts w:hint="eastAsia"/>
        </w:rPr>
        <w:t>批后监管</w:t>
      </w:r>
      <w:r w:rsidR="00A1771F" w:rsidRPr="00B33B51">
        <w:rPr>
          <w:rFonts w:hint="eastAsia"/>
        </w:rPr>
        <w:t>、日常监管</w:t>
      </w:r>
      <w:r w:rsidRPr="00B33B51">
        <w:rPr>
          <w:rFonts w:hint="eastAsia"/>
        </w:rPr>
        <w:t>和行业监管</w:t>
      </w:r>
      <w:r w:rsidR="005678F9">
        <w:rPr>
          <w:rFonts w:hint="eastAsia"/>
        </w:rPr>
        <w:t>三个</w:t>
      </w:r>
      <w:r w:rsidR="00EA616E" w:rsidRPr="00B33B51">
        <w:rPr>
          <w:rFonts w:hint="eastAsia"/>
        </w:rPr>
        <w:t>方面内容</w:t>
      </w:r>
      <w:r w:rsidR="00452C13" w:rsidRPr="00B33B51">
        <w:rPr>
          <w:rFonts w:hint="eastAsia"/>
        </w:rPr>
        <w:t>。在批后监管方面</w:t>
      </w:r>
      <w:r w:rsidR="00740F48" w:rsidRPr="00B33B51">
        <w:rPr>
          <w:rFonts w:hint="eastAsia"/>
        </w:rPr>
        <w:t>，根据强权放权有关文件精神，同时</w:t>
      </w:r>
      <w:r w:rsidR="00562918" w:rsidRPr="00B33B51">
        <w:rPr>
          <w:rFonts w:hint="eastAsia"/>
        </w:rPr>
        <w:t>考虑到区政府作为短期租赁用地的审批主体，基于“谁审批、谁监管”的原则，明确由</w:t>
      </w:r>
      <w:r w:rsidR="009A2C01" w:rsidRPr="00B33B51">
        <w:rPr>
          <w:rFonts w:hint="eastAsia"/>
        </w:rPr>
        <w:t>各区政府作为短期租赁用地批后监管的责任主体，</w:t>
      </w:r>
      <w:r w:rsidR="00A1771F" w:rsidRPr="00B33B51">
        <w:rPr>
          <w:rFonts w:hint="eastAsia"/>
        </w:rPr>
        <w:t>建立</w:t>
      </w:r>
      <w:r w:rsidR="009A2C01" w:rsidRPr="00B33B51">
        <w:rPr>
          <w:rFonts w:hint="eastAsia"/>
        </w:rPr>
        <w:t>短期租赁用地</w:t>
      </w:r>
      <w:r w:rsidR="00740F48" w:rsidRPr="00B33B51">
        <w:rPr>
          <w:rFonts w:hint="eastAsia"/>
        </w:rPr>
        <w:t>的监督</w:t>
      </w:r>
      <w:r w:rsidR="00CD3BF9" w:rsidRPr="00B33B51">
        <w:rPr>
          <w:rFonts w:hint="eastAsia"/>
        </w:rPr>
        <w:t>检查</w:t>
      </w:r>
      <w:r w:rsidR="008C09A1" w:rsidRPr="00B33B51">
        <w:rPr>
          <w:rFonts w:hint="eastAsia"/>
        </w:rPr>
        <w:t>机制。</w:t>
      </w:r>
      <w:r w:rsidR="00452C13" w:rsidRPr="00B33B51">
        <w:rPr>
          <w:rFonts w:hint="eastAsia"/>
        </w:rPr>
        <w:t>在日常监管</w:t>
      </w:r>
      <w:r w:rsidR="008C09A1" w:rsidRPr="00B33B51">
        <w:rPr>
          <w:rFonts w:hint="eastAsia"/>
        </w:rPr>
        <w:t>方面</w:t>
      </w:r>
      <w:r w:rsidR="00740F48" w:rsidRPr="00B33B51">
        <w:rPr>
          <w:rFonts w:hint="eastAsia"/>
        </w:rPr>
        <w:t>，</w:t>
      </w:r>
      <w:r w:rsidR="00EA616E" w:rsidRPr="00B33B51">
        <w:rPr>
          <w:rFonts w:hint="eastAsia"/>
        </w:rPr>
        <w:t>根据</w:t>
      </w:r>
      <w:r w:rsidR="00E07A83" w:rsidRPr="00B33B51">
        <w:rPr>
          <w:rFonts w:hint="eastAsia"/>
        </w:rPr>
        <w:t>土地市场动态监测管理相关规定，</w:t>
      </w:r>
      <w:r w:rsidR="00EA616E" w:rsidRPr="00B33B51">
        <w:rPr>
          <w:rFonts w:hint="eastAsia"/>
        </w:rPr>
        <w:t>由</w:t>
      </w:r>
      <w:r w:rsidR="00740F48" w:rsidRPr="00B33B51">
        <w:rPr>
          <w:rFonts w:hint="eastAsia"/>
        </w:rPr>
        <w:t>派出机构</w:t>
      </w:r>
      <w:r w:rsidR="00EA616E" w:rsidRPr="00B33B51">
        <w:rPr>
          <w:rFonts w:hint="eastAsia"/>
        </w:rPr>
        <w:t>具体</w:t>
      </w:r>
      <w:r w:rsidR="00740F48" w:rsidRPr="00B33B51">
        <w:rPr>
          <w:rFonts w:hint="eastAsia"/>
        </w:rPr>
        <w:t>负责辖区内短期租赁用地的日常监管工作，</w:t>
      </w:r>
      <w:r w:rsidR="009A2C01" w:rsidRPr="00B33B51">
        <w:rPr>
          <w:rFonts w:hint="eastAsia"/>
        </w:rPr>
        <w:t>对</w:t>
      </w:r>
      <w:r w:rsidR="00A1771F" w:rsidRPr="00B33B51">
        <w:rPr>
          <w:rFonts w:hint="eastAsia"/>
        </w:rPr>
        <w:t>用地单位</w:t>
      </w:r>
      <w:r w:rsidR="009A2C01" w:rsidRPr="00B33B51">
        <w:rPr>
          <w:rFonts w:hint="eastAsia"/>
        </w:rPr>
        <w:t>违反短期租赁合同约定的，</w:t>
      </w:r>
      <w:r w:rsidR="00A1771F" w:rsidRPr="00B33B51">
        <w:rPr>
          <w:rFonts w:hint="eastAsia"/>
        </w:rPr>
        <w:t>由派出机构</w:t>
      </w:r>
      <w:r w:rsidR="009A2C01" w:rsidRPr="00B33B51">
        <w:rPr>
          <w:rFonts w:hint="eastAsia"/>
        </w:rPr>
        <w:t>责令、监督其限期改正。</w:t>
      </w:r>
      <w:r w:rsidR="00A371F3" w:rsidRPr="00B33B51">
        <w:rPr>
          <w:rFonts w:hint="eastAsia"/>
        </w:rPr>
        <w:t>在行业监管方面，</w:t>
      </w:r>
      <w:r w:rsidR="00562918" w:rsidRPr="00B33B51">
        <w:rPr>
          <w:rFonts w:hint="eastAsia"/>
        </w:rPr>
        <w:t>为确保项目</w:t>
      </w:r>
      <w:r w:rsidR="008D4853" w:rsidRPr="00B33B51">
        <w:rPr>
          <w:rFonts w:hint="eastAsia"/>
        </w:rPr>
        <w:t>落地后可有效提供急需公共服务</w:t>
      </w:r>
      <w:r w:rsidR="00562918" w:rsidRPr="00B33B51">
        <w:rPr>
          <w:rFonts w:hint="eastAsia"/>
        </w:rPr>
        <w:t>，</w:t>
      </w:r>
      <w:r w:rsidR="00A371F3" w:rsidRPr="00B33B51">
        <w:rPr>
          <w:rFonts w:hint="eastAsia"/>
        </w:rPr>
        <w:t>《管理办法》</w:t>
      </w:r>
      <w:r w:rsidR="00562918" w:rsidRPr="00B33B51">
        <w:rPr>
          <w:rFonts w:hint="eastAsia"/>
        </w:rPr>
        <w:t>也</w:t>
      </w:r>
      <w:r w:rsidR="00D731C7" w:rsidRPr="00B33B51">
        <w:rPr>
          <w:rFonts w:hint="eastAsia"/>
        </w:rPr>
        <w:t>从行业规范发展的角度，加强对地上设施</w:t>
      </w:r>
      <w:r w:rsidR="00090231" w:rsidRPr="00B33B51">
        <w:rPr>
          <w:rFonts w:hint="eastAsia"/>
        </w:rPr>
        <w:t>建设及使用过程的监督管理，</w:t>
      </w:r>
      <w:r w:rsidR="00A1771F" w:rsidRPr="00B33B51">
        <w:rPr>
          <w:rFonts w:hint="eastAsia"/>
        </w:rPr>
        <w:t>明确由</w:t>
      </w:r>
      <w:r w:rsidR="009A2C01" w:rsidRPr="00B33B51">
        <w:rPr>
          <w:rFonts w:hint="eastAsia"/>
        </w:rPr>
        <w:t>行业主管部门</w:t>
      </w:r>
      <w:r w:rsidR="00D731C7" w:rsidRPr="00B33B51">
        <w:rPr>
          <w:rFonts w:hint="eastAsia"/>
        </w:rPr>
        <w:t>履行</w:t>
      </w:r>
      <w:r w:rsidR="009A2C01" w:rsidRPr="00B33B51">
        <w:rPr>
          <w:rFonts w:hint="eastAsia"/>
        </w:rPr>
        <w:t>急需公共服务设施行业监管</w:t>
      </w:r>
      <w:r w:rsidR="00562918" w:rsidRPr="00B33B51">
        <w:rPr>
          <w:rFonts w:hint="eastAsia"/>
        </w:rPr>
        <w:t>的主</w:t>
      </w:r>
      <w:r w:rsidR="00562918" w:rsidRPr="00B33B51">
        <w:rPr>
          <w:rFonts w:hint="eastAsia"/>
        </w:rPr>
        <w:lastRenderedPageBreak/>
        <w:t>体</w:t>
      </w:r>
      <w:r w:rsidR="008D4853" w:rsidRPr="00B33B51">
        <w:rPr>
          <w:rFonts w:hint="eastAsia"/>
        </w:rPr>
        <w:t>责任</w:t>
      </w:r>
      <w:r w:rsidR="00562918" w:rsidRPr="00B33B51">
        <w:rPr>
          <w:rFonts w:hint="eastAsia"/>
        </w:rPr>
        <w:t>，</w:t>
      </w:r>
      <w:r w:rsidR="009A2C01" w:rsidRPr="00B33B51">
        <w:rPr>
          <w:rFonts w:hint="eastAsia"/>
        </w:rPr>
        <w:t>加强对急需公共服务设施项目建设过程及用地供应后使用情况的审查和监管</w:t>
      </w:r>
      <w:r w:rsidR="008D4853" w:rsidRPr="00B33B51">
        <w:rPr>
          <w:rFonts w:hint="eastAsia"/>
        </w:rPr>
        <w:t>，确保项目的实施符合相关行业标准</w:t>
      </w:r>
      <w:r w:rsidR="009A2C01" w:rsidRPr="00B33B51">
        <w:rPr>
          <w:rFonts w:hint="eastAsia"/>
        </w:rPr>
        <w:t>。</w:t>
      </w:r>
      <w:r w:rsidR="00A1771F" w:rsidRPr="00B33B51">
        <w:rPr>
          <w:rFonts w:hint="eastAsia"/>
        </w:rPr>
        <w:t>对用地单位违反行业管理有关规定的，由行业主管部门责令、监督其限期改正。</w:t>
      </w:r>
    </w:p>
    <w:p w:rsidR="009A2C01" w:rsidRPr="00B33B51" w:rsidRDefault="009A2C01" w:rsidP="009A2C01">
      <w:pPr>
        <w:ind w:firstLineChars="150" w:firstLine="482"/>
        <w:rPr>
          <w:rFonts w:ascii="仿宋" w:hAnsi="仿宋"/>
          <w:b/>
          <w:szCs w:val="32"/>
        </w:rPr>
      </w:pPr>
      <w:r w:rsidRPr="00B33B51">
        <w:rPr>
          <w:rFonts w:ascii="仿宋" w:hAnsi="仿宋" w:hint="eastAsia"/>
          <w:b/>
          <w:szCs w:val="32"/>
        </w:rPr>
        <w:t>（六）关于</w:t>
      </w:r>
      <w:r w:rsidR="00D270B9" w:rsidRPr="00B33B51">
        <w:rPr>
          <w:rFonts w:ascii="仿宋" w:hAnsi="仿宋" w:hint="eastAsia"/>
          <w:b/>
          <w:szCs w:val="32"/>
        </w:rPr>
        <w:t>用地</w:t>
      </w:r>
      <w:r w:rsidRPr="00B33B51">
        <w:rPr>
          <w:rFonts w:ascii="仿宋" w:hAnsi="仿宋" w:hint="eastAsia"/>
          <w:b/>
          <w:szCs w:val="32"/>
        </w:rPr>
        <w:t>收回</w:t>
      </w:r>
    </w:p>
    <w:p w:rsidR="00FC1A62" w:rsidRPr="00B33B51" w:rsidRDefault="00F0650E" w:rsidP="00083394">
      <w:pPr>
        <w:ind w:firstLine="636"/>
        <w:rPr>
          <w:rFonts w:ascii="仿宋" w:hAnsi="仿宋"/>
          <w:szCs w:val="32"/>
        </w:rPr>
      </w:pPr>
      <w:r w:rsidRPr="00B33B51">
        <w:rPr>
          <w:rFonts w:ascii="仿宋" w:hAnsi="仿宋" w:hint="eastAsia"/>
          <w:szCs w:val="32"/>
        </w:rPr>
        <w:t>《管理办法》系统构建了</w:t>
      </w:r>
      <w:r w:rsidR="007B04E4" w:rsidRPr="00B33B51">
        <w:rPr>
          <w:rFonts w:ascii="仿宋" w:hAnsi="仿宋" w:hint="eastAsia"/>
          <w:szCs w:val="32"/>
        </w:rPr>
        <w:t>短期租赁用地的收回</w:t>
      </w:r>
      <w:r w:rsidRPr="00B33B51">
        <w:rPr>
          <w:rFonts w:ascii="仿宋" w:hAnsi="仿宋" w:hint="eastAsia"/>
          <w:szCs w:val="32"/>
        </w:rPr>
        <w:t>机制</w:t>
      </w:r>
      <w:r w:rsidR="00D30369" w:rsidRPr="00B33B51">
        <w:rPr>
          <w:rFonts w:ascii="仿宋" w:hAnsi="仿宋" w:hint="eastAsia"/>
          <w:szCs w:val="32"/>
        </w:rPr>
        <w:t>，</w:t>
      </w:r>
      <w:r w:rsidR="007B04E4" w:rsidRPr="00B33B51">
        <w:rPr>
          <w:rFonts w:ascii="仿宋" w:hAnsi="仿宋" w:hint="eastAsia"/>
          <w:szCs w:val="32"/>
        </w:rPr>
        <w:t>区分为提前收回、到期收回和强制收回三种情形。</w:t>
      </w:r>
      <w:r w:rsidR="001D1363">
        <w:rPr>
          <w:rFonts w:ascii="仿宋" w:hAnsi="仿宋" w:hint="eastAsia"/>
          <w:szCs w:val="32"/>
        </w:rPr>
        <w:t>因</w:t>
      </w:r>
      <w:r w:rsidR="007B04E4" w:rsidRPr="00B33B51">
        <w:rPr>
          <w:rFonts w:ascii="仿宋" w:hAnsi="仿宋" w:hint="eastAsia"/>
          <w:szCs w:val="32"/>
        </w:rPr>
        <w:t>城市规划实施和公共利益实现</w:t>
      </w:r>
      <w:r w:rsidR="001D1363">
        <w:rPr>
          <w:rFonts w:ascii="仿宋" w:hAnsi="仿宋" w:hint="eastAsia"/>
          <w:szCs w:val="32"/>
        </w:rPr>
        <w:t>的需要</w:t>
      </w:r>
      <w:r w:rsidR="007B04E4" w:rsidRPr="00B33B51">
        <w:rPr>
          <w:rFonts w:ascii="仿宋" w:hAnsi="仿宋" w:hint="eastAsia"/>
          <w:szCs w:val="32"/>
        </w:rPr>
        <w:t>，可以提前收回短期租赁用地，剩余租金按剩余期限予以退还。</w:t>
      </w:r>
      <w:r w:rsidRPr="00B33B51">
        <w:rPr>
          <w:rFonts w:ascii="仿宋" w:hAnsi="仿宋" w:hint="eastAsia"/>
          <w:szCs w:val="32"/>
        </w:rPr>
        <w:t>短期租赁用地期限届满</w:t>
      </w:r>
      <w:r w:rsidR="001D1363">
        <w:rPr>
          <w:rFonts w:ascii="仿宋" w:hAnsi="仿宋" w:hint="eastAsia"/>
          <w:szCs w:val="32"/>
        </w:rPr>
        <w:t>未续租的</w:t>
      </w:r>
      <w:r w:rsidRPr="00B33B51">
        <w:rPr>
          <w:rFonts w:ascii="仿宋" w:hAnsi="仿宋" w:hint="eastAsia"/>
          <w:szCs w:val="32"/>
        </w:rPr>
        <w:t>，应无偿收回短期租赁用地。</w:t>
      </w:r>
      <w:r w:rsidR="001D1363">
        <w:rPr>
          <w:rFonts w:ascii="仿宋" w:hAnsi="仿宋" w:hint="eastAsia"/>
          <w:szCs w:val="32"/>
        </w:rPr>
        <w:t>承租人违反短期租赁合同约定或行业管理有关规定，被要求</w:t>
      </w:r>
      <w:r w:rsidRPr="00B33B51">
        <w:rPr>
          <w:rFonts w:ascii="仿宋" w:hAnsi="仿宋" w:hint="eastAsia"/>
          <w:szCs w:val="32"/>
        </w:rPr>
        <w:t>限期改正且逾期不改正</w:t>
      </w:r>
      <w:r w:rsidR="001D1363">
        <w:rPr>
          <w:rFonts w:ascii="仿宋" w:hAnsi="仿宋" w:hint="eastAsia"/>
          <w:szCs w:val="32"/>
        </w:rPr>
        <w:t>的</w:t>
      </w:r>
      <w:r w:rsidRPr="00B33B51">
        <w:rPr>
          <w:rFonts w:ascii="仿宋" w:hAnsi="仿宋" w:hint="eastAsia"/>
          <w:szCs w:val="32"/>
        </w:rPr>
        <w:t>，或是承租人逾期未清场或拒不交回土地</w:t>
      </w:r>
      <w:r w:rsidR="001D1363">
        <w:rPr>
          <w:rFonts w:ascii="仿宋" w:hAnsi="仿宋" w:hint="eastAsia"/>
          <w:szCs w:val="32"/>
        </w:rPr>
        <w:t>的，</w:t>
      </w:r>
      <w:r w:rsidRPr="00B33B51">
        <w:rPr>
          <w:rFonts w:ascii="仿宋" w:hAnsi="仿宋" w:hint="eastAsia"/>
          <w:szCs w:val="32"/>
        </w:rPr>
        <w:t>强制收回</w:t>
      </w:r>
      <w:r w:rsidR="001D1363">
        <w:rPr>
          <w:rFonts w:ascii="仿宋" w:hAnsi="仿宋" w:hint="eastAsia"/>
          <w:szCs w:val="32"/>
        </w:rPr>
        <w:t>用地。</w:t>
      </w:r>
      <w:r w:rsidRPr="00B33B51">
        <w:rPr>
          <w:rFonts w:ascii="仿宋" w:hAnsi="仿宋" w:hint="eastAsia"/>
          <w:szCs w:val="32"/>
        </w:rPr>
        <w:t>强制收回时，剩余租金不予退回。</w:t>
      </w:r>
      <w:r w:rsidR="00D30369" w:rsidRPr="00B33B51">
        <w:rPr>
          <w:rFonts w:ascii="仿宋" w:hAnsi="仿宋" w:hint="eastAsia"/>
          <w:szCs w:val="32"/>
        </w:rPr>
        <w:t>此外，《管理办法》引入主动退出机制，</w:t>
      </w:r>
      <w:r w:rsidR="00083394" w:rsidRPr="00B33B51">
        <w:rPr>
          <w:rFonts w:ascii="仿宋" w:hAnsi="仿宋" w:hint="eastAsia"/>
          <w:szCs w:val="32"/>
        </w:rPr>
        <w:t>从用地单位的角度出发，在使用期届满前用地单位主动</w:t>
      </w:r>
      <w:r w:rsidR="00D1186E" w:rsidRPr="00B33B51">
        <w:rPr>
          <w:rFonts w:ascii="仿宋" w:hAnsi="仿宋" w:hint="eastAsia"/>
          <w:szCs w:val="32"/>
        </w:rPr>
        <w:t>退出交回</w:t>
      </w:r>
      <w:r w:rsidR="00083394" w:rsidRPr="00B33B51">
        <w:rPr>
          <w:rFonts w:ascii="仿宋" w:hAnsi="仿宋" w:hint="eastAsia"/>
          <w:szCs w:val="32"/>
        </w:rPr>
        <w:t>土地</w:t>
      </w:r>
      <w:r w:rsidR="00D30369" w:rsidRPr="00B33B51">
        <w:rPr>
          <w:rFonts w:ascii="仿宋" w:hAnsi="仿宋" w:hint="eastAsia"/>
          <w:szCs w:val="32"/>
        </w:rPr>
        <w:t>的，</w:t>
      </w:r>
      <w:r w:rsidR="00083394" w:rsidRPr="00B33B51">
        <w:rPr>
          <w:rFonts w:ascii="仿宋" w:hAnsi="仿宋" w:hint="eastAsia"/>
          <w:szCs w:val="32"/>
        </w:rPr>
        <w:t>剩余租金按剩余使用期限予以退回。</w:t>
      </w:r>
    </w:p>
    <w:p w:rsidR="00083394" w:rsidRPr="00B33B51" w:rsidRDefault="00C7705F" w:rsidP="00083394">
      <w:pPr>
        <w:ind w:firstLine="636"/>
        <w:rPr>
          <w:rFonts w:ascii="仿宋" w:hAnsi="仿宋"/>
          <w:szCs w:val="32"/>
        </w:rPr>
      </w:pPr>
      <w:r w:rsidRPr="00B33B51">
        <w:rPr>
          <w:rFonts w:ascii="仿宋" w:hAnsi="仿宋" w:hint="eastAsia"/>
          <w:szCs w:val="32"/>
        </w:rPr>
        <w:t>需要特别说明的是，</w:t>
      </w:r>
      <w:r w:rsidR="007031A5" w:rsidRPr="00B33B51">
        <w:rPr>
          <w:rFonts w:ascii="仿宋" w:hAnsi="仿宋" w:hint="eastAsia"/>
          <w:szCs w:val="32"/>
        </w:rPr>
        <w:t>提前收回和到期收回</w:t>
      </w:r>
      <w:r w:rsidRPr="00B33B51">
        <w:rPr>
          <w:rFonts w:ascii="仿宋" w:hAnsi="仿宋" w:hint="eastAsia"/>
          <w:szCs w:val="32"/>
        </w:rPr>
        <w:t>土地，用地单位均</w:t>
      </w:r>
      <w:r w:rsidR="004F5593" w:rsidRPr="00B33B51">
        <w:rPr>
          <w:rFonts w:ascii="仿宋" w:hAnsi="仿宋" w:hint="eastAsia"/>
          <w:szCs w:val="32"/>
        </w:rPr>
        <w:t>应</w:t>
      </w:r>
      <w:r w:rsidRPr="00B33B51">
        <w:rPr>
          <w:rFonts w:ascii="仿宋" w:hAnsi="仿宋" w:hint="eastAsia"/>
          <w:szCs w:val="32"/>
        </w:rPr>
        <w:t>完成清场工作，</w:t>
      </w:r>
      <w:r w:rsidR="00024F81" w:rsidRPr="00B33B51">
        <w:rPr>
          <w:rFonts w:ascii="仿宋" w:hAnsi="仿宋" w:hint="eastAsia"/>
          <w:szCs w:val="32"/>
        </w:rPr>
        <w:t>并</w:t>
      </w:r>
      <w:r w:rsidRPr="00B33B51">
        <w:rPr>
          <w:rFonts w:ascii="仿宋" w:hAnsi="仿宋" w:hint="eastAsia"/>
          <w:szCs w:val="32"/>
        </w:rPr>
        <w:t>向政府部门交回土地</w:t>
      </w:r>
      <w:r w:rsidR="00506730" w:rsidRPr="00B33B51">
        <w:rPr>
          <w:rFonts w:ascii="仿宋" w:hAnsi="仿宋" w:hint="eastAsia"/>
          <w:szCs w:val="32"/>
        </w:rPr>
        <w:t>，纳入政府土地储备管理</w:t>
      </w:r>
      <w:r w:rsidRPr="00B33B51">
        <w:rPr>
          <w:rFonts w:ascii="仿宋" w:hAnsi="仿宋" w:hint="eastAsia"/>
          <w:szCs w:val="32"/>
        </w:rPr>
        <w:t>。</w:t>
      </w:r>
    </w:p>
    <w:p w:rsidR="00D1186E" w:rsidRPr="00B33B51" w:rsidRDefault="00D1186E" w:rsidP="00D1186E">
      <w:pPr>
        <w:ind w:firstLine="636"/>
        <w:rPr>
          <w:rFonts w:ascii="仿宋" w:hAnsi="仿宋"/>
          <w:szCs w:val="32"/>
        </w:rPr>
      </w:pPr>
      <w:bookmarkStart w:id="0" w:name="_GoBack"/>
      <w:bookmarkEnd w:id="0"/>
      <w:r w:rsidRPr="00B33B51">
        <w:rPr>
          <w:rFonts w:ascii="仿宋" w:hAnsi="仿宋" w:hint="eastAsia"/>
          <w:szCs w:val="32"/>
        </w:rPr>
        <w:t>专此说明。</w:t>
      </w:r>
    </w:p>
    <w:p w:rsidR="005A636E" w:rsidRPr="00B33B51" w:rsidRDefault="00BE3C25" w:rsidP="00D1186E">
      <w:pPr>
        <w:ind w:firstLine="636"/>
        <w:rPr>
          <w:rFonts w:ascii="仿宋" w:hAnsi="仿宋"/>
          <w:szCs w:val="32"/>
        </w:rPr>
      </w:pPr>
      <w:r w:rsidRPr="00B33B51">
        <w:rPr>
          <w:rFonts w:ascii="仿宋" w:hAnsi="仿宋" w:hint="eastAsia"/>
          <w:szCs w:val="32"/>
        </w:rPr>
        <w:t xml:space="preserve">                        </w:t>
      </w:r>
      <w:r w:rsidR="005A636E" w:rsidRPr="00B33B51">
        <w:rPr>
          <w:rFonts w:ascii="仿宋" w:hAnsi="仿宋" w:hint="eastAsia"/>
          <w:szCs w:val="32"/>
        </w:rPr>
        <w:t>深圳市规划和自然资源局</w:t>
      </w:r>
    </w:p>
    <w:p w:rsidR="00D1186E" w:rsidRPr="00B33B51" w:rsidRDefault="00BE3C25" w:rsidP="00D1186E">
      <w:pPr>
        <w:ind w:firstLine="636"/>
        <w:rPr>
          <w:rFonts w:ascii="仿宋" w:hAnsi="仿宋"/>
          <w:szCs w:val="32"/>
        </w:rPr>
      </w:pPr>
      <w:r w:rsidRPr="00B33B51">
        <w:rPr>
          <w:rFonts w:ascii="仿宋" w:hAnsi="仿宋" w:hint="eastAsia"/>
          <w:szCs w:val="32"/>
        </w:rPr>
        <w:t xml:space="preserve"> </w:t>
      </w:r>
      <w:r w:rsidR="005A636E" w:rsidRPr="00B33B51">
        <w:rPr>
          <w:rFonts w:ascii="仿宋" w:hAnsi="仿宋" w:hint="eastAsia"/>
          <w:szCs w:val="32"/>
        </w:rPr>
        <w:t xml:space="preserve">                          </w:t>
      </w:r>
      <w:r w:rsidR="00FC1A62" w:rsidRPr="00B33B51">
        <w:rPr>
          <w:rFonts w:ascii="仿宋" w:hAnsi="仿宋" w:hint="eastAsia"/>
          <w:szCs w:val="32"/>
        </w:rPr>
        <w:t>2020年10月1</w:t>
      </w:r>
      <w:r w:rsidR="00FA2FFF" w:rsidRPr="00B33B51">
        <w:rPr>
          <w:rFonts w:ascii="仿宋" w:hAnsi="仿宋" w:hint="eastAsia"/>
          <w:szCs w:val="32"/>
        </w:rPr>
        <w:t>9</w:t>
      </w:r>
      <w:r w:rsidR="00FC1A62" w:rsidRPr="00B33B51">
        <w:rPr>
          <w:rFonts w:ascii="仿宋" w:hAnsi="仿宋" w:hint="eastAsia"/>
          <w:szCs w:val="32"/>
        </w:rPr>
        <w:t>日</w:t>
      </w:r>
    </w:p>
    <w:sectPr w:rsidR="00D1186E" w:rsidRPr="00B33B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B6" w:rsidRDefault="006339B6" w:rsidP="00D9034B">
      <w:r>
        <w:separator/>
      </w:r>
    </w:p>
  </w:endnote>
  <w:endnote w:type="continuationSeparator" w:id="0">
    <w:p w:rsidR="006339B6" w:rsidRDefault="006339B6" w:rsidP="00D9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B6" w:rsidRDefault="006339B6" w:rsidP="00D9034B">
      <w:r>
        <w:separator/>
      </w:r>
    </w:p>
  </w:footnote>
  <w:footnote w:type="continuationSeparator" w:id="0">
    <w:p w:rsidR="006339B6" w:rsidRDefault="006339B6" w:rsidP="00D90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5C"/>
    <w:rsid w:val="000108D8"/>
    <w:rsid w:val="00024F81"/>
    <w:rsid w:val="000267A9"/>
    <w:rsid w:val="00053FB6"/>
    <w:rsid w:val="00074C31"/>
    <w:rsid w:val="00083394"/>
    <w:rsid w:val="00090231"/>
    <w:rsid w:val="000A3C38"/>
    <w:rsid w:val="000C06D1"/>
    <w:rsid w:val="000E4990"/>
    <w:rsid w:val="000F2E90"/>
    <w:rsid w:val="00167E6C"/>
    <w:rsid w:val="001C6C19"/>
    <w:rsid w:val="001D1363"/>
    <w:rsid w:val="00234036"/>
    <w:rsid w:val="002B037A"/>
    <w:rsid w:val="002C6292"/>
    <w:rsid w:val="002C73F4"/>
    <w:rsid w:val="002E0B61"/>
    <w:rsid w:val="00306A5C"/>
    <w:rsid w:val="003125DA"/>
    <w:rsid w:val="003A76EA"/>
    <w:rsid w:val="003B1DE5"/>
    <w:rsid w:val="003C00DB"/>
    <w:rsid w:val="003F29EE"/>
    <w:rsid w:val="00427F4C"/>
    <w:rsid w:val="004358BE"/>
    <w:rsid w:val="00452C13"/>
    <w:rsid w:val="004B1707"/>
    <w:rsid w:val="004C1ED6"/>
    <w:rsid w:val="004D2711"/>
    <w:rsid w:val="004F5593"/>
    <w:rsid w:val="00503AF9"/>
    <w:rsid w:val="005042FD"/>
    <w:rsid w:val="00506730"/>
    <w:rsid w:val="00511128"/>
    <w:rsid w:val="00536A2D"/>
    <w:rsid w:val="00561F11"/>
    <w:rsid w:val="00562918"/>
    <w:rsid w:val="005678F9"/>
    <w:rsid w:val="00575057"/>
    <w:rsid w:val="005877E6"/>
    <w:rsid w:val="005A38DB"/>
    <w:rsid w:val="005A636E"/>
    <w:rsid w:val="005B364A"/>
    <w:rsid w:val="005B6F5E"/>
    <w:rsid w:val="005C6F9B"/>
    <w:rsid w:val="0060060A"/>
    <w:rsid w:val="00611BA3"/>
    <w:rsid w:val="00622A06"/>
    <w:rsid w:val="00633546"/>
    <w:rsid w:val="006339B6"/>
    <w:rsid w:val="0063681E"/>
    <w:rsid w:val="00636D63"/>
    <w:rsid w:val="00664469"/>
    <w:rsid w:val="00696BA8"/>
    <w:rsid w:val="006A00A4"/>
    <w:rsid w:val="006A7FBE"/>
    <w:rsid w:val="006D5F51"/>
    <w:rsid w:val="006E4290"/>
    <w:rsid w:val="00700120"/>
    <w:rsid w:val="007031A5"/>
    <w:rsid w:val="00716FAF"/>
    <w:rsid w:val="007219C4"/>
    <w:rsid w:val="00740F48"/>
    <w:rsid w:val="00753E2B"/>
    <w:rsid w:val="00777745"/>
    <w:rsid w:val="00782901"/>
    <w:rsid w:val="007B04E4"/>
    <w:rsid w:val="007C6526"/>
    <w:rsid w:val="008367FE"/>
    <w:rsid w:val="00840E86"/>
    <w:rsid w:val="008A3EE0"/>
    <w:rsid w:val="008C09A1"/>
    <w:rsid w:val="008C0B21"/>
    <w:rsid w:val="008D4853"/>
    <w:rsid w:val="008E79BB"/>
    <w:rsid w:val="008F54BC"/>
    <w:rsid w:val="00964FC4"/>
    <w:rsid w:val="009A2C01"/>
    <w:rsid w:val="009B19E5"/>
    <w:rsid w:val="009D1959"/>
    <w:rsid w:val="00A1771F"/>
    <w:rsid w:val="00A371F3"/>
    <w:rsid w:val="00A5617C"/>
    <w:rsid w:val="00A71B97"/>
    <w:rsid w:val="00A72F9B"/>
    <w:rsid w:val="00A778B9"/>
    <w:rsid w:val="00B05908"/>
    <w:rsid w:val="00B32E57"/>
    <w:rsid w:val="00B33B51"/>
    <w:rsid w:val="00B41BBE"/>
    <w:rsid w:val="00B60192"/>
    <w:rsid w:val="00BC5C10"/>
    <w:rsid w:val="00BE3C25"/>
    <w:rsid w:val="00C505FA"/>
    <w:rsid w:val="00C64AC3"/>
    <w:rsid w:val="00C652B4"/>
    <w:rsid w:val="00C7705F"/>
    <w:rsid w:val="00C839D4"/>
    <w:rsid w:val="00C879D0"/>
    <w:rsid w:val="00C95284"/>
    <w:rsid w:val="00C97DF3"/>
    <w:rsid w:val="00CB4E08"/>
    <w:rsid w:val="00CD3BF9"/>
    <w:rsid w:val="00CD3C7F"/>
    <w:rsid w:val="00CF3D51"/>
    <w:rsid w:val="00D1186E"/>
    <w:rsid w:val="00D270B9"/>
    <w:rsid w:val="00D30369"/>
    <w:rsid w:val="00D31035"/>
    <w:rsid w:val="00D40F51"/>
    <w:rsid w:val="00D52521"/>
    <w:rsid w:val="00D7088C"/>
    <w:rsid w:val="00D70F50"/>
    <w:rsid w:val="00D731C7"/>
    <w:rsid w:val="00D819CD"/>
    <w:rsid w:val="00D9034B"/>
    <w:rsid w:val="00DD5284"/>
    <w:rsid w:val="00DE00FC"/>
    <w:rsid w:val="00E02817"/>
    <w:rsid w:val="00E03E21"/>
    <w:rsid w:val="00E07A83"/>
    <w:rsid w:val="00E70FB6"/>
    <w:rsid w:val="00EA49CB"/>
    <w:rsid w:val="00EA616E"/>
    <w:rsid w:val="00F0650E"/>
    <w:rsid w:val="00F24001"/>
    <w:rsid w:val="00F5360C"/>
    <w:rsid w:val="00F745AB"/>
    <w:rsid w:val="00F8054C"/>
    <w:rsid w:val="00FA2FFF"/>
    <w:rsid w:val="00FC1A62"/>
    <w:rsid w:val="00FC2D62"/>
    <w:rsid w:val="00FD1532"/>
    <w:rsid w:val="00FD5F68"/>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4B"/>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34B"/>
    <w:rPr>
      <w:sz w:val="18"/>
      <w:szCs w:val="18"/>
    </w:rPr>
  </w:style>
  <w:style w:type="paragraph" w:styleId="a4">
    <w:name w:val="footer"/>
    <w:basedOn w:val="a"/>
    <w:link w:val="Char0"/>
    <w:uiPriority w:val="99"/>
    <w:unhideWhenUsed/>
    <w:rsid w:val="00D9034B"/>
    <w:pPr>
      <w:tabs>
        <w:tab w:val="center" w:pos="4153"/>
        <w:tab w:val="right" w:pos="8306"/>
      </w:tabs>
      <w:snapToGrid w:val="0"/>
      <w:jc w:val="left"/>
    </w:pPr>
    <w:rPr>
      <w:sz w:val="18"/>
      <w:szCs w:val="18"/>
    </w:rPr>
  </w:style>
  <w:style w:type="character" w:customStyle="1" w:styleId="Char0">
    <w:name w:val="页脚 Char"/>
    <w:basedOn w:val="a0"/>
    <w:link w:val="a4"/>
    <w:uiPriority w:val="99"/>
    <w:rsid w:val="00D9034B"/>
    <w:rPr>
      <w:sz w:val="18"/>
      <w:szCs w:val="18"/>
    </w:rPr>
  </w:style>
  <w:style w:type="paragraph" w:styleId="a5">
    <w:name w:val="Balloon Text"/>
    <w:basedOn w:val="a"/>
    <w:link w:val="Char1"/>
    <w:uiPriority w:val="99"/>
    <w:semiHidden/>
    <w:unhideWhenUsed/>
    <w:rsid w:val="00D819CD"/>
    <w:rPr>
      <w:sz w:val="18"/>
      <w:szCs w:val="18"/>
    </w:rPr>
  </w:style>
  <w:style w:type="character" w:customStyle="1" w:styleId="Char1">
    <w:name w:val="批注框文本 Char"/>
    <w:basedOn w:val="a0"/>
    <w:link w:val="a5"/>
    <w:uiPriority w:val="99"/>
    <w:semiHidden/>
    <w:rsid w:val="00D819CD"/>
    <w:rPr>
      <w:rFonts w:ascii="Times New Roman" w:eastAsia="仿宋" w:hAnsi="Times New Roman" w:cs="Times New Roman"/>
      <w:sz w:val="18"/>
      <w:szCs w:val="18"/>
    </w:rPr>
  </w:style>
  <w:style w:type="paragraph" w:styleId="a6">
    <w:name w:val="Title"/>
    <w:basedOn w:val="a"/>
    <w:next w:val="a"/>
    <w:link w:val="Char2"/>
    <w:uiPriority w:val="10"/>
    <w:qFormat/>
    <w:rsid w:val="00B05908"/>
    <w:pPr>
      <w:spacing w:before="240" w:after="60"/>
      <w:jc w:val="center"/>
      <w:outlineLvl w:val="0"/>
    </w:pPr>
    <w:rPr>
      <w:rFonts w:asciiTheme="majorHAnsi" w:eastAsiaTheme="majorEastAsia" w:hAnsiTheme="majorHAnsi" w:cstheme="majorBidi"/>
      <w:b/>
      <w:bCs/>
      <w:szCs w:val="32"/>
    </w:rPr>
  </w:style>
  <w:style w:type="character" w:customStyle="1" w:styleId="Char2">
    <w:name w:val="标题 Char"/>
    <w:basedOn w:val="a0"/>
    <w:link w:val="a6"/>
    <w:uiPriority w:val="10"/>
    <w:rsid w:val="00B0590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4B"/>
    <w:pPr>
      <w:widowControl w:val="0"/>
      <w:jc w:val="both"/>
    </w:pPr>
    <w:rPr>
      <w:rFonts w:ascii="Times New Roman" w:eastAsia="仿宋"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34B"/>
    <w:rPr>
      <w:sz w:val="18"/>
      <w:szCs w:val="18"/>
    </w:rPr>
  </w:style>
  <w:style w:type="paragraph" w:styleId="a4">
    <w:name w:val="footer"/>
    <w:basedOn w:val="a"/>
    <w:link w:val="Char0"/>
    <w:uiPriority w:val="99"/>
    <w:unhideWhenUsed/>
    <w:rsid w:val="00D9034B"/>
    <w:pPr>
      <w:tabs>
        <w:tab w:val="center" w:pos="4153"/>
        <w:tab w:val="right" w:pos="8306"/>
      </w:tabs>
      <w:snapToGrid w:val="0"/>
      <w:jc w:val="left"/>
    </w:pPr>
    <w:rPr>
      <w:sz w:val="18"/>
      <w:szCs w:val="18"/>
    </w:rPr>
  </w:style>
  <w:style w:type="character" w:customStyle="1" w:styleId="Char0">
    <w:name w:val="页脚 Char"/>
    <w:basedOn w:val="a0"/>
    <w:link w:val="a4"/>
    <w:uiPriority w:val="99"/>
    <w:rsid w:val="00D9034B"/>
    <w:rPr>
      <w:sz w:val="18"/>
      <w:szCs w:val="18"/>
    </w:rPr>
  </w:style>
  <w:style w:type="paragraph" w:styleId="a5">
    <w:name w:val="Balloon Text"/>
    <w:basedOn w:val="a"/>
    <w:link w:val="Char1"/>
    <w:uiPriority w:val="99"/>
    <w:semiHidden/>
    <w:unhideWhenUsed/>
    <w:rsid w:val="00D819CD"/>
    <w:rPr>
      <w:sz w:val="18"/>
      <w:szCs w:val="18"/>
    </w:rPr>
  </w:style>
  <w:style w:type="character" w:customStyle="1" w:styleId="Char1">
    <w:name w:val="批注框文本 Char"/>
    <w:basedOn w:val="a0"/>
    <w:link w:val="a5"/>
    <w:uiPriority w:val="99"/>
    <w:semiHidden/>
    <w:rsid w:val="00D819CD"/>
    <w:rPr>
      <w:rFonts w:ascii="Times New Roman" w:eastAsia="仿宋" w:hAnsi="Times New Roman" w:cs="Times New Roman"/>
      <w:sz w:val="18"/>
      <w:szCs w:val="18"/>
    </w:rPr>
  </w:style>
  <w:style w:type="paragraph" w:styleId="a6">
    <w:name w:val="Title"/>
    <w:basedOn w:val="a"/>
    <w:next w:val="a"/>
    <w:link w:val="Char2"/>
    <w:uiPriority w:val="10"/>
    <w:qFormat/>
    <w:rsid w:val="00B05908"/>
    <w:pPr>
      <w:spacing w:before="240" w:after="60"/>
      <w:jc w:val="center"/>
      <w:outlineLvl w:val="0"/>
    </w:pPr>
    <w:rPr>
      <w:rFonts w:asciiTheme="majorHAnsi" w:eastAsiaTheme="majorEastAsia" w:hAnsiTheme="majorHAnsi" w:cstheme="majorBidi"/>
      <w:b/>
      <w:bCs/>
      <w:szCs w:val="32"/>
    </w:rPr>
  </w:style>
  <w:style w:type="character" w:customStyle="1" w:styleId="Char2">
    <w:name w:val="标题 Char"/>
    <w:basedOn w:val="a0"/>
    <w:link w:val="a6"/>
    <w:uiPriority w:val="10"/>
    <w:rsid w:val="00B0590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1745">
      <w:bodyDiv w:val="1"/>
      <w:marLeft w:val="0"/>
      <w:marRight w:val="0"/>
      <w:marTop w:val="0"/>
      <w:marBottom w:val="0"/>
      <w:divBdr>
        <w:top w:val="none" w:sz="0" w:space="0" w:color="auto"/>
        <w:left w:val="none" w:sz="0" w:space="0" w:color="auto"/>
        <w:bottom w:val="none" w:sz="0" w:space="0" w:color="auto"/>
        <w:right w:val="none" w:sz="0" w:space="0" w:color="auto"/>
      </w:divBdr>
    </w:div>
    <w:div w:id="20921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AE63-ABC1-4B57-BDAC-651C6F2B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451</Words>
  <Characters>2577</Characters>
  <Application>Microsoft Office Word</Application>
  <DocSecurity>0</DocSecurity>
  <Lines>21</Lines>
  <Paragraphs>6</Paragraphs>
  <ScaleCrop>false</ScaleCrop>
  <Company>Chinese ORG</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谢静媚</cp:lastModifiedBy>
  <cp:revision>110</cp:revision>
  <cp:lastPrinted>2020-10-19T02:48:00Z</cp:lastPrinted>
  <dcterms:created xsi:type="dcterms:W3CDTF">2020-10-16T01:08:00Z</dcterms:created>
  <dcterms:modified xsi:type="dcterms:W3CDTF">2020-10-19T10:45:00Z</dcterms:modified>
</cp:coreProperties>
</file>