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napToGrid/>
        <w:spacing w:line="560" w:lineRule="exac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ageBreakBefore w:val="0"/>
        <w:kinsoku/>
        <w:wordWrap/>
        <w:topLinePunct w:val="0"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《深圳市政务服务“好差评”实施办法（修订稿）（征求意见稿）》意见采纳情况说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明</w:t>
      </w:r>
    </w:p>
    <w:p>
      <w:pPr>
        <w:pageBreakBefore w:val="0"/>
        <w:kinsoku/>
        <w:wordWrap/>
        <w:topLinePunct w:val="0"/>
        <w:bidi w:val="0"/>
        <w:snapToGrid/>
        <w:spacing w:line="560" w:lineRule="exact"/>
        <w:rPr>
          <w:rFonts w:hint="eastAsia"/>
          <w:lang w:val="en-US" w:eastAsia="zh-CN"/>
        </w:rPr>
      </w:pPr>
    </w:p>
    <w:tbl>
      <w:tblPr>
        <w:tblStyle w:val="5"/>
        <w:tblW w:w="7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467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Header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left="-42" w:leftChars="-20" w:right="-42" w:rightChars="-2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  <w:t>序号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left="-42" w:leftChars="-20" w:right="-42" w:rightChars="-2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  <w:t>反馈意见情况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left="-42" w:leftChars="-20" w:right="-42" w:rightChars="-2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建议将第二条“概念界定”的“政务服务对象”的概念调整到第二款（置于“政务服务机构”、“政务服务平台”之前），保持与第一款规定相关名词出现顺序的对应性调。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建议第十五条删除“不再保留评价入口”的表述，避免与第十六条“做出评价后，可在60个自然日内进行1次追加评价”的表述相矛盾。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采纳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E789B"/>
    <w:rsid w:val="031E789B"/>
    <w:rsid w:val="037645DF"/>
    <w:rsid w:val="05A45635"/>
    <w:rsid w:val="08E03BD0"/>
    <w:rsid w:val="08EA7A7C"/>
    <w:rsid w:val="0A4465D3"/>
    <w:rsid w:val="12B9476B"/>
    <w:rsid w:val="14E9722C"/>
    <w:rsid w:val="1B331005"/>
    <w:rsid w:val="1B406657"/>
    <w:rsid w:val="1FCD6617"/>
    <w:rsid w:val="201F49BA"/>
    <w:rsid w:val="26AD53FF"/>
    <w:rsid w:val="29B1296A"/>
    <w:rsid w:val="2A30295D"/>
    <w:rsid w:val="2B884A45"/>
    <w:rsid w:val="2EA90AE1"/>
    <w:rsid w:val="3072052C"/>
    <w:rsid w:val="32A34E1C"/>
    <w:rsid w:val="35471AE8"/>
    <w:rsid w:val="36EA5796"/>
    <w:rsid w:val="39DC7AD6"/>
    <w:rsid w:val="3EB544C7"/>
    <w:rsid w:val="42B30A8F"/>
    <w:rsid w:val="45516F6C"/>
    <w:rsid w:val="45EA3FDB"/>
    <w:rsid w:val="491B0C62"/>
    <w:rsid w:val="4B2B7214"/>
    <w:rsid w:val="4F235B58"/>
    <w:rsid w:val="4FB86FC2"/>
    <w:rsid w:val="4FFE26C2"/>
    <w:rsid w:val="501C5884"/>
    <w:rsid w:val="523E4799"/>
    <w:rsid w:val="54627118"/>
    <w:rsid w:val="55A37DA5"/>
    <w:rsid w:val="563E6492"/>
    <w:rsid w:val="5CF3251F"/>
    <w:rsid w:val="5F2278F5"/>
    <w:rsid w:val="602123D9"/>
    <w:rsid w:val="60BE3551"/>
    <w:rsid w:val="65167CE4"/>
    <w:rsid w:val="66934745"/>
    <w:rsid w:val="687405B6"/>
    <w:rsid w:val="69CA735D"/>
    <w:rsid w:val="6A1E5A41"/>
    <w:rsid w:val="6B0946FD"/>
    <w:rsid w:val="710400AC"/>
    <w:rsid w:val="76227C44"/>
    <w:rsid w:val="780B21D2"/>
    <w:rsid w:val="79B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内容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 w:eastAsia="楷体_GB2312" w:cs="Times New Roman"/>
      <w:sz w:val="24"/>
      <w:lang w:val="en-US" w:eastAsia="zh-CN" w:bidi="ar-SA"/>
    </w:rPr>
  </w:style>
  <w:style w:type="character" w:customStyle="1" w:styleId="8">
    <w:name w:val="font0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2020-07-21T09:42:00Z</dcterms:created>
  <dc:creator>好饭友</dc:creator>
  <cp:lastModifiedBy>范婉婷</cp:lastModifiedBy>
  <dcterms:modified xsi:type="dcterms:W3CDTF">2020-10-26T11:37:00Z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