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附件</w:t>
      </w:r>
      <w:r>
        <w:rPr>
          <w:rFonts w:hint="eastAsia"/>
          <w:color w:val="000000" w:themeColor="text1"/>
          <w:lang w:val="en-US" w:eastAsia="zh-CN"/>
          <w14:textFill>
            <w14:solidFill>
              <w14:schemeClr w14:val="tx1"/>
            </w14:solidFill>
          </w14:textFill>
        </w:rPr>
        <w:t>1</w:t>
      </w:r>
      <w:bookmarkStart w:id="0" w:name="_GoBack"/>
      <w:bookmarkEnd w:id="0"/>
    </w:p>
    <w:p>
      <w:pPr>
        <w:rPr>
          <w:color w:val="000000" w:themeColor="text1"/>
          <w14:textFill>
            <w14:solidFill>
              <w14:schemeClr w14:val="tx1"/>
            </w14:solidFill>
          </w14:textFill>
        </w:rPr>
      </w:pPr>
    </w:p>
    <w:p>
      <w:pPr>
        <w:spacing w:line="560" w:lineRule="exact"/>
        <w:jc w:val="center"/>
        <w:rPr>
          <w:rFonts w:hint="eastAsia" w:ascii="华文中宋" w:hAnsi="华文中宋" w:eastAsia="华文中宋" w:cs="华文中宋"/>
          <w:b/>
          <w:color w:val="000000" w:themeColor="text1"/>
          <w:sz w:val="44"/>
          <w:szCs w:val="44"/>
          <w:lang w:bidi="ar"/>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深圳市农贸市场升级改造市级专项经费</w:t>
      </w:r>
    </w:p>
    <w:p>
      <w:pPr>
        <w:spacing w:line="560" w:lineRule="exact"/>
        <w:jc w:val="center"/>
        <w:rPr>
          <w:rFonts w:hint="default" w:ascii="华文中宋" w:hAnsi="华文中宋" w:eastAsia="华文中宋" w:cs="华文中宋"/>
          <w:b/>
          <w:color w:val="000000" w:themeColor="text1"/>
          <w:sz w:val="44"/>
          <w:szCs w:val="44"/>
          <w:lang w:val="en-US" w:eastAsia="zh-CN" w:bidi="ar"/>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操作规程</w:t>
      </w:r>
      <w:r>
        <w:rPr>
          <w:rFonts w:hint="eastAsia" w:ascii="华文中宋" w:hAnsi="华文中宋" w:eastAsia="华文中宋" w:cs="华文中宋"/>
          <w:b/>
          <w:color w:val="000000" w:themeColor="text1"/>
          <w:sz w:val="44"/>
          <w:szCs w:val="44"/>
          <w:lang w:eastAsia="zh-CN" w:bidi="ar"/>
          <w14:textFill>
            <w14:solidFill>
              <w14:schemeClr w14:val="tx1"/>
            </w14:solidFill>
          </w14:textFill>
        </w:rPr>
        <w:t>（修订征求意见稿）</w:t>
      </w:r>
    </w:p>
    <w:p>
      <w:pPr>
        <w:jc w:val="center"/>
        <w:rPr>
          <w:b/>
          <w:color w:val="000000" w:themeColor="text1"/>
          <w:sz w:val="36"/>
          <w:szCs w:val="36"/>
          <w14:textFill>
            <w14:solidFill>
              <w14:schemeClr w14:val="tx1"/>
            </w14:solidFill>
          </w14:textFill>
        </w:rPr>
      </w:pPr>
    </w:p>
    <w:p>
      <w:pPr>
        <w:pStyle w:val="5"/>
        <w:adjustRightInd w:val="0"/>
        <w:snapToGrid w:val="0"/>
        <w:spacing w:line="560" w:lineRule="exact"/>
        <w:ind w:firstLine="643"/>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第一条</w:t>
      </w:r>
      <w:r>
        <w:rPr>
          <w:rFonts w:hint="eastAsia" w:ascii="Times New Roman" w:eastAsia="仿宋_GB2312"/>
          <w:color w:val="000000" w:themeColor="text1"/>
          <w:sz w:val="32"/>
          <w:szCs w:val="32"/>
          <w14:textFill>
            <w14:solidFill>
              <w14:schemeClr w14:val="tx1"/>
            </w14:solidFill>
          </w14:textFill>
        </w:rPr>
        <w:t xml:space="preserve"> 为规范深圳市农贸市场升级改造市级专项经费的管理，</w:t>
      </w:r>
      <w:r>
        <w:rPr>
          <w:rFonts w:hint="eastAsia" w:ascii="仿宋_GB2312" w:hAnsi="仿宋" w:eastAsia="仿宋_GB2312" w:cs="仿宋_GB2312"/>
          <w:color w:val="000000" w:themeColor="text1"/>
          <w:sz w:val="32"/>
          <w:szCs w:val="32"/>
          <w14:textFill>
            <w14:solidFill>
              <w14:schemeClr w14:val="tx1"/>
            </w14:solidFill>
          </w14:textFill>
        </w:rPr>
        <w:t>规范补贴</w:t>
      </w:r>
      <w:r>
        <w:rPr>
          <w:rFonts w:hint="eastAsia" w:ascii="仿宋_GB2312" w:hAnsi="仿宋" w:eastAsia="仿宋_GB2312" w:cs="仿宋_GB2312"/>
          <w:color w:val="000000" w:themeColor="text1"/>
          <w:sz w:val="32"/>
          <w:szCs w:val="32"/>
          <w:lang w:eastAsia="zh-CN"/>
          <w14:textFill>
            <w14:solidFill>
              <w14:schemeClr w14:val="tx1"/>
            </w14:solidFill>
          </w14:textFill>
        </w:rPr>
        <w:t>、奖励</w:t>
      </w:r>
      <w:r>
        <w:rPr>
          <w:rFonts w:ascii="仿宋_GB2312" w:hAnsi="仿宋" w:eastAsia="仿宋_GB2312" w:cs="仿宋_GB2312"/>
          <w:color w:val="000000" w:themeColor="text1"/>
          <w:sz w:val="32"/>
          <w:szCs w:val="32"/>
          <w14:textFill>
            <w14:solidFill>
              <w14:schemeClr w14:val="tx1"/>
            </w14:solidFill>
          </w14:textFill>
        </w:rPr>
        <w:t>流程</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根据《深圳市市场监督管理局专项资金管理办法》（深市监规〔20</w:t>
      </w:r>
      <w:r>
        <w:rPr>
          <w:rFonts w:ascii="Times New Roman" w:eastAsia="仿宋_GB2312"/>
          <w:color w:val="000000" w:themeColor="text1"/>
          <w:sz w:val="32"/>
          <w:szCs w:val="32"/>
          <w14:textFill>
            <w14:solidFill>
              <w14:schemeClr w14:val="tx1"/>
            </w14:solidFill>
          </w14:textFill>
        </w:rPr>
        <w:t>20</w:t>
      </w:r>
      <w:r>
        <w:rPr>
          <w:rFonts w:hint="eastAsia" w:ascii="Times New Roman" w:eastAsia="仿宋_GB2312"/>
          <w:color w:val="000000" w:themeColor="text1"/>
          <w:sz w:val="32"/>
          <w:szCs w:val="32"/>
          <w14:textFill>
            <w14:solidFill>
              <w14:schemeClr w14:val="tx1"/>
            </w14:solidFill>
          </w14:textFill>
        </w:rPr>
        <w:t>〕3号）、《深圳市农产品市场升级改造实施方案》（深经贸信息市场字〔2018〕547号）、</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深圳市</w:t>
      </w:r>
      <w:r>
        <w:rPr>
          <w:rFonts w:ascii="Times New Roman" w:eastAsia="仿宋_GB2312"/>
          <w:color w:val="000000" w:themeColor="text1"/>
          <w:sz w:val="32"/>
          <w:szCs w:val="32"/>
          <w14:textFill>
            <w14:solidFill>
              <w14:schemeClr w14:val="tx1"/>
            </w14:solidFill>
          </w14:textFill>
        </w:rPr>
        <w:t>农业</w:t>
      </w:r>
      <w:r>
        <w:rPr>
          <w:rFonts w:hint="eastAsia" w:ascii="Times New Roman" w:eastAsia="仿宋_GB2312"/>
          <w:color w:val="000000" w:themeColor="text1"/>
          <w:sz w:val="32"/>
          <w:szCs w:val="32"/>
          <w14:textFill>
            <w14:solidFill>
              <w14:schemeClr w14:val="tx1"/>
            </w14:solidFill>
          </w14:textFill>
        </w:rPr>
        <w:t>发展</w:t>
      </w:r>
      <w:r>
        <w:rPr>
          <w:rFonts w:ascii="Times New Roman" w:eastAsia="仿宋_GB2312"/>
          <w:color w:val="000000" w:themeColor="text1"/>
          <w:sz w:val="32"/>
          <w:szCs w:val="32"/>
          <w14:textFill>
            <w14:solidFill>
              <w14:schemeClr w14:val="tx1"/>
            </w14:solidFill>
          </w14:textFill>
        </w:rPr>
        <w:t>专项</w:t>
      </w:r>
      <w:r>
        <w:rPr>
          <w:rFonts w:hint="eastAsia" w:ascii="Times New Roman" w:eastAsia="仿宋_GB2312"/>
          <w:color w:val="000000" w:themeColor="text1"/>
          <w:sz w:val="32"/>
          <w:szCs w:val="32"/>
          <w14:textFill>
            <w14:solidFill>
              <w14:schemeClr w14:val="tx1"/>
            </w14:solidFill>
          </w14:textFill>
        </w:rPr>
        <w:t>资金</w:t>
      </w:r>
      <w:r>
        <w:rPr>
          <w:rFonts w:ascii="Times New Roman" w:eastAsia="仿宋_GB2312"/>
          <w:color w:val="000000" w:themeColor="text1"/>
          <w:sz w:val="32"/>
          <w:szCs w:val="32"/>
          <w14:textFill>
            <w14:solidFill>
              <w14:schemeClr w14:val="tx1"/>
            </w14:solidFill>
          </w14:textFill>
        </w:rPr>
        <w:t>管理办法》</w:t>
      </w:r>
      <w:r>
        <w:rPr>
          <w:rFonts w:hint="eastAsia" w:ascii="Times New Roman" w:eastAsia="仿宋_GB2312"/>
          <w:color w:val="000000" w:themeColor="text1"/>
          <w:sz w:val="32"/>
          <w:szCs w:val="32"/>
          <w14:textFill>
            <w14:solidFill>
              <w14:schemeClr w14:val="tx1"/>
            </w14:solidFill>
          </w14:textFill>
        </w:rPr>
        <w:t>（深经贸信息规〔201</w:t>
      </w:r>
      <w:r>
        <w:rPr>
          <w:rFonts w:ascii="Times New Roman" w:eastAsia="仿宋_GB2312"/>
          <w:color w:val="000000" w:themeColor="text1"/>
          <w:sz w:val="32"/>
          <w:szCs w:val="32"/>
          <w14:textFill>
            <w14:solidFill>
              <w14:schemeClr w14:val="tx1"/>
            </w14:solidFill>
          </w14:textFill>
        </w:rPr>
        <w:t>8</w:t>
      </w:r>
      <w:r>
        <w:rPr>
          <w:rFonts w:hint="eastAsia" w:ascii="Times New Roman" w:eastAsia="仿宋_GB2312"/>
          <w:color w:val="000000" w:themeColor="text1"/>
          <w:sz w:val="32"/>
          <w:szCs w:val="32"/>
          <w14:textFill>
            <w14:solidFill>
              <w14:schemeClr w14:val="tx1"/>
            </w14:solidFill>
          </w14:textFill>
        </w:rPr>
        <w:t>〕2号）等有关规定，结合深圳市实际，制订本操作规程。</w:t>
      </w:r>
    </w:p>
    <w:p>
      <w:pPr>
        <w:pStyle w:val="5"/>
        <w:adjustRightInd w:val="0"/>
        <w:snapToGrid w:val="0"/>
        <w:spacing w:line="560" w:lineRule="exact"/>
        <w:ind w:firstLine="643"/>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第二条</w:t>
      </w:r>
      <w:r>
        <w:rPr>
          <w:rFonts w:hint="eastAsia" w:ascii="Times New Roman" w:eastAsia="仿宋_GB2312"/>
          <w:color w:val="000000" w:themeColor="text1"/>
          <w:sz w:val="32"/>
          <w:szCs w:val="32"/>
          <w14:textFill>
            <w14:solidFill>
              <w14:schemeClr w14:val="tx1"/>
            </w14:solidFill>
          </w14:textFill>
        </w:rPr>
        <w:t xml:space="preserve"> 本操作规程适用于深圳市农贸市场升级改造市级专项经费（以下简称专项经费）资助或奖励的资金分配、监督管理等活动。</w:t>
      </w:r>
    </w:p>
    <w:p>
      <w:pPr>
        <w:pStyle w:val="5"/>
        <w:adjustRightInd w:val="0"/>
        <w:snapToGrid w:val="0"/>
        <w:spacing w:line="560" w:lineRule="exact"/>
        <w:ind w:firstLine="643"/>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第三条</w:t>
      </w:r>
      <w:r>
        <w:rPr>
          <w:rFonts w:hint="eastAsia" w:ascii="Times New Roman" w:eastAsia="仿宋_GB2312"/>
          <w:color w:val="000000" w:themeColor="text1"/>
          <w:sz w:val="32"/>
          <w:szCs w:val="32"/>
          <w14:textFill>
            <w14:solidFill>
              <w14:schemeClr w14:val="tx1"/>
            </w14:solidFill>
          </w14:textFill>
        </w:rPr>
        <w:t xml:space="preserve"> 各区政府（含</w:t>
      </w:r>
      <w:r>
        <w:rPr>
          <w:rFonts w:ascii="Times New Roman" w:eastAsia="仿宋_GB2312"/>
          <w:color w:val="000000" w:themeColor="text1"/>
          <w:sz w:val="32"/>
          <w:szCs w:val="32"/>
          <w14:textFill>
            <w14:solidFill>
              <w14:schemeClr w14:val="tx1"/>
            </w14:solidFill>
          </w14:textFill>
        </w:rPr>
        <w:t>大鹏</w:t>
      </w:r>
      <w:r>
        <w:rPr>
          <w:rFonts w:hint="eastAsia" w:ascii="Times New Roman" w:eastAsia="仿宋_GB2312"/>
          <w:color w:val="000000" w:themeColor="text1"/>
          <w:sz w:val="32"/>
          <w:szCs w:val="32"/>
          <w14:textFill>
            <w14:solidFill>
              <w14:schemeClr w14:val="tx1"/>
            </w14:solidFill>
          </w14:textFill>
        </w:rPr>
        <w:t>新区管委会、</w:t>
      </w:r>
      <w:r>
        <w:rPr>
          <w:rFonts w:ascii="Times New Roman" w:eastAsia="仿宋_GB2312"/>
          <w:color w:val="000000" w:themeColor="text1"/>
          <w:sz w:val="32"/>
          <w:szCs w:val="32"/>
          <w14:textFill>
            <w14:solidFill>
              <w14:schemeClr w14:val="tx1"/>
            </w14:solidFill>
          </w14:textFill>
        </w:rPr>
        <w:t>深汕合作区管委会</w:t>
      </w: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下同</w:t>
      </w:r>
      <w:r>
        <w:rPr>
          <w:rFonts w:hint="eastAsia" w:ascii="Times New Roman" w:eastAsia="仿宋_GB2312"/>
          <w:color w:val="000000" w:themeColor="text1"/>
          <w:sz w:val="32"/>
          <w:szCs w:val="32"/>
          <w14:textFill>
            <w14:solidFill>
              <w14:schemeClr w14:val="tx1"/>
            </w14:solidFill>
          </w14:textFill>
        </w:rPr>
        <w:t>）对改造项目的实际投资额进行专项审计；市市场监管局对各区农贸市场升级改造投资金额、补贴金额</w:t>
      </w:r>
      <w:r>
        <w:rPr>
          <w:rFonts w:hint="eastAsia" w:ascii="Times New Roman" w:eastAsia="仿宋_GB2312"/>
          <w:color w:val="000000" w:themeColor="text1"/>
          <w:sz w:val="32"/>
          <w:szCs w:val="32"/>
          <w:lang w:eastAsia="zh-CN"/>
          <w14:textFill>
            <w14:solidFill>
              <w14:schemeClr w14:val="tx1"/>
            </w14:solidFill>
          </w14:textFill>
        </w:rPr>
        <w:t>、奖励金额</w:t>
      </w:r>
      <w:r>
        <w:rPr>
          <w:rFonts w:hint="eastAsia" w:ascii="Times New Roman" w:eastAsia="仿宋_GB2312"/>
          <w:color w:val="000000" w:themeColor="text1"/>
          <w:sz w:val="32"/>
          <w:szCs w:val="32"/>
          <w14:textFill>
            <w14:solidFill>
              <w14:schemeClr w14:val="tx1"/>
            </w14:solidFill>
          </w14:textFill>
        </w:rPr>
        <w:t>进行复核；市财政局根据审核结果下拨各区补贴资金。</w:t>
      </w:r>
    </w:p>
    <w:p>
      <w:pPr>
        <w:pStyle w:val="5"/>
        <w:adjustRightInd w:val="0"/>
        <w:snapToGrid w:val="0"/>
        <w:spacing w:line="560" w:lineRule="exact"/>
        <w:ind w:firstLine="643"/>
        <w:rPr>
          <w:rFonts w:ascii="Times New Roman" w:eastAsia="仿宋_GB2312"/>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第四条</w:t>
      </w:r>
      <w:r>
        <w:rPr>
          <w:rFonts w:hint="eastAsia" w:eastAsia="仿宋_GB2312"/>
          <w:color w:val="000000" w:themeColor="text1"/>
          <w:kern w:val="0"/>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专项经费主要用于农贸市场设施、设备改造，智能化建设，深圳市“样板</w:t>
      </w:r>
      <w:r>
        <w:rPr>
          <w:rFonts w:hint="eastAsia" w:ascii="Times New Roman" w:eastAsia="仿宋_GB2312"/>
          <w:color w:val="000000" w:themeColor="text1"/>
          <w:sz w:val="32"/>
          <w:szCs w:val="32"/>
          <w:lang w:eastAsia="zh-CN"/>
          <w14:textFill>
            <w14:solidFill>
              <w14:schemeClr w14:val="tx1"/>
            </w14:solidFill>
          </w14:textFill>
        </w:rPr>
        <w:t>农贸</w:t>
      </w:r>
      <w:r>
        <w:rPr>
          <w:rFonts w:hint="eastAsia" w:ascii="Times New Roman" w:eastAsia="仿宋_GB2312"/>
          <w:color w:val="000000" w:themeColor="text1"/>
          <w:sz w:val="32"/>
          <w:szCs w:val="32"/>
          <w14:textFill>
            <w14:solidFill>
              <w14:schemeClr w14:val="tx1"/>
            </w14:solidFill>
          </w14:textFill>
        </w:rPr>
        <w:t>市场”</w:t>
      </w:r>
      <w:r>
        <w:rPr>
          <w:rFonts w:hint="eastAsia" w:ascii="Times New Roman" w:eastAsia="仿宋_GB2312"/>
          <w:color w:val="000000" w:themeColor="text1"/>
          <w:sz w:val="32"/>
          <w:szCs w:val="32"/>
          <w:lang w:eastAsia="zh-CN"/>
          <w14:textFill>
            <w14:solidFill>
              <w14:schemeClr w14:val="tx1"/>
            </w14:solidFill>
          </w14:textFill>
        </w:rPr>
        <w:t>奖励</w:t>
      </w:r>
      <w:r>
        <w:rPr>
          <w:rFonts w:hint="eastAsia" w:ascii="Times New Roman" w:eastAsia="仿宋_GB2312"/>
          <w:color w:val="000000" w:themeColor="text1"/>
          <w:sz w:val="32"/>
          <w:szCs w:val="32"/>
          <w14:textFill>
            <w14:solidFill>
              <w14:schemeClr w14:val="tx1"/>
            </w14:solidFill>
          </w14:textFill>
        </w:rPr>
        <w:t>，包括建安工程费，以及相关的设计、招投标</w:t>
      </w: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不包括土地购置、建筑主体的新建、重建支出，以及人员费用等工作经费开支。</w:t>
      </w:r>
    </w:p>
    <w:p>
      <w:pPr>
        <w:pStyle w:val="5"/>
        <w:adjustRightInd w:val="0"/>
        <w:snapToGrid w:val="0"/>
        <w:spacing w:line="560" w:lineRule="exact"/>
        <w:ind w:firstLine="643"/>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第五条</w:t>
      </w:r>
      <w:r>
        <w:rPr>
          <w:rFonts w:hint="eastAsia" w:ascii="仿宋_GB2312" w:hAnsi="仿宋" w:eastAsia="仿宋_GB2312" w:cs="仿宋_GB2312"/>
          <w:color w:val="000000" w:themeColor="text1"/>
          <w:sz w:val="32"/>
          <w:szCs w:val="32"/>
          <w14:textFill>
            <w14:solidFill>
              <w14:schemeClr w14:val="tx1"/>
            </w14:solidFill>
          </w14:textFill>
        </w:rPr>
        <w:t xml:space="preserve"> 申请</w:t>
      </w:r>
      <w:r>
        <w:rPr>
          <w:rFonts w:ascii="仿宋_GB2312" w:hAnsi="仿宋" w:eastAsia="仿宋_GB2312" w:cs="仿宋_GB2312"/>
          <w:color w:val="000000" w:themeColor="text1"/>
          <w:sz w:val="32"/>
          <w:szCs w:val="32"/>
          <w14:textFill>
            <w14:solidFill>
              <w14:schemeClr w14:val="tx1"/>
            </w14:solidFill>
          </w14:textFill>
        </w:rPr>
        <w:t>专项</w:t>
      </w:r>
      <w:r>
        <w:rPr>
          <w:rFonts w:hint="eastAsia" w:ascii="仿宋_GB2312" w:hAnsi="仿宋" w:eastAsia="仿宋_GB2312" w:cs="仿宋_GB2312"/>
          <w:color w:val="000000" w:themeColor="text1"/>
          <w:sz w:val="32"/>
          <w:szCs w:val="32"/>
          <w14:textFill>
            <w14:solidFill>
              <w14:schemeClr w14:val="tx1"/>
            </w14:solidFill>
          </w14:textFill>
        </w:rPr>
        <w:t>经费</w:t>
      </w:r>
      <w:r>
        <w:rPr>
          <w:rFonts w:ascii="仿宋_GB2312" w:hAnsi="仿宋" w:eastAsia="仿宋_GB2312" w:cs="仿宋_GB2312"/>
          <w:color w:val="000000" w:themeColor="text1"/>
          <w:sz w:val="32"/>
          <w:szCs w:val="32"/>
          <w14:textFill>
            <w14:solidFill>
              <w14:schemeClr w14:val="tx1"/>
            </w14:solidFill>
          </w14:textFill>
        </w:rPr>
        <w:t>补贴</w:t>
      </w:r>
      <w:r>
        <w:rPr>
          <w:rFonts w:hint="eastAsia" w:ascii="仿宋_GB2312" w:hAnsi="仿宋" w:eastAsia="仿宋_GB2312" w:cs="仿宋_GB2312"/>
          <w:color w:val="000000" w:themeColor="text1"/>
          <w:sz w:val="32"/>
          <w:szCs w:val="32"/>
          <w:lang w:eastAsia="zh-CN"/>
          <w14:textFill>
            <w14:solidFill>
              <w14:schemeClr w14:val="tx1"/>
            </w14:solidFill>
          </w14:textFill>
        </w:rPr>
        <w:t>或奖励</w:t>
      </w:r>
      <w:r>
        <w:rPr>
          <w:rFonts w:ascii="仿宋_GB2312" w:hAnsi="仿宋" w:eastAsia="仿宋_GB2312" w:cs="仿宋_GB2312"/>
          <w:color w:val="000000" w:themeColor="text1"/>
          <w:sz w:val="32"/>
          <w:szCs w:val="32"/>
          <w14:textFill>
            <w14:solidFill>
              <w14:schemeClr w14:val="tx1"/>
            </w14:solidFill>
          </w14:textFill>
        </w:rPr>
        <w:t>的</w:t>
      </w:r>
      <w:r>
        <w:rPr>
          <w:rFonts w:hint="eastAsia" w:ascii="仿宋_GB2312" w:hAnsi="仿宋" w:eastAsia="仿宋_GB2312" w:cs="仿宋_GB2312"/>
          <w:color w:val="000000" w:themeColor="text1"/>
          <w:sz w:val="32"/>
          <w:szCs w:val="32"/>
          <w14:textFill>
            <w14:solidFill>
              <w14:schemeClr w14:val="tx1"/>
            </w14:solidFill>
          </w14:textFill>
        </w:rPr>
        <w:t>市场开办单位应当满足以下条件：</w:t>
      </w:r>
    </w:p>
    <w:p>
      <w:pPr>
        <w:pStyle w:val="2"/>
        <w:shd w:val="clear" w:color="auto" w:fill="FFFFFF"/>
        <w:tabs>
          <w:tab w:val="left" w:pos="1701"/>
        </w:tabs>
        <w:ind w:firstLine="640" w:firstLineChars="200"/>
        <w:jc w:val="both"/>
        <w:rPr>
          <w:rFonts w:ascii="仿宋_GB2312" w:hAnsi="仿宋"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（一）依法注册登记的企业法人或个体工商户、事业单位或其他组织（财政全额核拨单位除外）；</w:t>
      </w:r>
    </w:p>
    <w:p>
      <w:pPr>
        <w:pStyle w:val="2"/>
        <w:shd w:val="clear" w:color="auto" w:fill="FFFFFF"/>
        <w:tabs>
          <w:tab w:val="left" w:pos="1701"/>
        </w:tabs>
        <w:ind w:firstLine="640" w:firstLineChars="200"/>
        <w:jc w:val="both"/>
        <w:rPr>
          <w:rFonts w:ascii="仿宋_GB2312" w:hAnsi="仿宋"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（二）申请</w:t>
      </w:r>
      <w:r>
        <w:rPr>
          <w:rFonts w:ascii="仿宋_GB2312" w:hAnsi="仿宋" w:eastAsia="仿宋_GB2312" w:cs="仿宋_GB2312"/>
          <w:color w:val="000000" w:themeColor="text1"/>
          <w:kern w:val="2"/>
          <w:sz w:val="32"/>
          <w:szCs w:val="32"/>
          <w14:textFill>
            <w14:solidFill>
              <w14:schemeClr w14:val="tx1"/>
            </w14:solidFill>
          </w14:textFill>
        </w:rPr>
        <w:t>补贴</w:t>
      </w:r>
      <w:r>
        <w:rPr>
          <w:rFonts w:hint="eastAsia" w:ascii="仿宋_GB2312" w:hAnsi="仿宋" w:eastAsia="仿宋_GB2312" w:cs="仿宋_GB2312"/>
          <w:color w:val="000000" w:themeColor="text1"/>
          <w:kern w:val="2"/>
          <w:sz w:val="32"/>
          <w:szCs w:val="32"/>
          <w14:textFill>
            <w14:solidFill>
              <w14:schemeClr w14:val="tx1"/>
            </w14:solidFill>
          </w14:textFill>
        </w:rPr>
        <w:t>的农贸市场升级改造项目已经</w:t>
      </w:r>
      <w:r>
        <w:rPr>
          <w:rFonts w:ascii="仿宋_GB2312" w:hAnsi="仿宋" w:eastAsia="仿宋_GB2312" w:cs="仿宋_GB2312"/>
          <w:color w:val="000000" w:themeColor="text1"/>
          <w:kern w:val="2"/>
          <w:sz w:val="32"/>
          <w:szCs w:val="32"/>
          <w14:textFill>
            <w14:solidFill>
              <w14:schemeClr w14:val="tx1"/>
            </w14:solidFill>
          </w14:textFill>
        </w:rPr>
        <w:t>完成且</w:t>
      </w:r>
      <w:r>
        <w:rPr>
          <w:rFonts w:hint="eastAsia" w:ascii="仿宋_GB2312" w:hAnsi="仿宋" w:eastAsia="仿宋_GB2312" w:cs="仿宋_GB2312"/>
          <w:color w:val="000000" w:themeColor="text1"/>
          <w:kern w:val="2"/>
          <w:sz w:val="32"/>
          <w:szCs w:val="32"/>
          <w14:textFill>
            <w14:solidFill>
              <w14:schemeClr w14:val="tx1"/>
            </w14:solidFill>
          </w14:textFill>
        </w:rPr>
        <w:t>验收通过</w:t>
      </w:r>
      <w:r>
        <w:rPr>
          <w:rFonts w:ascii="仿宋_GB2312" w:hAnsi="仿宋" w:eastAsia="仿宋_GB2312" w:cs="仿宋_GB2312"/>
          <w:color w:val="000000" w:themeColor="text1"/>
          <w:kern w:val="2"/>
          <w:sz w:val="32"/>
          <w:szCs w:val="32"/>
          <w14:textFill>
            <w14:solidFill>
              <w14:schemeClr w14:val="tx1"/>
            </w14:solidFill>
          </w14:textFill>
        </w:rPr>
        <w:t xml:space="preserve">； </w:t>
      </w:r>
    </w:p>
    <w:p>
      <w:pPr>
        <w:pStyle w:val="2"/>
        <w:shd w:val="clear" w:color="auto" w:fill="FFFFFF"/>
        <w:tabs>
          <w:tab w:val="left" w:pos="1701"/>
        </w:tabs>
        <w:ind w:firstLine="640" w:firstLineChars="200"/>
        <w:jc w:val="both"/>
        <w:rPr>
          <w:rFonts w:hint="eastAsia" w:ascii="仿宋_GB2312" w:hAnsi="仿宋" w:eastAsia="仿宋_GB2312" w:cs="仿宋_GB2312"/>
          <w:color w:val="000000" w:themeColor="text1"/>
          <w:kern w:val="2"/>
          <w:sz w:val="32"/>
          <w:szCs w:val="32"/>
          <w:lang w:eastAsia="zh-CN"/>
          <w14:textFill>
            <w14:solidFill>
              <w14:schemeClr w14:val="tx1"/>
            </w14:solidFill>
          </w14:textFill>
        </w:rPr>
      </w:pPr>
      <w:r>
        <w:rPr>
          <w:rFonts w:hint="eastAsia" w:ascii="仿宋_GB2312" w:hAnsi="仿宋" w:eastAsia="仿宋_GB2312" w:cs="仿宋_GB2312"/>
          <w:color w:val="000000" w:themeColor="text1"/>
          <w:kern w:val="2"/>
          <w:sz w:val="32"/>
          <w:szCs w:val="32"/>
          <w:lang w:eastAsia="zh-CN"/>
          <w14:textFill>
            <w14:solidFill>
              <w14:schemeClr w14:val="tx1"/>
            </w14:solidFill>
          </w14:textFill>
        </w:rPr>
        <w:t>（三）</w:t>
      </w:r>
      <w:r>
        <w:rPr>
          <w:rFonts w:hint="eastAsia" w:ascii="仿宋_GB2312" w:hAnsi="仿宋" w:eastAsia="仿宋_GB2312" w:cs="仿宋_GB2312"/>
          <w:color w:val="000000" w:themeColor="text1"/>
          <w:kern w:val="2"/>
          <w:sz w:val="32"/>
          <w:szCs w:val="32"/>
          <w14:textFill>
            <w14:solidFill>
              <w14:schemeClr w14:val="tx1"/>
            </w14:solidFill>
          </w14:textFill>
        </w:rPr>
        <w:t>申请</w:t>
      </w:r>
      <w:r>
        <w:rPr>
          <w:rFonts w:hint="eastAsia" w:ascii="仿宋_GB2312" w:hAnsi="仿宋" w:eastAsia="仿宋_GB2312" w:cs="仿宋_GB2312"/>
          <w:color w:val="000000" w:themeColor="text1"/>
          <w:kern w:val="2"/>
          <w:sz w:val="32"/>
          <w:szCs w:val="32"/>
          <w:lang w:eastAsia="zh-CN"/>
          <w14:textFill>
            <w14:solidFill>
              <w14:schemeClr w14:val="tx1"/>
            </w14:solidFill>
          </w14:textFill>
        </w:rPr>
        <w:t>奖励</w:t>
      </w:r>
      <w:r>
        <w:rPr>
          <w:rFonts w:hint="eastAsia" w:ascii="仿宋_GB2312" w:hAnsi="仿宋" w:eastAsia="仿宋_GB2312" w:cs="仿宋_GB2312"/>
          <w:color w:val="000000" w:themeColor="text1"/>
          <w:kern w:val="2"/>
          <w:sz w:val="32"/>
          <w:szCs w:val="32"/>
          <w14:textFill>
            <w14:solidFill>
              <w14:schemeClr w14:val="tx1"/>
            </w14:solidFill>
          </w14:textFill>
        </w:rPr>
        <w:t>的农贸市场升级改造项目已经</w:t>
      </w:r>
      <w:r>
        <w:rPr>
          <w:rFonts w:ascii="仿宋_GB2312" w:hAnsi="仿宋" w:eastAsia="仿宋_GB2312" w:cs="仿宋_GB2312"/>
          <w:color w:val="000000" w:themeColor="text1"/>
          <w:kern w:val="2"/>
          <w:sz w:val="32"/>
          <w:szCs w:val="32"/>
          <w14:textFill>
            <w14:solidFill>
              <w14:schemeClr w14:val="tx1"/>
            </w14:solidFill>
          </w14:textFill>
        </w:rPr>
        <w:t>完成</w:t>
      </w:r>
      <w:r>
        <w:rPr>
          <w:rFonts w:hint="eastAsia" w:ascii="仿宋_GB2312" w:hAnsi="仿宋" w:eastAsia="仿宋_GB2312" w:cs="仿宋_GB2312"/>
          <w:color w:val="000000" w:themeColor="text1"/>
          <w:kern w:val="2"/>
          <w:sz w:val="32"/>
          <w:szCs w:val="32"/>
          <w:lang w:eastAsia="zh-CN"/>
          <w14:textFill>
            <w14:solidFill>
              <w14:schemeClr w14:val="tx1"/>
            </w14:solidFill>
          </w14:textFill>
        </w:rPr>
        <w:t>并</w:t>
      </w:r>
      <w:r>
        <w:rPr>
          <w:rFonts w:hint="eastAsia" w:ascii="仿宋_GB2312" w:hAnsi="仿宋" w:eastAsia="仿宋_GB2312" w:cs="仿宋_GB2312"/>
          <w:color w:val="000000" w:themeColor="text1"/>
          <w:kern w:val="2"/>
          <w:sz w:val="32"/>
          <w:szCs w:val="32"/>
          <w14:textFill>
            <w14:solidFill>
              <w14:schemeClr w14:val="tx1"/>
            </w14:solidFill>
          </w14:textFill>
        </w:rPr>
        <w:t>验收通过</w:t>
      </w:r>
      <w:r>
        <w:rPr>
          <w:rFonts w:hint="eastAsia" w:ascii="仿宋_GB2312" w:hAnsi="仿宋" w:eastAsia="仿宋_GB2312" w:cs="仿宋_GB2312"/>
          <w:color w:val="000000" w:themeColor="text1"/>
          <w:kern w:val="2"/>
          <w:sz w:val="32"/>
          <w:szCs w:val="32"/>
          <w:lang w:eastAsia="zh-CN"/>
          <w14:textFill>
            <w14:solidFill>
              <w14:schemeClr w14:val="tx1"/>
            </w14:solidFill>
          </w14:textFill>
        </w:rPr>
        <w:t>且已申请专项经费补贴</w:t>
      </w:r>
      <w:r>
        <w:rPr>
          <w:rFonts w:ascii="仿宋_GB2312" w:hAnsi="仿宋" w:eastAsia="仿宋_GB2312" w:cs="仿宋_GB2312"/>
          <w:color w:val="000000" w:themeColor="text1"/>
          <w:kern w:val="2"/>
          <w:sz w:val="32"/>
          <w:szCs w:val="32"/>
          <w14:textFill>
            <w14:solidFill>
              <w14:schemeClr w14:val="tx1"/>
            </w14:solidFill>
          </w14:textFill>
        </w:rPr>
        <w:t>；</w:t>
      </w:r>
    </w:p>
    <w:p>
      <w:pPr>
        <w:pStyle w:val="2"/>
        <w:shd w:val="clear" w:color="auto" w:fill="FFFFFF"/>
        <w:tabs>
          <w:tab w:val="left" w:pos="1701"/>
        </w:tabs>
        <w:ind w:firstLine="640" w:firstLineChars="200"/>
        <w:rPr>
          <w:rFonts w:ascii="仿宋_GB2312" w:hAnsi="仿宋"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w:t>
      </w:r>
      <w:r>
        <w:rPr>
          <w:rFonts w:hint="eastAsia" w:ascii="仿宋_GB2312" w:hAnsi="仿宋" w:eastAsia="仿宋_GB2312" w:cs="仿宋_GB2312"/>
          <w:color w:val="000000" w:themeColor="text1"/>
          <w:kern w:val="2"/>
          <w:sz w:val="32"/>
          <w:szCs w:val="32"/>
          <w:lang w:eastAsia="zh-CN"/>
          <w14:textFill>
            <w14:solidFill>
              <w14:schemeClr w14:val="tx1"/>
            </w14:solidFill>
          </w14:textFill>
        </w:rPr>
        <w:t>四</w:t>
      </w:r>
      <w:r>
        <w:rPr>
          <w:rFonts w:hint="eastAsia" w:ascii="仿宋_GB2312" w:hAnsi="仿宋" w:eastAsia="仿宋_GB2312" w:cs="仿宋_GB2312"/>
          <w:color w:val="000000" w:themeColor="text1"/>
          <w:kern w:val="2"/>
          <w:sz w:val="32"/>
          <w:szCs w:val="32"/>
          <w14:textFill>
            <w14:solidFill>
              <w14:schemeClr w14:val="tx1"/>
            </w14:solidFill>
          </w14:textFill>
        </w:rPr>
        <w:t>）没有相关</w:t>
      </w:r>
      <w:r>
        <w:rPr>
          <w:rFonts w:ascii="仿宋_GB2312" w:hAnsi="仿宋" w:eastAsia="仿宋_GB2312" w:cs="仿宋_GB2312"/>
          <w:color w:val="000000" w:themeColor="text1"/>
          <w:kern w:val="2"/>
          <w:sz w:val="32"/>
          <w:szCs w:val="32"/>
          <w14:textFill>
            <w14:solidFill>
              <w14:schemeClr w14:val="tx1"/>
            </w14:solidFill>
          </w14:textFill>
        </w:rPr>
        <w:t>法律</w:t>
      </w:r>
      <w:r>
        <w:rPr>
          <w:rFonts w:hint="eastAsia" w:ascii="仿宋_GB2312" w:hAnsi="仿宋" w:eastAsia="仿宋_GB2312" w:cs="仿宋_GB2312"/>
          <w:color w:val="000000" w:themeColor="text1"/>
          <w:kern w:val="2"/>
          <w:sz w:val="32"/>
          <w:szCs w:val="32"/>
          <w14:textFill>
            <w14:solidFill>
              <w14:schemeClr w14:val="tx1"/>
            </w14:solidFill>
          </w14:textFill>
        </w:rPr>
        <w:t>法规</w:t>
      </w:r>
      <w:r>
        <w:rPr>
          <w:rFonts w:ascii="仿宋_GB2312" w:hAnsi="仿宋" w:eastAsia="仿宋_GB2312" w:cs="仿宋_GB2312"/>
          <w:color w:val="000000" w:themeColor="text1"/>
          <w:kern w:val="2"/>
          <w:sz w:val="32"/>
          <w:szCs w:val="32"/>
          <w14:textFill>
            <w14:solidFill>
              <w14:schemeClr w14:val="tx1"/>
            </w14:solidFill>
          </w14:textFill>
        </w:rPr>
        <w:t>、</w:t>
      </w:r>
      <w:r>
        <w:rPr>
          <w:rFonts w:hint="eastAsia" w:ascii="仿宋_GB2312" w:hAnsi="仿宋" w:eastAsia="仿宋_GB2312" w:cs="仿宋_GB2312"/>
          <w:color w:val="000000" w:themeColor="text1"/>
          <w:kern w:val="2"/>
          <w:sz w:val="32"/>
          <w:szCs w:val="32"/>
          <w14:textFill>
            <w14:solidFill>
              <w14:schemeClr w14:val="tx1"/>
            </w14:solidFill>
          </w14:textFill>
        </w:rPr>
        <w:t>专项资金</w:t>
      </w:r>
      <w:r>
        <w:rPr>
          <w:rFonts w:ascii="仿宋_GB2312" w:hAnsi="仿宋" w:eastAsia="仿宋_GB2312" w:cs="仿宋_GB2312"/>
          <w:color w:val="000000" w:themeColor="text1"/>
          <w:kern w:val="2"/>
          <w:sz w:val="32"/>
          <w:szCs w:val="32"/>
          <w14:textFill>
            <w14:solidFill>
              <w14:schemeClr w14:val="tx1"/>
            </w14:solidFill>
          </w14:textFill>
        </w:rPr>
        <w:t>管理规定和</w:t>
      </w:r>
      <w:r>
        <w:rPr>
          <w:rFonts w:hint="eastAsia" w:ascii="仿宋_GB2312" w:hAnsi="仿宋" w:eastAsia="仿宋_GB2312" w:cs="仿宋_GB2312"/>
          <w:color w:val="000000" w:themeColor="text1"/>
          <w:kern w:val="2"/>
          <w:sz w:val="32"/>
          <w:szCs w:val="32"/>
          <w14:textFill>
            <w14:solidFill>
              <w14:schemeClr w14:val="tx1"/>
            </w14:solidFill>
          </w14:textFill>
        </w:rPr>
        <w:t>本</w:t>
      </w:r>
      <w:r>
        <w:rPr>
          <w:rFonts w:ascii="仿宋_GB2312" w:hAnsi="仿宋" w:eastAsia="仿宋_GB2312" w:cs="仿宋_GB2312"/>
          <w:color w:val="000000" w:themeColor="text1"/>
          <w:kern w:val="2"/>
          <w:sz w:val="32"/>
          <w:szCs w:val="32"/>
          <w14:textFill>
            <w14:solidFill>
              <w14:schemeClr w14:val="tx1"/>
            </w14:solidFill>
          </w14:textFill>
        </w:rPr>
        <w:t>操作规程规定的</w:t>
      </w:r>
      <w:r>
        <w:rPr>
          <w:rFonts w:hint="eastAsia" w:ascii="仿宋_GB2312" w:hAnsi="仿宋" w:eastAsia="仿宋_GB2312" w:cs="仿宋_GB2312"/>
          <w:color w:val="000000" w:themeColor="text1"/>
          <w:kern w:val="2"/>
          <w:sz w:val="32"/>
          <w:szCs w:val="32"/>
          <w14:textFill>
            <w14:solidFill>
              <w14:schemeClr w14:val="tx1"/>
            </w14:solidFill>
          </w14:textFill>
        </w:rPr>
        <w:t>不予</w:t>
      </w:r>
      <w:r>
        <w:rPr>
          <w:rFonts w:ascii="仿宋_GB2312" w:hAnsi="仿宋" w:eastAsia="仿宋_GB2312" w:cs="仿宋_GB2312"/>
          <w:color w:val="000000" w:themeColor="text1"/>
          <w:kern w:val="2"/>
          <w:sz w:val="32"/>
          <w:szCs w:val="32"/>
          <w14:textFill>
            <w14:solidFill>
              <w14:schemeClr w14:val="tx1"/>
            </w14:solidFill>
          </w14:textFill>
        </w:rPr>
        <w:t>资助情形。</w:t>
      </w:r>
    </w:p>
    <w:p>
      <w:pPr>
        <w:ind w:firstLine="643"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第六条</w:t>
      </w:r>
      <w:r>
        <w:rPr>
          <w:rFonts w:hint="eastAsia" w:ascii="仿宋_GB2312" w:hAnsi="仿宋" w:eastAsia="仿宋_GB2312" w:cs="仿宋_GB2312"/>
          <w:color w:val="000000" w:themeColor="text1"/>
          <w:sz w:val="32"/>
          <w:szCs w:val="32"/>
          <w14:textFill>
            <w14:solidFill>
              <w14:schemeClr w14:val="tx1"/>
            </w14:solidFill>
          </w14:textFill>
        </w:rPr>
        <w:t xml:space="preserve"> 市场开办单位应在农贸市场升级改造项目</w:t>
      </w:r>
      <w:r>
        <w:rPr>
          <w:rFonts w:ascii="仿宋_GB2312" w:hAnsi="仿宋" w:eastAsia="仿宋_GB2312" w:cs="仿宋_GB2312"/>
          <w:color w:val="000000" w:themeColor="text1"/>
          <w:sz w:val="32"/>
          <w:szCs w:val="32"/>
          <w14:textFill>
            <w14:solidFill>
              <w14:schemeClr w14:val="tx1"/>
            </w14:solidFill>
          </w14:textFill>
        </w:rPr>
        <w:t>完成且</w:t>
      </w:r>
      <w:r>
        <w:rPr>
          <w:rFonts w:hint="eastAsia" w:ascii="仿宋_GB2312" w:hAnsi="仿宋" w:eastAsia="仿宋_GB2312" w:cs="仿宋_GB2312"/>
          <w:color w:val="000000" w:themeColor="text1"/>
          <w:sz w:val="32"/>
          <w:szCs w:val="32"/>
          <w14:textFill>
            <w14:solidFill>
              <w14:schemeClr w14:val="tx1"/>
            </w14:solidFill>
          </w14:textFill>
        </w:rPr>
        <w:t>验收通过后，按照相关专项资金管理规定和本操作规程的要求，向各区政府提交以下材料</w:t>
      </w:r>
      <w:r>
        <w:rPr>
          <w:rFonts w:ascii="仿宋_GB2312" w:hAnsi="仿宋" w:eastAsia="仿宋_GB2312" w:cs="仿宋_GB2312"/>
          <w:color w:val="000000" w:themeColor="text1"/>
          <w:sz w:val="32"/>
          <w:szCs w:val="32"/>
          <w14:textFill>
            <w14:solidFill>
              <w14:schemeClr w14:val="tx1"/>
            </w14:solidFill>
          </w14:textFill>
        </w:rPr>
        <w:t>：</w:t>
      </w:r>
    </w:p>
    <w:p>
      <w:pPr>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（一）升级改造申报备案材料；</w:t>
      </w:r>
    </w:p>
    <w:p>
      <w:pPr>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hAnsi="仿宋" w:eastAsia="仿宋_GB2312" w:cs="仿宋_GB2312"/>
          <w:color w:val="000000" w:themeColor="text1"/>
          <w:sz w:val="32"/>
          <w:szCs w:val="32"/>
          <w14:textFill>
            <w14:solidFill>
              <w14:schemeClr w14:val="tx1"/>
            </w14:solidFill>
          </w14:textFill>
        </w:rPr>
        <w:t>多方联合验收报告。</w:t>
      </w:r>
    </w:p>
    <w:p>
      <w:pPr>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申报单位应当提交申报材料，并对提交的申报材料的真实性、合法性、有效性负责，不得弄虚作假、套取或者骗取专项</w:t>
      </w:r>
      <w:r>
        <w:rPr>
          <w:rFonts w:hint="eastAsia" w:eastAsia="仿宋_GB2312"/>
          <w:color w:val="000000" w:themeColor="text1"/>
          <w:sz w:val="32"/>
          <w:szCs w:val="32"/>
          <w14:textFill>
            <w14:solidFill>
              <w14:schemeClr w14:val="tx1"/>
            </w14:solidFill>
          </w14:textFill>
        </w:rPr>
        <w:t>经费</w:t>
      </w:r>
      <w:r>
        <w:rPr>
          <w:rFonts w:hint="eastAsia" w:ascii="仿宋_GB2312" w:hAnsi="仿宋" w:eastAsia="仿宋_GB2312" w:cs="仿宋_GB2312"/>
          <w:color w:val="000000" w:themeColor="text1"/>
          <w:sz w:val="32"/>
          <w:szCs w:val="32"/>
          <w14:textFill>
            <w14:solidFill>
              <w14:schemeClr w14:val="tx1"/>
            </w14:solidFill>
          </w14:textFill>
        </w:rPr>
        <w:t>。</w:t>
      </w:r>
    </w:p>
    <w:p>
      <w:pPr>
        <w:ind w:firstLine="643"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 xml:space="preserve">第七条 </w:t>
      </w:r>
      <w:r>
        <w:rPr>
          <w:rFonts w:hint="eastAsia" w:ascii="仿宋_GB2312" w:hAnsi="仿宋" w:eastAsia="仿宋_GB2312" w:cs="仿宋_GB2312"/>
          <w:bCs/>
          <w:color w:val="000000" w:themeColor="text1"/>
          <w:sz w:val="32"/>
          <w:szCs w:val="32"/>
          <w14:textFill>
            <w14:solidFill>
              <w14:schemeClr w14:val="tx1"/>
            </w14:solidFill>
          </w14:textFill>
        </w:rPr>
        <w:t>申报单位存在下列情形之一的，不予资助</w:t>
      </w:r>
      <w:r>
        <w:rPr>
          <w:rFonts w:hint="eastAsia" w:ascii="仿宋_GB2312" w:hAnsi="仿宋" w:eastAsia="仿宋_GB2312" w:cs="仿宋_GB2312"/>
          <w:bCs/>
          <w:color w:val="000000" w:themeColor="text1"/>
          <w:sz w:val="32"/>
          <w:szCs w:val="32"/>
          <w:lang w:eastAsia="zh-CN"/>
          <w14:textFill>
            <w14:solidFill>
              <w14:schemeClr w14:val="tx1"/>
            </w14:solidFill>
          </w14:textFill>
        </w:rPr>
        <w:t>或奖励</w:t>
      </w:r>
      <w:r>
        <w:rPr>
          <w:rFonts w:hint="eastAsia" w:ascii="仿宋_GB2312" w:hAnsi="仿宋" w:eastAsia="仿宋_GB2312" w:cs="仿宋_GB2312"/>
          <w:bCs/>
          <w:color w:val="000000" w:themeColor="text1"/>
          <w:sz w:val="32"/>
          <w:szCs w:val="32"/>
          <w14:textFill>
            <w14:solidFill>
              <w14:schemeClr w14:val="tx1"/>
            </w14:solidFill>
          </w14:textFill>
        </w:rPr>
        <w:t>：</w:t>
      </w:r>
    </w:p>
    <w:p>
      <w:pPr>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（一）不符合相关法律法规、专项资金管理办法、操作规程和申报指南要求的；</w:t>
      </w:r>
      <w:r>
        <w:rPr>
          <w:rFonts w:ascii="仿宋_GB2312" w:hAnsi="仿宋" w:eastAsia="仿宋_GB2312" w:cs="仿宋_GB2312"/>
          <w:color w:val="000000" w:themeColor="text1"/>
          <w:sz w:val="32"/>
          <w:szCs w:val="32"/>
          <w14:textFill>
            <w14:solidFill>
              <w14:schemeClr w14:val="tx1"/>
            </w14:solidFill>
          </w14:textFill>
        </w:rPr>
        <w:t xml:space="preserve"> </w:t>
      </w:r>
    </w:p>
    <w:p>
      <w:pPr>
        <w:pStyle w:val="2"/>
        <w:snapToGrid w:val="0"/>
        <w:spacing w:line="6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（二）申请材料不齐全且未按时补正材料的；</w:t>
      </w:r>
    </w:p>
    <w:p>
      <w:pPr>
        <w:pStyle w:val="2"/>
        <w:snapToGrid w:val="0"/>
        <w:spacing w:line="64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（三）2</w:t>
      </w:r>
      <w:r>
        <w:rPr>
          <w:rFonts w:ascii="仿宋_GB2312" w:eastAsia="仿宋_GB2312"/>
          <w:color w:val="000000" w:themeColor="text1"/>
          <w:sz w:val="32"/>
          <w:szCs w:val="32"/>
          <w14:textFill>
            <w14:solidFill>
              <w14:schemeClr w14:val="tx1"/>
            </w14:solidFill>
          </w14:textFill>
        </w:rPr>
        <w:t>020</w:t>
      </w:r>
      <w:r>
        <w:rPr>
          <w:rFonts w:hint="eastAsia" w:ascii="仿宋_GB2312" w:eastAsia="仿宋_GB2312"/>
          <w:color w:val="000000" w:themeColor="text1"/>
          <w:sz w:val="32"/>
          <w:szCs w:val="32"/>
          <w14:textFill>
            <w14:solidFill>
              <w14:schemeClr w14:val="tx1"/>
            </w14:solidFill>
          </w14:textFill>
        </w:rPr>
        <w:t>年12月31日</w:t>
      </w:r>
      <w:r>
        <w:rPr>
          <w:rFonts w:ascii="仿宋_GB2312" w:eastAsia="仿宋_GB2312"/>
          <w:color w:val="000000" w:themeColor="text1"/>
          <w:sz w:val="32"/>
          <w:szCs w:val="32"/>
          <w14:textFill>
            <w14:solidFill>
              <w14:schemeClr w14:val="tx1"/>
            </w14:solidFill>
          </w14:textFill>
        </w:rPr>
        <w:t>前未</w:t>
      </w:r>
      <w:r>
        <w:rPr>
          <w:rFonts w:hint="eastAsia" w:ascii="仿宋_GB2312" w:eastAsia="仿宋_GB2312"/>
          <w:color w:val="000000" w:themeColor="text1"/>
          <w:sz w:val="32"/>
          <w:szCs w:val="32"/>
          <w14:textFill>
            <w14:solidFill>
              <w14:schemeClr w14:val="tx1"/>
            </w14:solidFill>
          </w14:textFill>
        </w:rPr>
        <w:t>向各区政府进行</w:t>
      </w:r>
      <w:r>
        <w:rPr>
          <w:rFonts w:ascii="仿宋_GB2312" w:eastAsia="仿宋_GB2312"/>
          <w:color w:val="000000" w:themeColor="text1"/>
          <w:sz w:val="32"/>
          <w:szCs w:val="32"/>
          <w14:textFill>
            <w14:solidFill>
              <w14:schemeClr w14:val="tx1"/>
            </w14:solidFill>
          </w14:textFill>
        </w:rPr>
        <w:t>升级改造</w:t>
      </w:r>
      <w:r>
        <w:rPr>
          <w:rFonts w:hint="eastAsia" w:ascii="仿宋_GB2312" w:eastAsia="仿宋_GB2312"/>
          <w:color w:val="000000" w:themeColor="text1"/>
          <w:sz w:val="32"/>
          <w:szCs w:val="32"/>
          <w14:textFill>
            <w14:solidFill>
              <w14:schemeClr w14:val="tx1"/>
            </w14:solidFill>
          </w14:textFill>
        </w:rPr>
        <w:t>申报备案</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lang w:eastAsia="zh-CN"/>
          <w14:textFill>
            <w14:solidFill>
              <w14:schemeClr w14:val="tx1"/>
            </w14:solidFill>
          </w14:textFill>
        </w:rPr>
        <w:t>不予资助</w:t>
      </w:r>
      <w:r>
        <w:rPr>
          <w:rFonts w:hint="eastAsia" w:ascii="仿宋_GB2312" w:eastAsia="仿宋_GB2312"/>
          <w:color w:val="000000" w:themeColor="text1"/>
          <w:sz w:val="32"/>
          <w:szCs w:val="32"/>
          <w14:textFill>
            <w14:solidFill>
              <w14:schemeClr w14:val="tx1"/>
            </w14:solidFill>
          </w14:textFill>
        </w:rPr>
        <w:t>。</w:t>
      </w:r>
    </w:p>
    <w:p>
      <w:pPr>
        <w:pStyle w:val="2"/>
        <w:snapToGrid w:val="0"/>
        <w:spacing w:line="64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日</w:t>
      </w:r>
      <w:r>
        <w:rPr>
          <w:rFonts w:ascii="仿宋_GB2312" w:eastAsia="仿宋_GB2312"/>
          <w:color w:val="000000" w:themeColor="text1"/>
          <w:sz w:val="32"/>
          <w:szCs w:val="32"/>
          <w14:textFill>
            <w14:solidFill>
              <w14:schemeClr w14:val="tx1"/>
            </w14:solidFill>
          </w14:textFill>
        </w:rPr>
        <w:t>前未</w:t>
      </w:r>
      <w:r>
        <w:rPr>
          <w:rFonts w:hint="eastAsia" w:ascii="仿宋_GB2312" w:eastAsia="仿宋_GB2312"/>
          <w:color w:val="000000" w:themeColor="text1"/>
          <w:sz w:val="32"/>
          <w:szCs w:val="32"/>
          <w:lang w:eastAsia="zh-CN"/>
          <w14:textFill>
            <w14:solidFill>
              <w14:schemeClr w14:val="tx1"/>
            </w14:solidFill>
          </w14:textFill>
        </w:rPr>
        <w:t>申请专项经费补贴</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lang w:eastAsia="zh-CN"/>
          <w14:textFill>
            <w14:solidFill>
              <w14:schemeClr w14:val="tx1"/>
            </w14:solidFill>
          </w14:textFill>
        </w:rPr>
        <w:t>不予奖励</w:t>
      </w:r>
      <w:r>
        <w:rPr>
          <w:rFonts w:hint="eastAsia" w:ascii="仿宋_GB2312" w:eastAsia="仿宋_GB2312"/>
          <w:color w:val="000000" w:themeColor="text1"/>
          <w:sz w:val="32"/>
          <w:szCs w:val="32"/>
          <w14:textFill>
            <w14:solidFill>
              <w14:schemeClr w14:val="tx1"/>
            </w14:solidFill>
          </w14:textFill>
        </w:rPr>
        <w:t>。</w:t>
      </w:r>
    </w:p>
    <w:p>
      <w:pPr>
        <w:pStyle w:val="2"/>
        <w:shd w:val="clear" w:color="auto" w:fill="FFFFFF"/>
        <w:tabs>
          <w:tab w:val="left" w:pos="1843"/>
        </w:tabs>
        <w:jc w:val="both"/>
        <w:rPr>
          <w:rFonts w:eastAsia="仿宋_GB2312"/>
          <w:color w:val="000000" w:themeColor="text1"/>
          <w:kern w:val="0"/>
          <w:sz w:val="32"/>
          <w:szCs w:val="32"/>
          <w14:textFill>
            <w14:solidFill>
              <w14:schemeClr w14:val="tx1"/>
            </w14:solidFill>
          </w14:textFill>
        </w:rPr>
      </w:pPr>
      <w:r>
        <w:rPr>
          <w:rFonts w:hint="eastAsia" w:ascii="仿宋_GB2312" w:hAnsi="仿宋" w:eastAsia="仿宋_GB2312" w:cs="仿宋_GB2312"/>
          <w:b/>
          <w:bCs w:val="0"/>
          <w:color w:val="000000" w:themeColor="text1"/>
          <w:sz w:val="32"/>
          <w:szCs w:val="32"/>
          <w:lang w:val="en-US" w:eastAsia="zh-CN"/>
          <w14:textFill>
            <w14:solidFill>
              <w14:schemeClr w14:val="tx1"/>
            </w14:solidFill>
          </w14:textFill>
        </w:rPr>
        <w:t xml:space="preserve">第八条 </w:t>
      </w:r>
      <w:r>
        <w:rPr>
          <w:rFonts w:hint="eastAsia" w:eastAsia="仿宋_GB2312"/>
          <w:color w:val="000000" w:themeColor="text1"/>
          <w:sz w:val="32"/>
          <w:szCs w:val="32"/>
          <w14:textFill>
            <w14:solidFill>
              <w14:schemeClr w14:val="tx1"/>
            </w14:solidFill>
          </w14:textFill>
        </w:rPr>
        <w:t>补贴资金采用“先建后补”的方式。</w:t>
      </w:r>
      <w:r>
        <w:rPr>
          <w:rFonts w:hint="eastAsia" w:eastAsia="仿宋_GB2312"/>
          <w:color w:val="000000" w:themeColor="text1"/>
          <w:kern w:val="0"/>
          <w:sz w:val="32"/>
          <w:szCs w:val="32"/>
          <w14:textFill>
            <w14:solidFill>
              <w14:schemeClr w14:val="tx1"/>
            </w14:solidFill>
          </w14:textFill>
        </w:rPr>
        <w:t>各区政府按照规定选取具有资质的造价咨询机构和会计师事务所对改造项目的实际投资额进行专项审计，确定补贴资金金额，先行垫付</w:t>
      </w:r>
      <w:r>
        <w:rPr>
          <w:rFonts w:eastAsia="仿宋_GB2312"/>
          <w:color w:val="000000" w:themeColor="text1"/>
          <w:kern w:val="0"/>
          <w:sz w:val="32"/>
          <w:szCs w:val="32"/>
          <w14:textFill>
            <w14:solidFill>
              <w14:schemeClr w14:val="tx1"/>
            </w14:solidFill>
          </w14:textFill>
        </w:rPr>
        <w:t>农贸市场升级改造</w:t>
      </w:r>
      <w:r>
        <w:rPr>
          <w:rFonts w:hint="eastAsia" w:eastAsia="仿宋_GB2312"/>
          <w:color w:val="000000" w:themeColor="text1"/>
          <w:kern w:val="0"/>
          <w:sz w:val="32"/>
          <w:szCs w:val="32"/>
          <w14:textFill>
            <w14:solidFill>
              <w14:schemeClr w14:val="tx1"/>
            </w14:solidFill>
          </w14:textFill>
        </w:rPr>
        <w:t>专项经费</w:t>
      </w:r>
      <w:r>
        <w:rPr>
          <w:rFonts w:eastAsia="仿宋_GB2312"/>
          <w:color w:val="000000" w:themeColor="text1"/>
          <w:kern w:val="0"/>
          <w:sz w:val="32"/>
          <w:szCs w:val="32"/>
          <w14:textFill>
            <w14:solidFill>
              <w14:schemeClr w14:val="tx1"/>
            </w14:solidFill>
          </w14:textFill>
        </w:rPr>
        <w:t>补贴</w:t>
      </w:r>
      <w:r>
        <w:rPr>
          <w:rFonts w:hint="eastAsia" w:eastAsia="仿宋_GB2312"/>
          <w:color w:val="000000" w:themeColor="text1"/>
          <w:kern w:val="0"/>
          <w:sz w:val="32"/>
          <w:szCs w:val="32"/>
          <w14:textFill>
            <w14:solidFill>
              <w14:schemeClr w14:val="tx1"/>
            </w14:solidFill>
          </w14:textFill>
        </w:rPr>
        <w:t>资金，具体垫付补贴比例按相关规定执行</w:t>
      </w:r>
      <w:r>
        <w:rPr>
          <w:rFonts w:hint="eastAsia" w:eastAsia="仿宋_GB2312"/>
          <w:color w:val="000000" w:themeColor="text1"/>
          <w:kern w:val="0"/>
          <w:sz w:val="32"/>
          <w:szCs w:val="32"/>
          <w:lang w:eastAsia="zh-CN"/>
          <w14:textFill>
            <w14:solidFill>
              <w14:schemeClr w14:val="tx1"/>
            </w14:solidFill>
          </w14:textFill>
        </w:rPr>
        <w:t>。</w:t>
      </w:r>
      <w:r>
        <w:rPr>
          <w:rFonts w:hint="eastAsia" w:ascii="Times New Roman" w:eastAsia="仿宋_GB2312"/>
          <w:color w:val="000000" w:themeColor="text1"/>
          <w:sz w:val="32"/>
          <w:szCs w:val="32"/>
          <w:lang w:eastAsia="zh-CN"/>
          <w14:textFill>
            <w14:solidFill>
              <w14:schemeClr w14:val="tx1"/>
            </w14:solidFill>
          </w14:textFill>
        </w:rPr>
        <w:t>深圳市“样板农贸市场”奖励资金由市财政拨付给各区财政，各区财政再拨付给市场，各区政府按照规定对改造项目的实际投资额进行审核，确定奖励资金金额后向市财政申请拨付。</w:t>
      </w:r>
    </w:p>
    <w:p>
      <w:pPr>
        <w:spacing w:line="560" w:lineRule="exact"/>
        <w:ind w:firstLine="645"/>
        <w:jc w:val="left"/>
        <w:rPr>
          <w:rFonts w:hint="eastAsia" w:ascii="Times New Roman"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第</w:t>
      </w:r>
      <w:r>
        <w:rPr>
          <w:rFonts w:hint="eastAsia" w:ascii="仿宋_GB2312" w:hAnsi="仿宋" w:eastAsia="仿宋_GB2312" w:cs="仿宋_GB2312"/>
          <w:b/>
          <w:color w:val="000000" w:themeColor="text1"/>
          <w:sz w:val="32"/>
          <w:szCs w:val="32"/>
          <w:lang w:eastAsia="zh-CN"/>
          <w14:textFill>
            <w14:solidFill>
              <w14:schemeClr w14:val="tx1"/>
            </w14:solidFill>
          </w14:textFill>
        </w:rPr>
        <w:t>九</w:t>
      </w:r>
      <w:r>
        <w:rPr>
          <w:rFonts w:hint="eastAsia" w:ascii="仿宋_GB2312" w:hAnsi="仿宋" w:eastAsia="仿宋_GB2312" w:cs="仿宋_GB2312"/>
          <w:b/>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各区政府</w:t>
      </w:r>
      <w:r>
        <w:rPr>
          <w:rFonts w:ascii="仿宋_GB2312" w:eastAsia="仿宋_GB2312"/>
          <w:color w:val="000000" w:themeColor="text1"/>
          <w:sz w:val="32"/>
          <w:szCs w:val="32"/>
          <w14:textFill>
            <w14:solidFill>
              <w14:schemeClr w14:val="tx1"/>
            </w14:solidFill>
          </w14:textFill>
        </w:rPr>
        <w:t>拨付</w:t>
      </w:r>
      <w:r>
        <w:rPr>
          <w:rFonts w:hint="eastAsia" w:ascii="仿宋_GB2312" w:eastAsia="仿宋_GB2312"/>
          <w:color w:val="000000" w:themeColor="text1"/>
          <w:sz w:val="32"/>
          <w:szCs w:val="32"/>
          <w14:textFill>
            <w14:solidFill>
              <w14:schemeClr w14:val="tx1"/>
            </w14:solidFill>
          </w14:textFill>
        </w:rPr>
        <w:t>补贴</w:t>
      </w:r>
      <w:r>
        <w:rPr>
          <w:rFonts w:ascii="仿宋_GB2312" w:eastAsia="仿宋_GB2312"/>
          <w:color w:val="000000" w:themeColor="text1"/>
          <w:sz w:val="32"/>
          <w:szCs w:val="32"/>
          <w14:textFill>
            <w14:solidFill>
              <w14:schemeClr w14:val="tx1"/>
            </w14:solidFill>
          </w14:textFill>
        </w:rPr>
        <w:t>资金后，</w:t>
      </w:r>
      <w:r>
        <w:rPr>
          <w:rFonts w:hint="eastAsia" w:eastAsia="仿宋_GB2312"/>
          <w:color w:val="000000" w:themeColor="text1"/>
          <w:kern w:val="0"/>
          <w:sz w:val="32"/>
          <w:szCs w:val="32"/>
          <w14:textFill>
            <w14:solidFill>
              <w14:schemeClr w14:val="tx1"/>
            </w14:solidFill>
          </w14:textFill>
        </w:rPr>
        <w:t>定期</w:t>
      </w:r>
      <w:r>
        <w:rPr>
          <w:rFonts w:eastAsia="仿宋_GB2312"/>
          <w:color w:val="000000" w:themeColor="text1"/>
          <w:kern w:val="0"/>
          <w:sz w:val="32"/>
          <w:szCs w:val="32"/>
          <w14:textFill>
            <w14:solidFill>
              <w14:schemeClr w14:val="tx1"/>
            </w14:solidFill>
          </w14:textFill>
        </w:rPr>
        <w:t>汇总辖区内农贸市场升级改造</w:t>
      </w:r>
      <w:r>
        <w:rPr>
          <w:rFonts w:hint="eastAsia" w:eastAsia="仿宋_GB2312"/>
          <w:color w:val="000000" w:themeColor="text1"/>
          <w:kern w:val="0"/>
          <w:sz w:val="32"/>
          <w:szCs w:val="32"/>
          <w14:textFill>
            <w14:solidFill>
              <w14:schemeClr w14:val="tx1"/>
            </w14:solidFill>
          </w14:textFill>
        </w:rPr>
        <w:t>补贴</w:t>
      </w:r>
      <w:r>
        <w:rPr>
          <w:rFonts w:eastAsia="仿宋_GB2312"/>
          <w:color w:val="000000" w:themeColor="text1"/>
          <w:kern w:val="0"/>
          <w:sz w:val="32"/>
          <w:szCs w:val="32"/>
          <w14:textFill>
            <w14:solidFill>
              <w14:schemeClr w14:val="tx1"/>
            </w14:solidFill>
          </w14:textFill>
        </w:rPr>
        <w:t>情况</w:t>
      </w:r>
      <w:r>
        <w:rPr>
          <w:rFonts w:hint="eastAsia" w:eastAsia="仿宋_GB2312"/>
          <w:color w:val="000000" w:themeColor="text1"/>
          <w:kern w:val="0"/>
          <w:sz w:val="32"/>
          <w:szCs w:val="32"/>
          <w14:textFill>
            <w14:solidFill>
              <w14:schemeClr w14:val="tx1"/>
            </w14:solidFill>
          </w14:textFill>
        </w:rPr>
        <w:t>，向</w:t>
      </w:r>
      <w:r>
        <w:rPr>
          <w:rFonts w:eastAsia="仿宋_GB2312"/>
          <w:color w:val="000000" w:themeColor="text1"/>
          <w:kern w:val="0"/>
          <w:sz w:val="32"/>
          <w:szCs w:val="32"/>
          <w14:textFill>
            <w14:solidFill>
              <w14:schemeClr w14:val="tx1"/>
            </w14:solidFill>
          </w14:textFill>
        </w:rPr>
        <w:t>市市场监管局提交</w:t>
      </w:r>
      <w:r>
        <w:rPr>
          <w:rFonts w:hint="eastAsia" w:ascii="仿宋_GB2312" w:eastAsia="仿宋_GB2312"/>
          <w:color w:val="000000" w:themeColor="text1"/>
          <w:sz w:val="32"/>
          <w:szCs w:val="32"/>
          <w14:textFill>
            <w14:solidFill>
              <w14:schemeClr w14:val="tx1"/>
            </w14:solidFill>
          </w14:textFill>
        </w:rPr>
        <w:t>申请市</w:t>
      </w:r>
      <w:r>
        <w:rPr>
          <w:rFonts w:ascii="仿宋_GB2312" w:eastAsia="仿宋_GB2312"/>
          <w:color w:val="000000" w:themeColor="text1"/>
          <w:sz w:val="32"/>
          <w:szCs w:val="32"/>
          <w14:textFill>
            <w14:solidFill>
              <w14:schemeClr w14:val="tx1"/>
            </w14:solidFill>
          </w14:textFill>
        </w:rPr>
        <w:t>财政</w:t>
      </w:r>
      <w:r>
        <w:rPr>
          <w:rFonts w:hint="eastAsia" w:ascii="仿宋_GB2312" w:eastAsia="仿宋_GB2312"/>
          <w:color w:val="000000" w:themeColor="text1"/>
          <w:sz w:val="32"/>
          <w:szCs w:val="32"/>
          <w14:textFill>
            <w14:solidFill>
              <w14:schemeClr w14:val="tx1"/>
            </w14:solidFill>
          </w14:textFill>
        </w:rPr>
        <w:t>拨付补贴</w:t>
      </w:r>
      <w:r>
        <w:rPr>
          <w:rFonts w:ascii="仿宋_GB2312" w:eastAsia="仿宋_GB2312"/>
          <w:color w:val="000000" w:themeColor="text1"/>
          <w:sz w:val="32"/>
          <w:szCs w:val="32"/>
          <w14:textFill>
            <w14:solidFill>
              <w14:schemeClr w14:val="tx1"/>
            </w14:solidFill>
          </w14:textFill>
        </w:rPr>
        <w:t>资金的报告</w:t>
      </w:r>
      <w:r>
        <w:rPr>
          <w:rFonts w:hint="eastAsia" w:ascii="仿宋_GB2312" w:eastAsia="仿宋_GB2312"/>
          <w:color w:val="000000" w:themeColor="text1"/>
          <w:sz w:val="32"/>
          <w:szCs w:val="32"/>
          <w14:textFill>
            <w14:solidFill>
              <w14:schemeClr w14:val="tx1"/>
            </w14:solidFill>
          </w14:textFill>
        </w:rPr>
        <w:t>、申请拨付</w:t>
      </w:r>
      <w:r>
        <w:rPr>
          <w:rFonts w:ascii="仿宋_GB2312" w:eastAsia="仿宋_GB2312"/>
          <w:color w:val="000000" w:themeColor="text1"/>
          <w:sz w:val="32"/>
          <w:szCs w:val="32"/>
          <w14:textFill>
            <w14:solidFill>
              <w14:schemeClr w14:val="tx1"/>
            </w14:solidFill>
          </w14:textFill>
        </w:rPr>
        <w:t>资金市场</w:t>
      </w:r>
      <w:r>
        <w:rPr>
          <w:rFonts w:hint="eastAsia" w:ascii="仿宋_GB2312" w:eastAsia="仿宋_GB2312"/>
          <w:color w:val="000000" w:themeColor="text1"/>
          <w:sz w:val="32"/>
          <w:szCs w:val="32"/>
          <w14:textFill>
            <w14:solidFill>
              <w14:schemeClr w14:val="tx1"/>
            </w14:solidFill>
          </w14:textFill>
        </w:rPr>
        <w:t>汇总</w:t>
      </w:r>
      <w:r>
        <w:rPr>
          <w:rFonts w:ascii="仿宋_GB2312" w:eastAsia="仿宋_GB2312"/>
          <w:color w:val="000000" w:themeColor="text1"/>
          <w:sz w:val="32"/>
          <w:szCs w:val="32"/>
          <w14:textFill>
            <w14:solidFill>
              <w14:schemeClr w14:val="tx1"/>
            </w14:solidFill>
          </w14:textFill>
        </w:rPr>
        <w:t>表</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专项审计报告</w:t>
      </w:r>
      <w:r>
        <w:rPr>
          <w:rFonts w:hint="eastAsia" w:ascii="仿宋_GB2312" w:eastAsia="仿宋_GB2312"/>
          <w:color w:val="000000" w:themeColor="text1"/>
          <w:sz w:val="32"/>
          <w:szCs w:val="32"/>
          <w14:textFill>
            <w14:solidFill>
              <w14:schemeClr w14:val="tx1"/>
            </w14:solidFill>
          </w14:textFill>
        </w:rPr>
        <w:t>、区</w:t>
      </w:r>
      <w:r>
        <w:rPr>
          <w:rFonts w:ascii="仿宋_GB2312" w:eastAsia="仿宋_GB2312"/>
          <w:color w:val="000000" w:themeColor="text1"/>
          <w:sz w:val="32"/>
          <w:szCs w:val="32"/>
          <w14:textFill>
            <w14:solidFill>
              <w14:schemeClr w14:val="tx1"/>
            </w14:solidFill>
          </w14:textFill>
        </w:rPr>
        <w:t>财政补贴拨付凭证</w:t>
      </w:r>
      <w:r>
        <w:rPr>
          <w:rFonts w:hint="eastAsia" w:ascii="仿宋_GB2312" w:eastAsia="仿宋_GB2312"/>
          <w:color w:val="000000" w:themeColor="text1"/>
          <w:sz w:val="32"/>
          <w:szCs w:val="32"/>
          <w14:textFill>
            <w14:solidFill>
              <w14:schemeClr w14:val="tx1"/>
            </w14:solidFill>
          </w14:textFill>
        </w:rPr>
        <w:t>及</w:t>
      </w:r>
      <w:r>
        <w:rPr>
          <w:rFonts w:hint="eastAsia" w:ascii="仿宋_GB2312" w:hAnsi="仿宋" w:eastAsia="仿宋_GB2312" w:cs="仿宋_GB2312"/>
          <w:color w:val="000000" w:themeColor="text1"/>
          <w:sz w:val="32"/>
          <w:szCs w:val="32"/>
          <w14:textFill>
            <w14:solidFill>
              <w14:schemeClr w14:val="tx1"/>
            </w14:solidFill>
          </w14:textFill>
        </w:rPr>
        <w:t>本操作规程</w:t>
      </w:r>
      <w:r>
        <w:rPr>
          <w:rFonts w:hint="eastAsia" w:ascii="仿宋_GB2312" w:eastAsia="仿宋_GB2312"/>
          <w:color w:val="000000" w:themeColor="text1"/>
          <w:sz w:val="32"/>
          <w:szCs w:val="32"/>
          <w14:textFill>
            <w14:solidFill>
              <w14:schemeClr w14:val="tx1"/>
            </w14:solidFill>
          </w14:textFill>
        </w:rPr>
        <w:t>第六条</w:t>
      </w:r>
      <w:r>
        <w:rPr>
          <w:rFonts w:ascii="仿宋_GB2312" w:eastAsia="仿宋_GB2312"/>
          <w:color w:val="000000" w:themeColor="text1"/>
          <w:sz w:val="32"/>
          <w:szCs w:val="32"/>
          <w14:textFill>
            <w14:solidFill>
              <w14:schemeClr w14:val="tx1"/>
            </w14:solidFill>
          </w14:textFill>
        </w:rPr>
        <w:t>中申</w:t>
      </w:r>
      <w:r>
        <w:rPr>
          <w:rFonts w:hint="eastAsia" w:ascii="仿宋_GB2312" w:eastAsia="仿宋_GB2312"/>
          <w:color w:val="000000" w:themeColor="text1"/>
          <w:sz w:val="32"/>
          <w:szCs w:val="32"/>
          <w14:textFill>
            <w14:solidFill>
              <w14:schemeClr w14:val="tx1"/>
            </w14:solidFill>
          </w14:textFill>
        </w:rPr>
        <w:t>报</w:t>
      </w:r>
      <w:r>
        <w:rPr>
          <w:rFonts w:ascii="仿宋_GB2312" w:eastAsia="仿宋_GB2312"/>
          <w:color w:val="000000" w:themeColor="text1"/>
          <w:sz w:val="32"/>
          <w:szCs w:val="32"/>
          <w14:textFill>
            <w14:solidFill>
              <w14:schemeClr w14:val="tx1"/>
            </w14:solidFill>
          </w14:textFill>
        </w:rPr>
        <w:t>单位提供的</w:t>
      </w:r>
      <w:r>
        <w:rPr>
          <w:rFonts w:hint="eastAsia" w:ascii="仿宋_GB2312" w:eastAsia="仿宋_GB2312"/>
          <w:color w:val="000000" w:themeColor="text1"/>
          <w:sz w:val="32"/>
          <w:szCs w:val="32"/>
          <w14:textFill>
            <w14:solidFill>
              <w14:schemeClr w14:val="tx1"/>
            </w14:solidFill>
          </w14:textFill>
        </w:rPr>
        <w:t>申报</w:t>
      </w:r>
      <w:r>
        <w:rPr>
          <w:rFonts w:ascii="仿宋_GB2312" w:eastAsia="仿宋_GB2312"/>
          <w:color w:val="000000" w:themeColor="text1"/>
          <w:sz w:val="32"/>
          <w:szCs w:val="32"/>
          <w14:textFill>
            <w14:solidFill>
              <w14:schemeClr w14:val="tx1"/>
            </w14:solidFill>
          </w14:textFill>
        </w:rPr>
        <w:t>材料副本（</w:t>
      </w:r>
      <w:r>
        <w:rPr>
          <w:rFonts w:hint="eastAsia" w:ascii="仿宋_GB2312" w:eastAsia="仿宋_GB2312"/>
          <w:color w:val="000000" w:themeColor="text1"/>
          <w:sz w:val="32"/>
          <w:szCs w:val="32"/>
          <w14:textFill>
            <w14:solidFill>
              <w14:schemeClr w14:val="tx1"/>
            </w14:solidFill>
          </w14:textFill>
        </w:rPr>
        <w:t>复印件</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等资料</w:t>
      </w:r>
      <w:r>
        <w:rPr>
          <w:rFonts w:ascii="仿宋_GB2312"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eastAsia="zh-CN"/>
          <w14:textFill>
            <w14:solidFill>
              <w14:schemeClr w14:val="tx1"/>
            </w14:solidFill>
          </w14:textFill>
        </w:rPr>
        <w:t>申请拨付深圳市“样板</w:t>
      </w:r>
      <w:r>
        <w:rPr>
          <w:rFonts w:hint="eastAsia" w:eastAsia="仿宋_GB2312"/>
          <w:color w:val="000000" w:themeColor="text1"/>
          <w:sz w:val="32"/>
          <w:szCs w:val="32"/>
          <w:lang w:eastAsia="zh-CN"/>
          <w14:textFill>
            <w14:solidFill>
              <w14:schemeClr w14:val="tx1"/>
            </w14:solidFill>
          </w14:textFill>
        </w:rPr>
        <w:t>农贸</w:t>
      </w:r>
      <w:r>
        <w:rPr>
          <w:rFonts w:hint="eastAsia" w:ascii="Times New Roman" w:eastAsia="仿宋_GB2312"/>
          <w:color w:val="000000" w:themeColor="text1"/>
          <w:sz w:val="32"/>
          <w:szCs w:val="32"/>
          <w:lang w:eastAsia="zh-CN"/>
          <w14:textFill>
            <w14:solidFill>
              <w14:schemeClr w14:val="tx1"/>
            </w14:solidFill>
          </w14:textFill>
        </w:rPr>
        <w:t>市场”奖励资金</w:t>
      </w:r>
      <w:r>
        <w:rPr>
          <w:rFonts w:hint="eastAsia" w:eastAsia="仿宋_GB2312"/>
          <w:color w:val="000000" w:themeColor="text1"/>
          <w:sz w:val="32"/>
          <w:szCs w:val="32"/>
          <w:lang w:eastAsia="zh-CN"/>
          <w14:textFill>
            <w14:solidFill>
              <w14:schemeClr w14:val="tx1"/>
            </w14:solidFill>
          </w14:textFill>
        </w:rPr>
        <w:t>的，由</w:t>
      </w:r>
      <w:r>
        <w:rPr>
          <w:rFonts w:hint="eastAsia" w:ascii="Times New Roman" w:hAnsi="宋体" w:eastAsia="仿宋_GB2312" w:cs="宋体"/>
          <w:color w:val="000000" w:themeColor="text1"/>
          <w:kern w:val="0"/>
          <w:sz w:val="32"/>
          <w:szCs w:val="32"/>
          <w:lang w:val="en-US" w:eastAsia="zh-CN" w:bidi="ar-SA"/>
          <w14:textFill>
            <w14:solidFill>
              <w14:schemeClr w14:val="tx1"/>
            </w14:solidFill>
          </w14:textFill>
        </w:rPr>
        <w:t>各区政府向市市场监管局提交申请市财政拨付奖励资金的报告、申请拨付资金市场汇总表</w:t>
      </w:r>
      <w:r>
        <w:rPr>
          <w:rFonts w:hint="eastAsia" w:ascii="仿宋_GB2312" w:eastAsia="仿宋_GB2312"/>
          <w:color w:val="000000" w:themeColor="text1"/>
          <w:sz w:val="32"/>
          <w:szCs w:val="32"/>
          <w14:textFill>
            <w14:solidFill>
              <w14:schemeClr w14:val="tx1"/>
            </w14:solidFill>
          </w14:textFill>
        </w:rPr>
        <w:t>等资料</w:t>
      </w:r>
      <w:r>
        <w:rPr>
          <w:rFonts w:hint="eastAsia" w:ascii="Times New Roman" w:hAnsi="宋体" w:eastAsia="仿宋_GB2312" w:cs="宋体"/>
          <w:color w:val="000000" w:themeColor="text1"/>
          <w:kern w:val="0"/>
          <w:sz w:val="32"/>
          <w:szCs w:val="32"/>
          <w:lang w:val="en-US" w:eastAsia="zh-CN" w:bidi="ar-SA"/>
          <w14:textFill>
            <w14:solidFill>
              <w14:schemeClr w14:val="tx1"/>
            </w14:solidFill>
          </w14:textFill>
        </w:rPr>
        <w:t>。</w:t>
      </w:r>
    </w:p>
    <w:p>
      <w:pPr>
        <w:spacing w:line="560" w:lineRule="exact"/>
        <w:ind w:firstLine="645"/>
        <w:jc w:val="left"/>
        <w:rPr>
          <w:rFonts w:eastAsia="仿宋_GB2312"/>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第十条</w:t>
      </w:r>
      <w:r>
        <w:rPr>
          <w:rFonts w:hint="eastAsia" w:ascii="仿宋_GB2312" w:hAnsi="仿宋" w:eastAsia="仿宋_GB2312" w:cs="仿宋_GB2312"/>
          <w:color w:val="000000" w:themeColor="text1"/>
          <w:sz w:val="32"/>
          <w:szCs w:val="32"/>
          <w14:textFill>
            <w14:solidFill>
              <w14:schemeClr w14:val="tx1"/>
            </w14:solidFill>
          </w14:textFill>
        </w:rPr>
        <w:t xml:space="preserve"> 市</w:t>
      </w:r>
      <w:r>
        <w:rPr>
          <w:rFonts w:ascii="仿宋_GB2312" w:hAnsi="仿宋" w:eastAsia="仿宋_GB2312" w:cs="仿宋_GB2312"/>
          <w:color w:val="000000" w:themeColor="text1"/>
          <w:sz w:val="32"/>
          <w:szCs w:val="32"/>
          <w14:textFill>
            <w14:solidFill>
              <w14:schemeClr w14:val="tx1"/>
            </w14:solidFill>
          </w14:textFill>
        </w:rPr>
        <w:t>市场监管局</w:t>
      </w:r>
      <w:r>
        <w:rPr>
          <w:rFonts w:hint="eastAsia" w:eastAsia="仿宋_GB2312"/>
          <w:color w:val="000000" w:themeColor="text1"/>
          <w:kern w:val="0"/>
          <w:sz w:val="32"/>
          <w:szCs w:val="32"/>
          <w14:textFill>
            <w14:solidFill>
              <w14:schemeClr w14:val="tx1"/>
            </w14:solidFill>
          </w14:textFill>
        </w:rPr>
        <w:t>按照规定对</w:t>
      </w:r>
      <w:r>
        <w:rPr>
          <w:rFonts w:hint="eastAsia" w:eastAsia="仿宋_GB2312"/>
          <w:color w:val="000000" w:themeColor="text1"/>
          <w:sz w:val="32"/>
          <w:szCs w:val="32"/>
          <w14:textFill>
            <w14:solidFill>
              <w14:schemeClr w14:val="tx1"/>
            </w14:solidFill>
          </w14:textFill>
        </w:rPr>
        <w:t>各区</w:t>
      </w:r>
      <w:r>
        <w:rPr>
          <w:rFonts w:hint="eastAsia" w:eastAsia="仿宋_GB2312"/>
          <w:color w:val="000000" w:themeColor="text1"/>
          <w:kern w:val="0"/>
          <w:sz w:val="32"/>
          <w:szCs w:val="32"/>
          <w14:textFill>
            <w14:solidFill>
              <w14:schemeClr w14:val="tx1"/>
            </w14:solidFill>
          </w14:textFill>
        </w:rPr>
        <w:t>政府提交</w:t>
      </w:r>
      <w:r>
        <w:rPr>
          <w:rFonts w:eastAsia="仿宋_GB2312"/>
          <w:color w:val="000000" w:themeColor="text1"/>
          <w:kern w:val="0"/>
          <w:sz w:val="32"/>
          <w:szCs w:val="32"/>
          <w14:textFill>
            <w14:solidFill>
              <w14:schemeClr w14:val="tx1"/>
            </w14:solidFill>
          </w14:textFill>
        </w:rPr>
        <w:t>的</w:t>
      </w:r>
      <w:r>
        <w:rPr>
          <w:rFonts w:hint="eastAsia" w:eastAsia="仿宋_GB2312"/>
          <w:color w:val="000000" w:themeColor="text1"/>
          <w:kern w:val="0"/>
          <w:sz w:val="32"/>
          <w:szCs w:val="32"/>
          <w14:textFill>
            <w14:solidFill>
              <w14:schemeClr w14:val="tx1"/>
            </w14:solidFill>
          </w14:textFill>
        </w:rPr>
        <w:t>拨付</w:t>
      </w:r>
      <w:r>
        <w:rPr>
          <w:rFonts w:eastAsia="仿宋_GB2312"/>
          <w:color w:val="000000" w:themeColor="text1"/>
          <w:kern w:val="0"/>
          <w:sz w:val="32"/>
          <w:szCs w:val="32"/>
          <w14:textFill>
            <w14:solidFill>
              <w14:schemeClr w14:val="tx1"/>
            </w14:solidFill>
          </w14:textFill>
        </w:rPr>
        <w:t>申请和有关资料进行复核</w:t>
      </w:r>
      <w:r>
        <w:rPr>
          <w:rFonts w:hint="eastAsia" w:eastAsia="仿宋_GB2312"/>
          <w:color w:val="000000" w:themeColor="text1"/>
          <w:sz w:val="32"/>
          <w:szCs w:val="32"/>
          <w14:textFill>
            <w14:solidFill>
              <w14:schemeClr w14:val="tx1"/>
            </w14:solidFill>
          </w14:textFill>
        </w:rPr>
        <w:t>。</w:t>
      </w:r>
    </w:p>
    <w:p>
      <w:pPr>
        <w:spacing w:line="560" w:lineRule="exact"/>
        <w:ind w:firstLine="645"/>
        <w:jc w:val="left"/>
        <w:rPr>
          <w:rFonts w:eastAsia="仿宋_GB2312"/>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第十</w:t>
      </w:r>
      <w:r>
        <w:rPr>
          <w:rFonts w:hint="eastAsia" w:ascii="仿宋_GB2312" w:hAnsi="仿宋" w:eastAsia="仿宋_GB2312" w:cs="仿宋_GB2312"/>
          <w:b/>
          <w:color w:val="000000" w:themeColor="text1"/>
          <w:sz w:val="32"/>
          <w:szCs w:val="32"/>
          <w:lang w:eastAsia="zh-CN"/>
          <w14:textFill>
            <w14:solidFill>
              <w14:schemeClr w14:val="tx1"/>
            </w14:solidFill>
          </w14:textFill>
        </w:rPr>
        <w:t>一</w:t>
      </w:r>
      <w:r>
        <w:rPr>
          <w:rFonts w:hint="eastAsia" w:ascii="仿宋_GB2312" w:hAnsi="仿宋" w:eastAsia="仿宋_GB2312" w:cs="仿宋_GB2312"/>
          <w:b/>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经</w:t>
      </w:r>
      <w:r>
        <w:rPr>
          <w:rFonts w:hint="eastAsia" w:ascii="仿宋_GB2312" w:hAnsi="仿宋" w:eastAsia="仿宋_GB2312" w:cs="仿宋_GB2312"/>
          <w:color w:val="000000" w:themeColor="text1"/>
          <w:sz w:val="32"/>
          <w:szCs w:val="32"/>
          <w14:textFill>
            <w14:solidFill>
              <w14:schemeClr w14:val="tx1"/>
            </w14:solidFill>
          </w14:textFill>
        </w:rPr>
        <w:t>市</w:t>
      </w:r>
      <w:r>
        <w:rPr>
          <w:rFonts w:ascii="仿宋_GB2312" w:hAnsi="仿宋" w:eastAsia="仿宋_GB2312" w:cs="仿宋_GB2312"/>
          <w:color w:val="000000" w:themeColor="text1"/>
          <w:sz w:val="32"/>
          <w:szCs w:val="32"/>
          <w14:textFill>
            <w14:solidFill>
              <w14:schemeClr w14:val="tx1"/>
            </w14:solidFill>
          </w14:textFill>
        </w:rPr>
        <w:t>市场监管局</w:t>
      </w:r>
      <w:r>
        <w:rPr>
          <w:rFonts w:eastAsia="仿宋_GB2312"/>
          <w:color w:val="000000" w:themeColor="text1"/>
          <w:kern w:val="0"/>
          <w:sz w:val="32"/>
          <w:szCs w:val="32"/>
          <w14:textFill>
            <w14:solidFill>
              <w14:schemeClr w14:val="tx1"/>
            </w14:solidFill>
          </w14:textFill>
        </w:rPr>
        <w:t>复核</w:t>
      </w:r>
      <w:r>
        <w:rPr>
          <w:rFonts w:hint="eastAsia" w:eastAsia="仿宋_GB2312"/>
          <w:color w:val="000000" w:themeColor="text1"/>
          <w:kern w:val="0"/>
          <w:sz w:val="32"/>
          <w:szCs w:val="32"/>
          <w14:textFill>
            <w14:solidFill>
              <w14:schemeClr w14:val="tx1"/>
            </w14:solidFill>
          </w14:textFill>
        </w:rPr>
        <w:t>，申请项目符合补助</w:t>
      </w:r>
      <w:r>
        <w:rPr>
          <w:rFonts w:hint="eastAsia" w:eastAsia="仿宋_GB2312"/>
          <w:color w:val="000000" w:themeColor="text1"/>
          <w:kern w:val="0"/>
          <w:sz w:val="32"/>
          <w:szCs w:val="32"/>
          <w:lang w:eastAsia="zh-CN"/>
          <w14:textFill>
            <w14:solidFill>
              <w14:schemeClr w14:val="tx1"/>
            </w14:solidFill>
          </w14:textFill>
        </w:rPr>
        <w:t>或奖励</w:t>
      </w:r>
      <w:r>
        <w:rPr>
          <w:rFonts w:hint="eastAsia" w:eastAsia="仿宋_GB2312"/>
          <w:color w:val="000000" w:themeColor="text1"/>
          <w:kern w:val="0"/>
          <w:sz w:val="32"/>
          <w:szCs w:val="32"/>
          <w14:textFill>
            <w14:solidFill>
              <w14:schemeClr w14:val="tx1"/>
            </w14:solidFill>
          </w14:textFill>
        </w:rPr>
        <w:t>条件的，报市</w:t>
      </w:r>
      <w:r>
        <w:rPr>
          <w:rFonts w:eastAsia="仿宋_GB2312"/>
          <w:color w:val="000000" w:themeColor="text1"/>
          <w:kern w:val="0"/>
          <w:sz w:val="32"/>
          <w:szCs w:val="32"/>
          <w14:textFill>
            <w14:solidFill>
              <w14:schemeClr w14:val="tx1"/>
            </w14:solidFill>
          </w14:textFill>
        </w:rPr>
        <w:t>财政局拨付专项</w:t>
      </w:r>
      <w:r>
        <w:rPr>
          <w:rFonts w:hint="eastAsia" w:eastAsia="仿宋_GB2312"/>
          <w:color w:val="000000" w:themeColor="text1"/>
          <w:kern w:val="0"/>
          <w:sz w:val="32"/>
          <w:szCs w:val="32"/>
          <w14:textFill>
            <w14:solidFill>
              <w14:schemeClr w14:val="tx1"/>
            </w14:solidFill>
          </w14:textFill>
        </w:rPr>
        <w:t>经费。</w:t>
      </w:r>
    </w:p>
    <w:p>
      <w:pPr>
        <w:spacing w:line="560" w:lineRule="exact"/>
        <w:ind w:firstLine="645"/>
        <w:jc w:val="left"/>
        <w:rPr>
          <w:rFonts w:eastAsia="仿宋_GB2312"/>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第十</w:t>
      </w:r>
      <w:r>
        <w:rPr>
          <w:rFonts w:hint="eastAsia" w:ascii="仿宋_GB2312" w:hAnsi="仿宋" w:eastAsia="仿宋_GB2312" w:cs="仿宋_GB2312"/>
          <w:b/>
          <w:color w:val="000000" w:themeColor="text1"/>
          <w:sz w:val="32"/>
          <w:szCs w:val="32"/>
          <w:lang w:eastAsia="zh-CN"/>
          <w14:textFill>
            <w14:solidFill>
              <w14:schemeClr w14:val="tx1"/>
            </w14:solidFill>
          </w14:textFill>
        </w:rPr>
        <w:t>二</w:t>
      </w:r>
      <w:r>
        <w:rPr>
          <w:rFonts w:hint="eastAsia" w:ascii="仿宋_GB2312" w:hAnsi="仿宋" w:eastAsia="仿宋_GB2312" w:cs="仿宋_GB2312"/>
          <w:b/>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市财政局根据市市场监管局对各区农贸市场升级改造补贴</w:t>
      </w:r>
      <w:r>
        <w:rPr>
          <w:rFonts w:hint="eastAsia" w:eastAsia="仿宋_GB2312"/>
          <w:color w:val="000000" w:themeColor="text1"/>
          <w:kern w:val="0"/>
          <w:sz w:val="32"/>
          <w:szCs w:val="32"/>
          <w14:textFill>
            <w14:solidFill>
              <w14:schemeClr w14:val="tx1"/>
            </w14:solidFill>
          </w14:textFill>
        </w:rPr>
        <w:t>资金</w:t>
      </w:r>
      <w:r>
        <w:rPr>
          <w:rFonts w:hint="eastAsia" w:ascii="Times New Roman" w:eastAsia="仿宋_GB2312"/>
          <w:color w:val="000000" w:themeColor="text1"/>
          <w:sz w:val="32"/>
          <w:szCs w:val="32"/>
          <w:lang w:eastAsia="zh-CN"/>
          <w14:textFill>
            <w14:solidFill>
              <w14:schemeClr w14:val="tx1"/>
            </w14:solidFill>
          </w14:textFill>
        </w:rPr>
        <w:t>和深圳市“样板</w:t>
      </w:r>
      <w:r>
        <w:rPr>
          <w:rFonts w:hint="eastAsia" w:eastAsia="仿宋_GB2312"/>
          <w:color w:val="000000" w:themeColor="text1"/>
          <w:sz w:val="32"/>
          <w:szCs w:val="32"/>
          <w:lang w:eastAsia="zh-CN"/>
          <w14:textFill>
            <w14:solidFill>
              <w14:schemeClr w14:val="tx1"/>
            </w14:solidFill>
          </w14:textFill>
        </w:rPr>
        <w:t>农贸</w:t>
      </w:r>
      <w:r>
        <w:rPr>
          <w:rFonts w:hint="eastAsia" w:ascii="Times New Roman" w:eastAsia="仿宋_GB2312"/>
          <w:color w:val="000000" w:themeColor="text1"/>
          <w:sz w:val="32"/>
          <w:szCs w:val="32"/>
          <w:lang w:eastAsia="zh-CN"/>
          <w14:textFill>
            <w14:solidFill>
              <w14:schemeClr w14:val="tx1"/>
            </w14:solidFill>
          </w14:textFill>
        </w:rPr>
        <w:t>市场”奖励资金</w:t>
      </w:r>
      <w:r>
        <w:rPr>
          <w:rFonts w:hint="eastAsia" w:eastAsia="仿宋_GB2312"/>
          <w:color w:val="000000" w:themeColor="text1"/>
          <w:sz w:val="32"/>
          <w:szCs w:val="32"/>
          <w14:textFill>
            <w14:solidFill>
              <w14:schemeClr w14:val="tx1"/>
            </w14:solidFill>
          </w14:textFill>
        </w:rPr>
        <w:t>复核结果，按规定向</w:t>
      </w:r>
      <w:r>
        <w:rPr>
          <w:rFonts w:hint="eastAsia" w:eastAsia="仿宋_GB2312"/>
          <w:color w:val="000000" w:themeColor="text1"/>
          <w:kern w:val="0"/>
          <w:sz w:val="32"/>
          <w:szCs w:val="32"/>
          <w14:textFill>
            <w14:solidFill>
              <w14:schemeClr w14:val="tx1"/>
            </w14:solidFill>
          </w14:textFill>
        </w:rPr>
        <w:t>各区政府</w:t>
      </w:r>
      <w:r>
        <w:rPr>
          <w:rFonts w:hint="eastAsia" w:eastAsia="仿宋_GB2312"/>
          <w:color w:val="000000" w:themeColor="text1"/>
          <w:sz w:val="32"/>
          <w:szCs w:val="32"/>
          <w14:textFill>
            <w14:solidFill>
              <w14:schemeClr w14:val="tx1"/>
            </w14:solidFill>
          </w14:textFill>
        </w:rPr>
        <w:t>拨付</w:t>
      </w:r>
      <w:r>
        <w:rPr>
          <w:rFonts w:eastAsia="仿宋_GB2312"/>
          <w:color w:val="000000" w:themeColor="text1"/>
          <w:kern w:val="0"/>
          <w:sz w:val="32"/>
          <w:szCs w:val="32"/>
          <w14:textFill>
            <w14:solidFill>
              <w14:schemeClr w14:val="tx1"/>
            </w14:solidFill>
          </w14:textFill>
        </w:rPr>
        <w:t>专项</w:t>
      </w:r>
      <w:r>
        <w:rPr>
          <w:rFonts w:hint="eastAsia" w:eastAsia="仿宋_GB2312"/>
          <w:color w:val="000000" w:themeColor="text1"/>
          <w:kern w:val="0"/>
          <w:sz w:val="32"/>
          <w:szCs w:val="32"/>
          <w14:textFill>
            <w14:solidFill>
              <w14:schemeClr w14:val="tx1"/>
            </w14:solidFill>
          </w14:textFill>
        </w:rPr>
        <w:t>经费</w:t>
      </w:r>
      <w:r>
        <w:rPr>
          <w:rFonts w:hint="eastAsia" w:eastAsia="仿宋_GB2312"/>
          <w:color w:val="000000" w:themeColor="text1"/>
          <w:sz w:val="32"/>
          <w:szCs w:val="32"/>
          <w14:textFill>
            <w14:solidFill>
              <w14:schemeClr w14:val="tx1"/>
            </w14:solidFill>
          </w14:textFill>
        </w:rPr>
        <w:t>。</w:t>
      </w:r>
    </w:p>
    <w:p>
      <w:pPr>
        <w:pStyle w:val="2"/>
        <w:shd w:val="clear" w:color="auto" w:fill="FFFFFF"/>
        <w:tabs>
          <w:tab w:val="left" w:pos="1843"/>
        </w:tabs>
        <w:ind w:firstLine="643" w:firstLineChars="200"/>
        <w:jc w:val="both"/>
        <w:rPr>
          <w:rFonts w:hint="eastAsia" w:ascii="仿宋_GB2312" w:hAnsi="仿宋" w:eastAsia="仿宋_GB2312" w:cs="仿宋_GB2312"/>
          <w:color w:val="000000" w:themeColor="text1"/>
          <w:kern w:val="2"/>
          <w:sz w:val="32"/>
          <w:szCs w:val="32"/>
          <w14:textFill>
            <w14:solidFill>
              <w14:schemeClr w14:val="tx1"/>
            </w14:solidFill>
          </w14:textFill>
        </w:rPr>
      </w:pPr>
      <w:r>
        <w:rPr>
          <w:rFonts w:ascii="仿宋_GB2312" w:hAnsi="仿宋" w:eastAsia="仿宋_GB2312" w:cs="仿宋_GB2312"/>
          <w:b/>
          <w:color w:val="000000" w:themeColor="text1"/>
          <w:kern w:val="2"/>
          <w:sz w:val="32"/>
          <w:szCs w:val="32"/>
          <w14:textFill>
            <w14:solidFill>
              <w14:schemeClr w14:val="tx1"/>
            </w14:solidFill>
          </w14:textFill>
        </w:rPr>
        <w:t>第</w:t>
      </w:r>
      <w:r>
        <w:rPr>
          <w:rFonts w:hint="eastAsia" w:ascii="仿宋_GB2312" w:hAnsi="仿宋" w:eastAsia="仿宋_GB2312" w:cs="仿宋_GB2312"/>
          <w:b/>
          <w:color w:val="000000" w:themeColor="text1"/>
          <w:sz w:val="32"/>
          <w:szCs w:val="32"/>
          <w14:textFill>
            <w14:solidFill>
              <w14:schemeClr w14:val="tx1"/>
            </w14:solidFill>
          </w14:textFill>
        </w:rPr>
        <w:t>十</w:t>
      </w:r>
      <w:r>
        <w:rPr>
          <w:rFonts w:hint="eastAsia" w:ascii="仿宋_GB2312" w:hAnsi="仿宋" w:eastAsia="仿宋_GB2312" w:cs="仿宋_GB2312"/>
          <w:b/>
          <w:color w:val="000000" w:themeColor="text1"/>
          <w:sz w:val="32"/>
          <w:szCs w:val="32"/>
          <w:lang w:eastAsia="zh-CN"/>
          <w14:textFill>
            <w14:solidFill>
              <w14:schemeClr w14:val="tx1"/>
            </w14:solidFill>
          </w14:textFill>
        </w:rPr>
        <w:t>三</w:t>
      </w:r>
      <w:r>
        <w:rPr>
          <w:rFonts w:ascii="仿宋_GB2312" w:hAnsi="仿宋" w:eastAsia="仿宋_GB2312" w:cs="仿宋_GB2312"/>
          <w:b/>
          <w:color w:val="000000" w:themeColor="text1"/>
          <w:kern w:val="2"/>
          <w:sz w:val="32"/>
          <w:szCs w:val="32"/>
          <w14:textFill>
            <w14:solidFill>
              <w14:schemeClr w14:val="tx1"/>
            </w14:solidFill>
          </w14:textFill>
        </w:rPr>
        <w:t>条</w:t>
      </w:r>
      <w:r>
        <w:rPr>
          <w:rFonts w:hint="eastAsia" w:ascii="仿宋_GB2312" w:hAnsi="仿宋" w:eastAsia="仿宋_GB2312" w:cs="仿宋_GB2312"/>
          <w:color w:val="000000" w:themeColor="text1"/>
          <w:kern w:val="2"/>
          <w:sz w:val="32"/>
          <w:szCs w:val="32"/>
          <w14:textFill>
            <w14:solidFill>
              <w14:schemeClr w14:val="tx1"/>
            </w14:solidFill>
          </w14:textFill>
        </w:rPr>
        <w:t xml:space="preserve"> 市场开办单位利用虚假材料虚报、冒领、截留、挪用专项经费，由各区政府对市场开办单位按照信用体系建设有关规定处理；涉嫌犯罪的，依法移送司法机关处理。专项经费管理部门、相关申报单位及其工作人员在专项经费的申报、审核、分配及下达等工作中，存在利用不正当手段骗取资金、违反规定分配资金等行为，或者滥用职权、玩忽职守、徇私舞弊等其他违法违纪行为的，按照有关规定追究行政责任；涉嫌犯罪的，依法移送司法机关处理。</w:t>
      </w:r>
    </w:p>
    <w:p>
      <w:pPr>
        <w:pStyle w:val="2"/>
        <w:shd w:val="clear" w:color="auto" w:fill="FFFFFF"/>
        <w:tabs>
          <w:tab w:val="left" w:pos="1843"/>
        </w:tabs>
        <w:ind w:firstLine="643" w:firstLineChars="200"/>
        <w:jc w:val="both"/>
        <w:rPr>
          <w:rFonts w:ascii="仿宋_GB2312" w:hAnsi="仿宋"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_GB2312"/>
          <w:b/>
          <w:bCs/>
          <w:color w:val="000000" w:themeColor="text1"/>
          <w:kern w:val="2"/>
          <w:sz w:val="32"/>
          <w:szCs w:val="32"/>
          <w14:textFill>
            <w14:solidFill>
              <w14:schemeClr w14:val="tx1"/>
            </w14:solidFill>
          </w14:textFill>
        </w:rPr>
        <w:t>第十</w:t>
      </w:r>
      <w:r>
        <w:rPr>
          <w:rFonts w:hint="eastAsia" w:ascii="仿宋_GB2312" w:hAnsi="仿宋" w:eastAsia="仿宋_GB2312" w:cs="仿宋_GB2312"/>
          <w:b/>
          <w:bCs/>
          <w:color w:val="000000" w:themeColor="text1"/>
          <w:kern w:val="2"/>
          <w:sz w:val="32"/>
          <w:szCs w:val="32"/>
          <w:lang w:eastAsia="zh-CN"/>
          <w14:textFill>
            <w14:solidFill>
              <w14:schemeClr w14:val="tx1"/>
            </w14:solidFill>
          </w14:textFill>
        </w:rPr>
        <w:t>四</w:t>
      </w:r>
      <w:r>
        <w:rPr>
          <w:rFonts w:hint="eastAsia" w:ascii="仿宋_GB2312" w:hAnsi="仿宋" w:eastAsia="仿宋_GB2312" w:cs="仿宋_GB2312"/>
          <w:b/>
          <w:bCs/>
          <w:color w:val="000000" w:themeColor="text1"/>
          <w:kern w:val="2"/>
          <w:sz w:val="32"/>
          <w:szCs w:val="32"/>
          <w14:textFill>
            <w14:solidFill>
              <w14:schemeClr w14:val="tx1"/>
            </w14:solidFill>
          </w14:textFill>
        </w:rPr>
        <w:t>条</w:t>
      </w:r>
      <w:r>
        <w:rPr>
          <w:rFonts w:hint="eastAsia" w:ascii="仿宋_GB2312" w:hAnsi="仿宋" w:eastAsia="仿宋_GB2312" w:cs="仿宋_GB2312"/>
          <w:color w:val="000000" w:themeColor="text1"/>
          <w:kern w:val="2"/>
          <w:sz w:val="32"/>
          <w:szCs w:val="32"/>
          <w14:textFill>
            <w14:solidFill>
              <w14:schemeClr w14:val="tx1"/>
            </w14:solidFill>
          </w14:textFill>
        </w:rPr>
        <w:t xml:space="preserve"> 本操作规程由深圳市市场监督管理局解释。</w:t>
      </w:r>
    </w:p>
    <w:p>
      <w:pPr>
        <w:pStyle w:val="2"/>
        <w:shd w:val="clear" w:color="auto" w:fill="FFFFFF"/>
        <w:tabs>
          <w:tab w:val="left" w:pos="1843"/>
        </w:tabs>
        <w:ind w:firstLine="643" w:firstLineChars="200"/>
        <w:jc w:val="both"/>
        <w:rPr>
          <w:rFonts w:ascii="仿宋_GB2312" w:hAnsi="仿宋"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_GB2312"/>
          <w:b/>
          <w:bCs/>
          <w:color w:val="000000" w:themeColor="text1"/>
          <w:kern w:val="2"/>
          <w:sz w:val="32"/>
          <w:szCs w:val="32"/>
          <w14:textFill>
            <w14:solidFill>
              <w14:schemeClr w14:val="tx1"/>
            </w14:solidFill>
          </w14:textFill>
        </w:rPr>
        <w:t>第</w:t>
      </w:r>
      <w:r>
        <w:rPr>
          <w:rFonts w:hint="eastAsia" w:ascii="仿宋_GB2312" w:hAnsi="仿宋" w:eastAsia="仿宋_GB2312" w:cs="仿宋_GB2312"/>
          <w:b/>
          <w:bCs/>
          <w:color w:val="000000" w:themeColor="text1"/>
          <w:kern w:val="2"/>
          <w:sz w:val="32"/>
          <w:szCs w:val="32"/>
          <w:lang w:eastAsia="zh-CN"/>
          <w14:textFill>
            <w14:solidFill>
              <w14:schemeClr w14:val="tx1"/>
            </w14:solidFill>
          </w14:textFill>
        </w:rPr>
        <w:t>十五</w:t>
      </w:r>
      <w:r>
        <w:rPr>
          <w:rFonts w:hint="eastAsia" w:ascii="仿宋_GB2312" w:hAnsi="仿宋" w:eastAsia="仿宋_GB2312" w:cs="仿宋_GB2312"/>
          <w:b/>
          <w:bCs/>
          <w:color w:val="000000" w:themeColor="text1"/>
          <w:kern w:val="2"/>
          <w:sz w:val="32"/>
          <w:szCs w:val="32"/>
          <w14:textFill>
            <w14:solidFill>
              <w14:schemeClr w14:val="tx1"/>
            </w14:solidFill>
          </w14:textFill>
        </w:rPr>
        <w:t>条</w:t>
      </w:r>
      <w:r>
        <w:rPr>
          <w:rFonts w:hint="eastAsia" w:ascii="仿宋_GB2312" w:hAnsi="仿宋" w:eastAsia="仿宋_GB2312" w:cs="仿宋_GB2312"/>
          <w:color w:val="000000" w:themeColor="text1"/>
          <w:kern w:val="2"/>
          <w:sz w:val="32"/>
          <w:szCs w:val="32"/>
          <w14:textFill>
            <w14:solidFill>
              <w14:schemeClr w14:val="tx1"/>
            </w14:solidFill>
          </w14:textFill>
        </w:rPr>
        <w:t xml:space="preserve"> 本操作规程自20</w:t>
      </w:r>
      <w:r>
        <w:rPr>
          <w:rFonts w:ascii="仿宋_GB2312" w:hAnsi="仿宋" w:eastAsia="仿宋_GB2312" w:cs="仿宋_GB2312"/>
          <w:color w:val="000000" w:themeColor="text1"/>
          <w:kern w:val="2"/>
          <w:sz w:val="32"/>
          <w:szCs w:val="32"/>
          <w14:textFill>
            <w14:solidFill>
              <w14:schemeClr w14:val="tx1"/>
            </w14:solidFill>
          </w14:textFill>
        </w:rPr>
        <w:t>2</w:t>
      </w:r>
      <w:r>
        <w:rPr>
          <w:rFonts w:hint="eastAsia" w:ascii="仿宋_GB2312" w:hAnsi="仿宋" w:eastAsia="仿宋_GB2312" w:cs="仿宋_GB2312"/>
          <w:color w:val="000000" w:themeColor="text1"/>
          <w:kern w:val="2"/>
          <w:sz w:val="32"/>
          <w:szCs w:val="32"/>
          <w:lang w:val="en-US" w:eastAsia="zh-CN"/>
          <w14:textFill>
            <w14:solidFill>
              <w14:schemeClr w14:val="tx1"/>
            </w14:solidFill>
          </w14:textFill>
        </w:rPr>
        <w:t>1</w:t>
      </w:r>
      <w:r>
        <w:rPr>
          <w:rFonts w:hint="eastAsia" w:ascii="仿宋_GB2312" w:hAnsi="仿宋" w:eastAsia="仿宋_GB2312" w:cs="仿宋_GB2312"/>
          <w:color w:val="000000" w:themeColor="text1"/>
          <w:kern w:val="2"/>
          <w:sz w:val="32"/>
          <w:szCs w:val="32"/>
          <w14:textFill>
            <w14:solidFill>
              <w14:schemeClr w14:val="tx1"/>
            </w14:solidFill>
          </w14:textFill>
        </w:rPr>
        <w:t>年</w:t>
      </w:r>
      <w:r>
        <w:rPr>
          <w:rFonts w:hint="eastAsia" w:ascii="仿宋_GB2312" w:hAnsi="仿宋" w:eastAsia="仿宋_GB2312" w:cs="仿宋_GB2312"/>
          <w:color w:val="000000" w:themeColor="text1"/>
          <w:kern w:val="2"/>
          <w:sz w:val="32"/>
          <w:szCs w:val="32"/>
          <w:lang w:val="en-US" w:eastAsia="zh-CN"/>
          <w14:textFill>
            <w14:solidFill>
              <w14:schemeClr w14:val="tx1"/>
            </w14:solidFill>
          </w14:textFill>
        </w:rPr>
        <w:t>XX</w:t>
      </w:r>
      <w:r>
        <w:rPr>
          <w:rFonts w:hint="eastAsia" w:ascii="仿宋_GB2312" w:hAnsi="仿宋" w:eastAsia="仿宋_GB2312" w:cs="仿宋_GB2312"/>
          <w:color w:val="000000" w:themeColor="text1"/>
          <w:kern w:val="2"/>
          <w:sz w:val="32"/>
          <w:szCs w:val="32"/>
          <w14:textFill>
            <w14:solidFill>
              <w14:schemeClr w14:val="tx1"/>
            </w14:solidFill>
          </w14:textFill>
        </w:rPr>
        <w:t>月</w:t>
      </w:r>
      <w:r>
        <w:rPr>
          <w:rFonts w:hint="eastAsia" w:ascii="仿宋_GB2312" w:hAnsi="仿宋" w:eastAsia="仿宋_GB2312" w:cs="仿宋_GB2312"/>
          <w:color w:val="000000" w:themeColor="text1"/>
          <w:kern w:val="2"/>
          <w:sz w:val="32"/>
          <w:szCs w:val="32"/>
          <w:lang w:val="en-US" w:eastAsia="zh-CN"/>
          <w14:textFill>
            <w14:solidFill>
              <w14:schemeClr w14:val="tx1"/>
            </w14:solidFill>
          </w14:textFill>
        </w:rPr>
        <w:t>XX</w:t>
      </w:r>
      <w:r>
        <w:rPr>
          <w:rFonts w:hint="eastAsia" w:ascii="仿宋_GB2312" w:hAnsi="仿宋" w:eastAsia="仿宋_GB2312" w:cs="仿宋_GB2312"/>
          <w:color w:val="000000" w:themeColor="text1"/>
          <w:kern w:val="2"/>
          <w:sz w:val="32"/>
          <w:szCs w:val="32"/>
          <w14:textFill>
            <w14:solidFill>
              <w14:schemeClr w14:val="tx1"/>
            </w14:solidFill>
          </w14:textFill>
        </w:rPr>
        <w:t>日起施行，有效期五年。</w:t>
      </w:r>
    </w:p>
    <w:p>
      <w:pPr>
        <w:pStyle w:val="2"/>
        <w:shd w:val="clear" w:color="auto" w:fill="FFFFFF"/>
        <w:tabs>
          <w:tab w:val="left" w:pos="1843"/>
        </w:tabs>
        <w:ind w:firstLine="640" w:firstLineChars="200"/>
        <w:jc w:val="both"/>
        <w:rPr>
          <w:rFonts w:ascii="仿宋_GB2312" w:hAnsi="仿宋" w:eastAsia="仿宋_GB2312" w:cs="仿宋_GB2312"/>
          <w:color w:val="000000" w:themeColor="text1"/>
          <w:kern w:val="2"/>
          <w:sz w:val="32"/>
          <w:szCs w:val="32"/>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F51BC"/>
    <w:rsid w:val="1C8F6031"/>
    <w:rsid w:val="217B56E2"/>
    <w:rsid w:val="517827DF"/>
    <w:rsid w:val="62A3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Cs w:val="21"/>
    </w:rPr>
  </w:style>
  <w:style w:type="paragraph" w:customStyle="1" w:styleId="5">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huangfp</dc:creator>
  <cp:lastModifiedBy>黄飞鹏</cp:lastModifiedBy>
  <dcterms:modified xsi:type="dcterms:W3CDTF">2021-01-06T09:55:19Z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