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26" w:rsidRDefault="007A7248">
      <w:pPr>
        <w:adjustRightInd w:val="0"/>
        <w:spacing w:line="600" w:lineRule="exact"/>
        <w:rPr>
          <w:rFonts w:ascii="仿宋" w:eastAsia="黑体" w:hAnsi="仿宋" w:cs="宋体"/>
          <w:b/>
          <w:color w:val="333333"/>
          <w:kern w:val="0"/>
          <w:sz w:val="52"/>
          <w:szCs w:val="52"/>
          <w:shd w:val="clear" w:color="auto" w:fill="FFFFFF"/>
        </w:rPr>
      </w:pPr>
      <w:r>
        <w:rPr>
          <w:rFonts w:ascii="黑体" w:eastAsia="黑体" w:hAnsi="黑体" w:hint="eastAsia"/>
          <w:sz w:val="32"/>
          <w:szCs w:val="32"/>
        </w:rPr>
        <w:t>附件</w:t>
      </w:r>
      <w:r>
        <w:rPr>
          <w:rFonts w:ascii="黑体" w:eastAsia="黑体" w:hint="eastAsia"/>
          <w:sz w:val="32"/>
          <w:szCs w:val="32"/>
        </w:rPr>
        <w:t>5</w:t>
      </w:r>
    </w:p>
    <w:p w:rsidR="00575826" w:rsidRDefault="00575826">
      <w:pPr>
        <w:spacing w:line="600" w:lineRule="exact"/>
        <w:jc w:val="center"/>
        <w:rPr>
          <w:rFonts w:ascii="宋体" w:hAnsi="宋体"/>
          <w:b/>
          <w:sz w:val="44"/>
        </w:rPr>
      </w:pPr>
    </w:p>
    <w:p w:rsidR="00575826" w:rsidRDefault="007A7248">
      <w:pPr>
        <w:spacing w:line="600" w:lineRule="exact"/>
        <w:jc w:val="center"/>
        <w:rPr>
          <w:rFonts w:ascii="宋体" w:hAnsi="宋体"/>
          <w:b/>
          <w:sz w:val="52"/>
          <w:szCs w:val="52"/>
        </w:rPr>
      </w:pPr>
      <w:r>
        <w:rPr>
          <w:rFonts w:ascii="宋体" w:hAnsi="宋体" w:hint="eastAsia"/>
          <w:b/>
          <w:sz w:val="52"/>
          <w:szCs w:val="52"/>
        </w:rPr>
        <w:t>深圳市律师事务所年度</w:t>
      </w:r>
    </w:p>
    <w:p w:rsidR="00575826" w:rsidRDefault="007A7248">
      <w:pPr>
        <w:spacing w:line="600" w:lineRule="exact"/>
        <w:jc w:val="center"/>
        <w:rPr>
          <w:rFonts w:ascii="宋体" w:hAnsi="宋体"/>
          <w:b/>
          <w:sz w:val="52"/>
          <w:szCs w:val="52"/>
        </w:rPr>
      </w:pPr>
      <w:r>
        <w:rPr>
          <w:rFonts w:ascii="宋体" w:hAnsi="宋体" w:hint="eastAsia"/>
          <w:b/>
          <w:sz w:val="52"/>
          <w:szCs w:val="52"/>
        </w:rPr>
        <w:t>检查考核信息表</w:t>
      </w:r>
    </w:p>
    <w:p w:rsidR="00575826" w:rsidRDefault="007A7248">
      <w:pPr>
        <w:widowControl/>
        <w:spacing w:line="375" w:lineRule="atLeast"/>
        <w:jc w:val="left"/>
        <w:rPr>
          <w:rFonts w:ascii="仿宋" w:eastAsia="仿宋" w:hAnsi="仿宋"/>
          <w:b/>
        </w:rPr>
      </w:pPr>
      <w:r>
        <w:rPr>
          <w:rFonts w:ascii="宋体" w:eastAsia="仿宋" w:hAnsi="宋体" w:cs="宋体" w:hint="eastAsia"/>
          <w:b/>
          <w:color w:val="333333"/>
          <w:kern w:val="0"/>
          <w:sz w:val="28"/>
          <w:szCs w:val="28"/>
          <w:shd w:val="clear" w:color="auto" w:fill="FFFFFF"/>
        </w:rPr>
        <w:t> </w:t>
      </w:r>
    </w:p>
    <w:p w:rsidR="00575826" w:rsidRDefault="007A7248">
      <w:pPr>
        <w:widowControl/>
        <w:spacing w:line="375" w:lineRule="atLeast"/>
        <w:jc w:val="center"/>
        <w:rPr>
          <w:rFonts w:ascii="仿宋" w:eastAsia="仿宋" w:hAnsi="仿宋"/>
          <w:b/>
          <w:sz w:val="32"/>
          <w:szCs w:val="32"/>
        </w:rPr>
      </w:pPr>
      <w:r>
        <w:rPr>
          <w:rFonts w:ascii="仿宋" w:eastAsia="仿宋" w:hAnsi="仿宋" w:cs="仿宋_GB2312"/>
          <w:b/>
          <w:color w:val="333333"/>
          <w:kern w:val="0"/>
          <w:sz w:val="32"/>
          <w:szCs w:val="32"/>
          <w:shd w:val="clear" w:color="auto" w:fill="FFFFFF"/>
        </w:rPr>
        <w:t>（</w:t>
      </w:r>
      <w:r>
        <w:rPr>
          <w:rFonts w:ascii="仿宋" w:eastAsia="仿宋" w:hAnsi="仿宋" w:cs="仿宋_GB2312" w:hint="eastAsia"/>
          <w:b/>
          <w:color w:val="333333"/>
          <w:kern w:val="0"/>
          <w:sz w:val="32"/>
          <w:szCs w:val="32"/>
          <w:shd w:val="clear" w:color="auto" w:fill="FFFFFF"/>
        </w:rPr>
        <w:t>2020</w:t>
      </w:r>
      <w:r>
        <w:rPr>
          <w:rFonts w:ascii="仿宋" w:eastAsia="仿宋" w:hAnsi="仿宋" w:cs="仿宋_GB2312"/>
          <w:b/>
          <w:color w:val="333333"/>
          <w:kern w:val="0"/>
          <w:sz w:val="32"/>
          <w:szCs w:val="32"/>
          <w:shd w:val="clear" w:color="auto" w:fill="FFFFFF"/>
        </w:rPr>
        <w:t>年</w:t>
      </w:r>
      <w:r>
        <w:rPr>
          <w:rFonts w:ascii="仿宋" w:eastAsia="仿宋" w:hAnsi="仿宋" w:cs="仿宋_GB2312" w:hint="eastAsia"/>
          <w:b/>
          <w:color w:val="333333"/>
          <w:kern w:val="0"/>
          <w:sz w:val="32"/>
          <w:szCs w:val="32"/>
          <w:shd w:val="clear" w:color="auto" w:fill="FFFFFF"/>
        </w:rPr>
        <w:t>度</w:t>
      </w:r>
      <w:r>
        <w:rPr>
          <w:rFonts w:ascii="仿宋" w:eastAsia="仿宋" w:hAnsi="仿宋" w:cs="仿宋_GB2312"/>
          <w:b/>
          <w:color w:val="333333"/>
          <w:kern w:val="0"/>
          <w:sz w:val="32"/>
          <w:szCs w:val="32"/>
          <w:shd w:val="clear" w:color="auto" w:fill="FFFFFF"/>
        </w:rPr>
        <w:t>）</w:t>
      </w:r>
    </w:p>
    <w:p w:rsidR="00575826" w:rsidRDefault="007A7248">
      <w:pPr>
        <w:widowControl/>
        <w:tabs>
          <w:tab w:val="left" w:pos="1528"/>
        </w:tabs>
        <w:spacing w:line="375" w:lineRule="atLeast"/>
        <w:jc w:val="left"/>
        <w:rPr>
          <w:rFonts w:ascii="仿宋" w:eastAsia="仿宋" w:hAnsi="仿宋"/>
          <w:b/>
        </w:rPr>
      </w:pPr>
      <w:r>
        <w:rPr>
          <w:rFonts w:ascii="仿宋" w:eastAsia="仿宋" w:hAnsi="宋体" w:cs="仿宋_GB2312"/>
          <w:b/>
          <w:color w:val="333333"/>
          <w:kern w:val="0"/>
          <w:szCs w:val="32"/>
          <w:shd w:val="clear" w:color="auto" w:fill="FFFFFF"/>
        </w:rPr>
        <w:t> </w:t>
      </w:r>
    </w:p>
    <w:p w:rsidR="00575826" w:rsidRDefault="007A7248">
      <w:pPr>
        <w:widowControl/>
        <w:tabs>
          <w:tab w:val="left" w:pos="1528"/>
        </w:tabs>
        <w:spacing w:line="375" w:lineRule="atLeast"/>
        <w:jc w:val="left"/>
        <w:rPr>
          <w:rFonts w:ascii="仿宋" w:eastAsia="仿宋" w:hAnsi="仿宋"/>
          <w:b/>
        </w:rPr>
      </w:pPr>
      <w:r>
        <w:rPr>
          <w:rFonts w:ascii="仿宋" w:eastAsia="仿宋" w:hAnsi="宋体" w:cs="仿宋_GB2312"/>
          <w:b/>
          <w:color w:val="333333"/>
          <w:kern w:val="0"/>
          <w:szCs w:val="32"/>
          <w:shd w:val="clear" w:color="auto" w:fill="FFFFFF"/>
        </w:rPr>
        <w:t> </w:t>
      </w:r>
    </w:p>
    <w:p w:rsidR="00575826" w:rsidRDefault="007A7248">
      <w:pPr>
        <w:widowControl/>
        <w:tabs>
          <w:tab w:val="left" w:pos="1528"/>
        </w:tabs>
        <w:spacing w:line="375" w:lineRule="atLeast"/>
        <w:jc w:val="left"/>
        <w:rPr>
          <w:rFonts w:ascii="仿宋" w:eastAsia="仿宋" w:hAnsi="仿宋"/>
          <w:b/>
        </w:rPr>
      </w:pPr>
      <w:r>
        <w:rPr>
          <w:rFonts w:ascii="仿宋" w:eastAsia="仿宋" w:hAnsi="宋体" w:cs="仿宋_GB2312"/>
          <w:b/>
          <w:color w:val="333333"/>
          <w:kern w:val="0"/>
          <w:szCs w:val="32"/>
          <w:shd w:val="clear" w:color="auto" w:fill="FFFFFF"/>
        </w:rPr>
        <w:t> </w:t>
      </w:r>
    </w:p>
    <w:p w:rsidR="00575826" w:rsidRDefault="007A7248">
      <w:pPr>
        <w:widowControl/>
        <w:tabs>
          <w:tab w:val="left" w:pos="1528"/>
        </w:tabs>
        <w:spacing w:line="375" w:lineRule="atLeast"/>
        <w:jc w:val="left"/>
        <w:rPr>
          <w:rFonts w:ascii="仿宋" w:eastAsia="仿宋" w:hAnsi="仿宋"/>
          <w:b/>
        </w:rPr>
      </w:pPr>
      <w:r>
        <w:rPr>
          <w:rFonts w:ascii="仿宋" w:eastAsia="仿宋" w:hAnsi="宋体" w:cs="仿宋_GB2312"/>
          <w:b/>
          <w:color w:val="333333"/>
          <w:kern w:val="0"/>
          <w:szCs w:val="32"/>
          <w:shd w:val="clear" w:color="auto" w:fill="FFFFFF"/>
        </w:rPr>
        <w:t> </w:t>
      </w:r>
    </w:p>
    <w:p w:rsidR="00575826" w:rsidRDefault="007A7248">
      <w:pPr>
        <w:widowControl/>
        <w:tabs>
          <w:tab w:val="left" w:pos="1528"/>
        </w:tabs>
        <w:spacing w:line="375" w:lineRule="atLeast"/>
        <w:jc w:val="left"/>
        <w:rPr>
          <w:rFonts w:ascii="仿宋" w:eastAsia="仿宋" w:hAnsi="仿宋"/>
          <w:b/>
        </w:rPr>
      </w:pPr>
      <w:r>
        <w:rPr>
          <w:rFonts w:ascii="仿宋" w:eastAsia="仿宋" w:hAnsi="宋体" w:cs="仿宋_GB2312"/>
          <w:b/>
          <w:color w:val="333333"/>
          <w:kern w:val="0"/>
          <w:szCs w:val="32"/>
          <w:shd w:val="clear" w:color="auto" w:fill="FFFFFF"/>
        </w:rPr>
        <w:t> </w:t>
      </w: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575826">
      <w:pPr>
        <w:widowControl/>
        <w:tabs>
          <w:tab w:val="left" w:pos="1528"/>
        </w:tabs>
        <w:spacing w:line="375" w:lineRule="atLeast"/>
        <w:ind w:firstLineChars="300" w:firstLine="1084"/>
        <w:jc w:val="left"/>
        <w:rPr>
          <w:rFonts w:ascii="仿宋" w:eastAsia="仿宋" w:hAnsi="仿宋" w:cs="仿宋_GB2312"/>
          <w:b/>
          <w:color w:val="333333"/>
          <w:kern w:val="0"/>
          <w:sz w:val="36"/>
          <w:szCs w:val="36"/>
          <w:shd w:val="clear" w:color="auto" w:fill="FFFFFF"/>
        </w:rPr>
      </w:pPr>
    </w:p>
    <w:p w:rsidR="00575826" w:rsidRDefault="007A7248">
      <w:pPr>
        <w:widowControl/>
        <w:tabs>
          <w:tab w:val="left" w:pos="1528"/>
        </w:tabs>
        <w:spacing w:line="375" w:lineRule="atLeast"/>
        <w:ind w:firstLineChars="300" w:firstLine="964"/>
        <w:jc w:val="left"/>
        <w:rPr>
          <w:rFonts w:ascii="仿宋" w:eastAsia="仿宋" w:hAnsi="仿宋"/>
          <w:b/>
          <w:sz w:val="32"/>
          <w:szCs w:val="32"/>
        </w:rPr>
      </w:pPr>
      <w:r>
        <w:rPr>
          <w:rFonts w:ascii="仿宋" w:eastAsia="仿宋" w:hAnsi="仿宋" w:cs="仿宋_GB2312"/>
          <w:b/>
          <w:color w:val="333333"/>
          <w:kern w:val="0"/>
          <w:sz w:val="32"/>
          <w:szCs w:val="32"/>
          <w:shd w:val="clear" w:color="auto" w:fill="FFFFFF"/>
        </w:rPr>
        <w:t>律师事务所名称：（盖章）</w:t>
      </w:r>
    </w:p>
    <w:p w:rsidR="00575826" w:rsidRDefault="007A7248">
      <w:pPr>
        <w:widowControl/>
        <w:tabs>
          <w:tab w:val="left" w:pos="1040"/>
        </w:tabs>
        <w:spacing w:line="375" w:lineRule="atLeast"/>
        <w:jc w:val="left"/>
        <w:rPr>
          <w:rFonts w:ascii="仿宋" w:eastAsia="仿宋" w:hAnsi="仿宋"/>
          <w:b/>
          <w:sz w:val="32"/>
          <w:szCs w:val="32"/>
        </w:rPr>
      </w:pPr>
      <w:r>
        <w:rPr>
          <w:rFonts w:ascii="仿宋" w:eastAsia="仿宋" w:hAnsi="仿宋" w:cs="仿宋_GB2312"/>
          <w:b/>
          <w:color w:val="333333"/>
          <w:kern w:val="0"/>
          <w:sz w:val="32"/>
          <w:szCs w:val="32"/>
          <w:shd w:val="clear" w:color="auto" w:fill="FFFFFF"/>
        </w:rPr>
        <w:tab/>
        <w:t>填  报  日  期：</w:t>
      </w:r>
    </w:p>
    <w:p w:rsidR="00575826" w:rsidRDefault="00575826">
      <w:pPr>
        <w:widowControl/>
        <w:tabs>
          <w:tab w:val="left" w:pos="1528"/>
        </w:tabs>
        <w:spacing w:line="375" w:lineRule="atLeast"/>
        <w:ind w:firstLineChars="796" w:firstLine="1678"/>
        <w:jc w:val="left"/>
        <w:rPr>
          <w:rFonts w:ascii="仿宋" w:eastAsia="仿宋" w:hAnsi="宋体" w:cs="仿宋_GB2312"/>
          <w:b/>
          <w:color w:val="333333"/>
          <w:kern w:val="0"/>
          <w:szCs w:val="32"/>
          <w:u w:val="single"/>
          <w:shd w:val="clear" w:color="auto" w:fill="FFFFFF"/>
        </w:rPr>
      </w:pPr>
    </w:p>
    <w:p w:rsidR="00575826" w:rsidRDefault="00575826">
      <w:pPr>
        <w:widowControl/>
        <w:tabs>
          <w:tab w:val="left" w:pos="1528"/>
        </w:tabs>
        <w:spacing w:line="375" w:lineRule="atLeast"/>
        <w:jc w:val="left"/>
        <w:rPr>
          <w:rFonts w:ascii="仿宋" w:eastAsia="仿宋" w:hAnsi="仿宋" w:cs="宋体"/>
          <w:b/>
          <w:color w:val="333333"/>
          <w:kern w:val="0"/>
          <w:sz w:val="36"/>
          <w:szCs w:val="36"/>
          <w:shd w:val="clear" w:color="auto" w:fill="FFFFFF"/>
        </w:rPr>
      </w:pPr>
    </w:p>
    <w:p w:rsidR="00575826" w:rsidRDefault="007A7248">
      <w:pPr>
        <w:widowControl/>
        <w:tabs>
          <w:tab w:val="left" w:pos="1528"/>
        </w:tabs>
        <w:spacing w:line="375" w:lineRule="atLeast"/>
        <w:ind w:firstLineChars="796" w:firstLine="2877"/>
        <w:jc w:val="left"/>
        <w:rPr>
          <w:rFonts w:ascii="仿宋" w:eastAsia="仿宋" w:hAnsi="仿宋"/>
          <w:b/>
        </w:rPr>
      </w:pPr>
      <w:r>
        <w:rPr>
          <w:rFonts w:ascii="仿宋" w:eastAsia="仿宋" w:hAnsi="仿宋" w:cs="宋体" w:hint="eastAsia"/>
          <w:b/>
          <w:color w:val="333333"/>
          <w:kern w:val="0"/>
          <w:sz w:val="36"/>
          <w:szCs w:val="36"/>
          <w:shd w:val="clear" w:color="auto" w:fill="FFFFFF"/>
        </w:rPr>
        <w:t>深圳市司法局印制</w:t>
      </w:r>
      <w:r>
        <w:rPr>
          <w:rFonts w:ascii="宋体" w:eastAsia="仿宋" w:hAnsi="宋体" w:cs="宋体" w:hint="eastAsia"/>
          <w:b/>
          <w:color w:val="333333"/>
          <w:kern w:val="0"/>
          <w:sz w:val="44"/>
          <w:szCs w:val="44"/>
          <w:shd w:val="clear" w:color="auto" w:fill="FFFFFF"/>
        </w:rPr>
        <w:t> </w:t>
      </w:r>
    </w:p>
    <w:p w:rsidR="00575826" w:rsidRDefault="00575826">
      <w:pPr>
        <w:widowControl/>
        <w:tabs>
          <w:tab w:val="left" w:pos="3196"/>
        </w:tabs>
        <w:spacing w:line="375" w:lineRule="atLeast"/>
        <w:jc w:val="center"/>
        <w:rPr>
          <w:rFonts w:ascii="黑体" w:eastAsia="黑体" w:hAnsi="黑体" w:cs="黑体"/>
          <w:b/>
          <w:color w:val="333333"/>
          <w:kern w:val="0"/>
          <w:sz w:val="44"/>
          <w:szCs w:val="44"/>
          <w:shd w:val="clear" w:color="auto" w:fill="FFFFFF"/>
        </w:rPr>
      </w:pPr>
    </w:p>
    <w:p w:rsidR="00575826" w:rsidRDefault="007A7248">
      <w:pPr>
        <w:widowControl/>
        <w:tabs>
          <w:tab w:val="left" w:pos="3196"/>
        </w:tabs>
        <w:spacing w:line="375" w:lineRule="atLeast"/>
        <w:jc w:val="center"/>
        <w:rPr>
          <w:rFonts w:ascii="黑体" w:eastAsia="黑体" w:hAnsi="黑体" w:cs="黑体"/>
          <w:b/>
          <w:sz w:val="44"/>
          <w:szCs w:val="44"/>
        </w:rPr>
      </w:pPr>
      <w:r>
        <w:rPr>
          <w:rFonts w:ascii="黑体" w:eastAsia="黑体" w:hAnsi="黑体" w:cs="黑体" w:hint="eastAsia"/>
          <w:b/>
          <w:color w:val="333333"/>
          <w:kern w:val="0"/>
          <w:sz w:val="44"/>
          <w:szCs w:val="44"/>
          <w:shd w:val="clear" w:color="auto" w:fill="FFFFFF"/>
        </w:rPr>
        <w:t>说   明</w:t>
      </w:r>
    </w:p>
    <w:p w:rsidR="00575826" w:rsidRDefault="007A7248">
      <w:pPr>
        <w:widowControl/>
        <w:tabs>
          <w:tab w:val="left" w:pos="3196"/>
        </w:tabs>
        <w:spacing w:line="375" w:lineRule="atLeast"/>
        <w:jc w:val="center"/>
        <w:rPr>
          <w:rFonts w:ascii="仿宋" w:eastAsia="仿宋" w:hAnsi="仿宋"/>
          <w:b/>
        </w:rPr>
      </w:pPr>
      <w:r>
        <w:rPr>
          <w:rFonts w:ascii="宋体" w:eastAsia="仿宋" w:hAnsi="宋体" w:cs="宋体" w:hint="eastAsia"/>
          <w:b/>
          <w:color w:val="333333"/>
          <w:kern w:val="0"/>
          <w:sz w:val="44"/>
          <w:szCs w:val="44"/>
          <w:shd w:val="clear" w:color="auto" w:fill="FFFFFF"/>
        </w:rPr>
        <w:t> </w:t>
      </w:r>
    </w:p>
    <w:p w:rsidR="00575826" w:rsidRDefault="007A7248">
      <w:pPr>
        <w:widowControl/>
        <w:tabs>
          <w:tab w:val="left" w:pos="3196"/>
        </w:tabs>
        <w:spacing w:line="375" w:lineRule="atLeast"/>
        <w:ind w:firstLine="570"/>
        <w:jc w:val="left"/>
        <w:rPr>
          <w:rFonts w:ascii="仿宋" w:eastAsia="仿宋" w:hAnsi="仿宋"/>
          <w:b/>
          <w:sz w:val="32"/>
          <w:szCs w:val="32"/>
        </w:rPr>
      </w:pPr>
      <w:r>
        <w:rPr>
          <w:rFonts w:ascii="仿宋" w:eastAsia="仿宋" w:hAnsi="仿宋" w:cs="仿宋_GB2312"/>
          <w:b/>
          <w:color w:val="333333"/>
          <w:kern w:val="0"/>
          <w:sz w:val="32"/>
          <w:szCs w:val="32"/>
          <w:shd w:val="clear" w:color="auto" w:fill="FFFFFF"/>
        </w:rPr>
        <w:t>一、律师事务所（包括分所）必须每年参加年度</w:t>
      </w:r>
      <w:r>
        <w:rPr>
          <w:rFonts w:ascii="仿宋" w:eastAsia="仿宋" w:hAnsi="仿宋" w:cs="仿宋_GB2312" w:hint="eastAsia"/>
          <w:b/>
          <w:color w:val="333333"/>
          <w:kern w:val="0"/>
          <w:sz w:val="32"/>
          <w:szCs w:val="32"/>
          <w:shd w:val="clear" w:color="auto" w:fill="FFFFFF"/>
        </w:rPr>
        <w:t>检查</w:t>
      </w:r>
      <w:r>
        <w:rPr>
          <w:rFonts w:ascii="仿宋" w:eastAsia="仿宋" w:hAnsi="仿宋" w:cs="仿宋_GB2312"/>
          <w:b/>
          <w:color w:val="333333"/>
          <w:kern w:val="0"/>
          <w:sz w:val="32"/>
          <w:szCs w:val="32"/>
          <w:shd w:val="clear" w:color="auto" w:fill="FFFFFF"/>
        </w:rPr>
        <w:t>考核，如实认真填写申报材料，对填报内容的真实性负责</w:t>
      </w:r>
      <w:r>
        <w:rPr>
          <w:rFonts w:ascii="仿宋" w:eastAsia="仿宋" w:hAnsi="仿宋" w:cs="仿宋_GB2312" w:hint="eastAsia"/>
          <w:b/>
          <w:color w:val="333333"/>
          <w:kern w:val="0"/>
          <w:sz w:val="32"/>
          <w:szCs w:val="32"/>
          <w:shd w:val="clear" w:color="auto" w:fill="FFFFFF"/>
        </w:rPr>
        <w:t>；</w:t>
      </w:r>
    </w:p>
    <w:p w:rsidR="00575826" w:rsidRDefault="007A7248">
      <w:pPr>
        <w:widowControl/>
        <w:tabs>
          <w:tab w:val="left" w:pos="3196"/>
        </w:tabs>
        <w:spacing w:line="375" w:lineRule="atLeast"/>
        <w:ind w:firstLine="570"/>
        <w:jc w:val="left"/>
        <w:rPr>
          <w:rFonts w:ascii="仿宋" w:eastAsia="仿宋" w:hAnsi="仿宋"/>
          <w:b/>
          <w:sz w:val="32"/>
          <w:szCs w:val="32"/>
        </w:rPr>
      </w:pPr>
      <w:r>
        <w:rPr>
          <w:rFonts w:ascii="仿宋" w:eastAsia="仿宋" w:hAnsi="仿宋" w:cs="仿宋_GB2312"/>
          <w:b/>
          <w:color w:val="333333"/>
          <w:kern w:val="0"/>
          <w:sz w:val="32"/>
          <w:szCs w:val="32"/>
          <w:shd w:val="clear" w:color="auto" w:fill="FFFFFF"/>
        </w:rPr>
        <w:t>二、律师事务所应当先完成对本所律师的年度考核，认真详细审核律师办理业务及遵守法律法规规章和律师职业道德、执业纪律情况，出具考核意见。</w:t>
      </w:r>
    </w:p>
    <w:p w:rsidR="00575826" w:rsidRDefault="007A7248">
      <w:pPr>
        <w:widowControl/>
        <w:tabs>
          <w:tab w:val="left" w:pos="3196"/>
        </w:tabs>
        <w:spacing w:line="375" w:lineRule="atLeast"/>
        <w:ind w:firstLineChars="200" w:firstLine="643"/>
        <w:jc w:val="left"/>
        <w:rPr>
          <w:rFonts w:ascii="仿宋" w:eastAsia="仿宋" w:hAnsi="仿宋"/>
          <w:b/>
          <w:sz w:val="32"/>
          <w:szCs w:val="32"/>
        </w:rPr>
      </w:pPr>
      <w:r>
        <w:rPr>
          <w:rFonts w:ascii="仿宋" w:eastAsia="仿宋" w:hAnsi="仿宋" w:cs="仿宋_GB2312"/>
          <w:b/>
          <w:color w:val="333333"/>
          <w:kern w:val="0"/>
          <w:sz w:val="32"/>
          <w:szCs w:val="32"/>
          <w:shd w:val="clear" w:color="auto" w:fill="FFFFFF"/>
        </w:rPr>
        <w:t>三、</w:t>
      </w:r>
      <w:r>
        <w:rPr>
          <w:rFonts w:ascii="仿宋" w:eastAsia="仿宋" w:hAnsi="仿宋" w:cs="仿宋_GB2312" w:hint="eastAsia"/>
          <w:b/>
          <w:color w:val="333333"/>
          <w:kern w:val="0"/>
          <w:sz w:val="32"/>
          <w:szCs w:val="32"/>
          <w:shd w:val="clear" w:color="auto" w:fill="FFFFFF"/>
        </w:rPr>
        <w:t>区</w:t>
      </w:r>
      <w:r>
        <w:rPr>
          <w:rFonts w:ascii="仿宋" w:eastAsia="仿宋" w:hAnsi="仿宋" w:cs="仿宋_GB2312"/>
          <w:b/>
          <w:color w:val="333333"/>
          <w:kern w:val="0"/>
          <w:sz w:val="32"/>
          <w:szCs w:val="32"/>
          <w:shd w:val="clear" w:color="auto" w:fill="FFFFFF"/>
        </w:rPr>
        <w:t>司法行政机关对律师事务所年度考核出具考核意见时，要认真核实律师事务所填报的内容和提交的相关材料。</w:t>
      </w:r>
    </w:p>
    <w:p w:rsidR="00575826" w:rsidRDefault="007A7248">
      <w:pPr>
        <w:widowControl/>
        <w:spacing w:line="375" w:lineRule="atLeast"/>
        <w:ind w:firstLineChars="200" w:firstLine="643"/>
        <w:jc w:val="left"/>
        <w:rPr>
          <w:rFonts w:ascii="仿宋" w:eastAsia="仿宋" w:hAnsi="仿宋" w:cs="仿宋_GB2312"/>
          <w:b/>
          <w:color w:val="333333"/>
          <w:kern w:val="0"/>
          <w:sz w:val="32"/>
          <w:szCs w:val="32"/>
          <w:shd w:val="clear" w:color="auto" w:fill="FFFFFF"/>
        </w:rPr>
      </w:pPr>
      <w:r>
        <w:rPr>
          <w:rFonts w:ascii="仿宋" w:eastAsia="仿宋" w:hAnsi="仿宋" w:cs="仿宋_GB2312"/>
          <w:b/>
          <w:color w:val="333333"/>
          <w:kern w:val="0"/>
          <w:sz w:val="32"/>
          <w:szCs w:val="32"/>
          <w:shd w:val="clear" w:color="auto" w:fill="FFFFFF"/>
        </w:rPr>
        <w:t>四、本表填写一式两份</w:t>
      </w:r>
      <w:r>
        <w:rPr>
          <w:rFonts w:ascii="仿宋" w:eastAsia="仿宋" w:hAnsi="仿宋" w:cs="仿宋_GB2312" w:hint="eastAsia"/>
          <w:b/>
          <w:color w:val="333333"/>
          <w:kern w:val="0"/>
          <w:sz w:val="32"/>
          <w:szCs w:val="32"/>
          <w:shd w:val="clear" w:color="auto" w:fill="FFFFFF"/>
        </w:rPr>
        <w:t>，</w:t>
      </w:r>
      <w:r>
        <w:rPr>
          <w:rFonts w:ascii="仿宋" w:eastAsia="仿宋" w:hAnsi="仿宋" w:cs="仿宋_GB2312"/>
          <w:b/>
          <w:color w:val="333333"/>
          <w:kern w:val="0"/>
          <w:sz w:val="32"/>
          <w:szCs w:val="32"/>
          <w:shd w:val="clear" w:color="auto" w:fill="FFFFFF"/>
        </w:rPr>
        <w:t>一份用于开展执业年度考核工作；另一份待考核结束后，由区司法局作为律师事务所的执业档案归档。</w:t>
      </w:r>
    </w:p>
    <w:p w:rsidR="00575826" w:rsidRDefault="007A7248">
      <w:pPr>
        <w:widowControl/>
        <w:spacing w:line="375" w:lineRule="atLeast"/>
        <w:ind w:firstLineChars="200" w:firstLine="643"/>
        <w:jc w:val="left"/>
        <w:rPr>
          <w:rFonts w:ascii="仿宋" w:eastAsia="仿宋" w:hAnsi="仿宋" w:cs="仿宋_GB2312"/>
          <w:b/>
          <w:color w:val="333333"/>
          <w:kern w:val="0"/>
          <w:sz w:val="32"/>
          <w:szCs w:val="32"/>
          <w:shd w:val="clear" w:color="auto" w:fill="FFFFFF"/>
        </w:rPr>
      </w:pPr>
      <w:r>
        <w:rPr>
          <w:rFonts w:ascii="仿宋" w:eastAsia="仿宋" w:hAnsi="仿宋" w:cs="仿宋_GB2312" w:hint="eastAsia"/>
          <w:b/>
          <w:color w:val="333333"/>
          <w:kern w:val="0"/>
          <w:sz w:val="32"/>
          <w:szCs w:val="32"/>
          <w:shd w:val="clear" w:color="auto" w:fill="FFFFFF"/>
        </w:rPr>
        <w:t xml:space="preserve">五、本表统一使用A4纸打印装订成册，由律师事务所负责人亲笔签名，骑缝加盖律师事务所公章。 </w:t>
      </w:r>
    </w:p>
    <w:p w:rsidR="00575826" w:rsidRDefault="00575826">
      <w:pPr>
        <w:rPr>
          <w:rFonts w:ascii="仿宋" w:eastAsia="仿宋" w:hAnsi="仿宋"/>
          <w:b/>
          <w:sz w:val="32"/>
          <w:szCs w:val="32"/>
        </w:rPr>
      </w:pPr>
    </w:p>
    <w:p w:rsidR="00575826" w:rsidRDefault="00575826"/>
    <w:p w:rsidR="00575826" w:rsidRDefault="00575826"/>
    <w:p w:rsidR="00575826" w:rsidRDefault="00575826"/>
    <w:p w:rsidR="00575826" w:rsidRDefault="00575826"/>
    <w:p w:rsidR="00575826" w:rsidRDefault="00575826"/>
    <w:p w:rsidR="00575826" w:rsidRDefault="00575826"/>
    <w:p w:rsidR="00575826" w:rsidRDefault="00575826"/>
    <w:p w:rsidR="00575826" w:rsidRDefault="00575826"/>
    <w:p w:rsidR="00575826" w:rsidRDefault="00575826"/>
    <w:p w:rsidR="00575826" w:rsidRDefault="00575826"/>
    <w:p w:rsidR="00575826" w:rsidRDefault="00575826"/>
    <w:p w:rsidR="00575826" w:rsidRDefault="007A7248">
      <w:pPr>
        <w:spacing w:line="580" w:lineRule="exact"/>
        <w:jc w:val="center"/>
        <w:rPr>
          <w:rFonts w:ascii="黑体" w:eastAsia="黑体" w:hAnsi="黑体"/>
          <w:b/>
          <w:bCs/>
          <w:sz w:val="44"/>
          <w:szCs w:val="44"/>
        </w:rPr>
      </w:pPr>
      <w:r>
        <w:rPr>
          <w:rFonts w:ascii="黑体" w:eastAsia="黑体" w:hAnsi="黑体" w:hint="eastAsia"/>
          <w:b/>
          <w:bCs/>
          <w:sz w:val="44"/>
          <w:szCs w:val="44"/>
        </w:rPr>
        <w:lastRenderedPageBreak/>
        <w:t xml:space="preserve"> 负 责 人 承 诺书</w:t>
      </w:r>
    </w:p>
    <w:p w:rsidR="00575826" w:rsidRDefault="00575826">
      <w:pPr>
        <w:spacing w:line="580" w:lineRule="exact"/>
        <w:jc w:val="center"/>
        <w:rPr>
          <w:rFonts w:ascii="黑体" w:eastAsia="黑体" w:hAnsi="黑体"/>
          <w:b/>
          <w:bCs/>
          <w:sz w:val="44"/>
          <w:szCs w:val="44"/>
        </w:rPr>
      </w:pPr>
    </w:p>
    <w:p w:rsidR="00575826" w:rsidRDefault="007A7248">
      <w:pPr>
        <w:spacing w:line="580" w:lineRule="exact"/>
        <w:jc w:val="left"/>
        <w:rPr>
          <w:rFonts w:ascii="仿宋" w:eastAsia="仿宋" w:hAnsi="仿宋"/>
          <w:sz w:val="30"/>
          <w:szCs w:val="30"/>
        </w:rPr>
      </w:pPr>
      <w:r>
        <w:rPr>
          <w:rFonts w:ascii="仿宋" w:eastAsia="仿宋" w:hAnsi="仿宋" w:hint="eastAsia"/>
          <w:sz w:val="30"/>
          <w:szCs w:val="30"/>
        </w:rPr>
        <w:t>深圳市司法局：</w:t>
      </w:r>
    </w:p>
    <w:p w:rsidR="00575826" w:rsidRPr="006D7CEF" w:rsidRDefault="007A7248">
      <w:pPr>
        <w:spacing w:line="580" w:lineRule="exact"/>
        <w:ind w:firstLineChars="300" w:firstLine="900"/>
        <w:rPr>
          <w:rFonts w:ascii="仿宋" w:eastAsia="仿宋" w:hAnsi="仿宋"/>
          <w:sz w:val="30"/>
          <w:szCs w:val="30"/>
        </w:rPr>
      </w:pPr>
      <w:r w:rsidRPr="006D7CEF">
        <w:rPr>
          <w:rFonts w:ascii="仿宋" w:eastAsia="仿宋" w:hAnsi="仿宋" w:hint="eastAsia"/>
          <w:sz w:val="30"/>
          <w:szCs w:val="30"/>
        </w:rPr>
        <w:t>本人</w:t>
      </w:r>
      <w:r w:rsidR="006D7CEF" w:rsidRPr="006D7CEF">
        <w:rPr>
          <w:rFonts w:ascii="仿宋" w:eastAsia="仿宋" w:hAnsi="仿宋" w:hint="eastAsia"/>
          <w:sz w:val="30"/>
          <w:szCs w:val="30"/>
          <w:u w:val="single"/>
        </w:rPr>
        <w:t xml:space="preserve">         </w:t>
      </w:r>
      <w:r w:rsidRPr="006D7CEF">
        <w:rPr>
          <w:rFonts w:ascii="仿宋" w:eastAsia="仿宋" w:hAnsi="仿宋"/>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u w:val="single"/>
        </w:rPr>
        <w:softHyphen/>
      </w:r>
      <w:r w:rsidRPr="006D7CEF">
        <w:rPr>
          <w:rFonts w:ascii="仿宋" w:eastAsia="仿宋" w:hAnsi="仿宋" w:hint="eastAsia"/>
          <w:sz w:val="30"/>
          <w:szCs w:val="30"/>
        </w:rPr>
        <w:t>，身份证号：</w:t>
      </w:r>
      <w:r w:rsidR="006D7CEF" w:rsidRPr="006D7CEF">
        <w:rPr>
          <w:rFonts w:ascii="仿宋" w:eastAsia="仿宋" w:hAnsi="仿宋" w:hint="eastAsia"/>
          <w:sz w:val="30"/>
          <w:szCs w:val="30"/>
          <w:u w:val="single"/>
        </w:rPr>
        <w:t xml:space="preserve">                  </w:t>
      </w:r>
      <w:r w:rsidRPr="006D7CEF">
        <w:rPr>
          <w:rFonts w:ascii="仿宋" w:eastAsia="仿宋" w:hAnsi="仿宋" w:hint="eastAsia"/>
          <w:sz w:val="30"/>
          <w:szCs w:val="30"/>
        </w:rPr>
        <w:t>，现为</w:t>
      </w:r>
      <w:r w:rsidR="006D7CEF" w:rsidRPr="006D7CEF">
        <w:rPr>
          <w:rFonts w:ascii="仿宋" w:eastAsia="仿宋" w:hAnsi="仿宋" w:hint="eastAsia"/>
          <w:sz w:val="30"/>
          <w:szCs w:val="30"/>
          <w:u w:val="single"/>
        </w:rPr>
        <w:t xml:space="preserve">XX         </w:t>
      </w:r>
      <w:r w:rsidR="006D7CEF" w:rsidRPr="006D7CEF">
        <w:rPr>
          <w:rFonts w:ascii="仿宋" w:eastAsia="仿宋" w:hAnsi="仿宋" w:hint="eastAsia"/>
          <w:sz w:val="30"/>
          <w:szCs w:val="30"/>
        </w:rPr>
        <w:t>律</w:t>
      </w:r>
      <w:r w:rsidRPr="006D7CEF">
        <w:rPr>
          <w:rFonts w:ascii="仿宋" w:eastAsia="仿宋" w:hAnsi="仿宋" w:hint="eastAsia"/>
          <w:sz w:val="30"/>
          <w:szCs w:val="30"/>
        </w:rPr>
        <w:t>师事务所主任</w:t>
      </w:r>
      <w:r w:rsidR="006D7CEF">
        <w:rPr>
          <w:rFonts w:ascii="仿宋" w:eastAsia="仿宋" w:hAnsi="仿宋" w:cs="仿宋_GB2312" w:hint="eastAsia"/>
          <w:b/>
          <w:color w:val="000000"/>
          <w:sz w:val="22"/>
        </w:rPr>
        <w:sym w:font="Wingdings 2" w:char="00A3"/>
      </w:r>
      <w:r w:rsidRPr="006D7CEF">
        <w:rPr>
          <w:rFonts w:ascii="仿宋" w:eastAsia="仿宋" w:hAnsi="仿宋" w:hint="eastAsia"/>
          <w:sz w:val="30"/>
          <w:szCs w:val="30"/>
        </w:rPr>
        <w:t>/负责人</w:t>
      </w:r>
      <w:r w:rsidR="006D7CEF">
        <w:rPr>
          <w:rFonts w:ascii="仿宋" w:eastAsia="仿宋" w:hAnsi="仿宋" w:cs="仿宋_GB2312" w:hint="eastAsia"/>
          <w:b/>
          <w:color w:val="000000"/>
          <w:sz w:val="22"/>
        </w:rPr>
        <w:sym w:font="Wingdings 2" w:char="00A3"/>
      </w:r>
      <w:r w:rsidRPr="006D7CEF">
        <w:rPr>
          <w:rFonts w:ascii="仿宋" w:eastAsia="仿宋" w:hAnsi="仿宋" w:hint="eastAsia"/>
          <w:sz w:val="30"/>
          <w:szCs w:val="30"/>
        </w:rPr>
        <w:t>。本人已知悉2020年度律师事务所年度检查考核的内容及相关法律法规并已召开全所律师大会，完成律师事务所自查以及对全体律师的执业考核工作，现本人承诺如下：</w:t>
      </w:r>
    </w:p>
    <w:p w:rsidR="00575826" w:rsidRPr="006D7CEF" w:rsidRDefault="007A7248">
      <w:pPr>
        <w:numPr>
          <w:ilvl w:val="0"/>
          <w:numId w:val="1"/>
        </w:numPr>
        <w:spacing w:line="580" w:lineRule="exact"/>
        <w:ind w:firstLineChars="200" w:firstLine="600"/>
        <w:rPr>
          <w:rFonts w:ascii="仿宋" w:eastAsia="仿宋" w:hAnsi="仿宋"/>
          <w:sz w:val="30"/>
          <w:szCs w:val="30"/>
        </w:rPr>
      </w:pPr>
      <w:r w:rsidRPr="006D7CEF">
        <w:rPr>
          <w:rFonts w:ascii="仿宋" w:eastAsia="仿宋" w:hAnsi="仿宋" w:hint="eastAsia"/>
          <w:sz w:val="30"/>
          <w:szCs w:val="30"/>
        </w:rPr>
        <w:t>本年度检查考核工作由本人组织和落实；</w:t>
      </w:r>
    </w:p>
    <w:p w:rsidR="00575826" w:rsidRPr="006D7CEF" w:rsidRDefault="007A7248">
      <w:pPr>
        <w:numPr>
          <w:ilvl w:val="0"/>
          <w:numId w:val="1"/>
        </w:numPr>
        <w:spacing w:line="580" w:lineRule="exact"/>
        <w:ind w:firstLineChars="200" w:firstLine="600"/>
        <w:rPr>
          <w:rFonts w:ascii="仿宋" w:eastAsia="仿宋" w:hAnsi="仿宋"/>
          <w:sz w:val="30"/>
          <w:szCs w:val="30"/>
        </w:rPr>
      </w:pPr>
      <w:r w:rsidRPr="006D7CEF">
        <w:rPr>
          <w:rFonts w:ascii="仿宋" w:eastAsia="仿宋" w:hAnsi="仿宋" w:hint="eastAsia"/>
          <w:sz w:val="30"/>
          <w:szCs w:val="30"/>
        </w:rPr>
        <w:t>本所已完成党建入章程工作，已建立党支部或联合党支部</w:t>
      </w:r>
      <w:r w:rsidR="00C05C1E">
        <w:rPr>
          <w:rFonts w:ascii="仿宋" w:eastAsia="仿宋" w:hAnsi="仿宋" w:hint="eastAsia"/>
          <w:sz w:val="30"/>
          <w:szCs w:val="30"/>
        </w:rPr>
        <w:t>（无党员的律所除外）</w:t>
      </w:r>
      <w:r w:rsidRPr="006D7CEF">
        <w:rPr>
          <w:rFonts w:ascii="仿宋" w:eastAsia="仿宋" w:hAnsi="仿宋" w:hint="eastAsia"/>
          <w:sz w:val="30"/>
          <w:szCs w:val="30"/>
        </w:rPr>
        <w:t>；</w:t>
      </w:r>
    </w:p>
    <w:p w:rsidR="00575826" w:rsidRPr="006D7CEF" w:rsidRDefault="007A7248">
      <w:pPr>
        <w:numPr>
          <w:ilvl w:val="0"/>
          <w:numId w:val="1"/>
        </w:numPr>
        <w:spacing w:line="580" w:lineRule="exact"/>
        <w:ind w:firstLineChars="200" w:firstLine="600"/>
        <w:rPr>
          <w:rFonts w:ascii="仿宋" w:eastAsia="仿宋" w:hAnsi="仿宋"/>
          <w:sz w:val="30"/>
          <w:szCs w:val="30"/>
        </w:rPr>
      </w:pPr>
      <w:r w:rsidRPr="006D7CEF">
        <w:rPr>
          <w:rFonts w:ascii="仿宋" w:eastAsia="仿宋" w:hAnsi="仿宋" w:hint="eastAsia"/>
          <w:sz w:val="30"/>
          <w:szCs w:val="30"/>
        </w:rPr>
        <w:t>本所主要负责人担任党组织负责人，落实“一肩挑”工作</w:t>
      </w:r>
      <w:r w:rsidR="00C05C1E">
        <w:rPr>
          <w:rFonts w:ascii="仿宋" w:eastAsia="仿宋" w:hAnsi="仿宋" w:hint="eastAsia"/>
          <w:sz w:val="30"/>
          <w:szCs w:val="30"/>
        </w:rPr>
        <w:t>（无党员的律所除外）</w:t>
      </w:r>
      <w:r w:rsidRPr="006D7CEF">
        <w:rPr>
          <w:rFonts w:ascii="仿宋" w:eastAsia="仿宋" w:hAnsi="仿宋" w:hint="eastAsia"/>
          <w:sz w:val="30"/>
          <w:szCs w:val="30"/>
        </w:rPr>
        <w:t>；</w:t>
      </w:r>
    </w:p>
    <w:p w:rsidR="00575826" w:rsidRDefault="007A7248">
      <w:pPr>
        <w:numPr>
          <w:ilvl w:val="0"/>
          <w:numId w:val="1"/>
        </w:numPr>
        <w:spacing w:line="580" w:lineRule="exact"/>
        <w:ind w:firstLineChars="200" w:firstLine="600"/>
        <w:rPr>
          <w:rFonts w:ascii="仿宋" w:eastAsia="仿宋" w:hAnsi="仿宋"/>
          <w:sz w:val="30"/>
          <w:szCs w:val="30"/>
        </w:rPr>
      </w:pPr>
      <w:r w:rsidRPr="006D7CEF">
        <w:rPr>
          <w:rFonts w:ascii="仿宋" w:eastAsia="仿宋" w:hAnsi="仿宋" w:hint="eastAsia"/>
          <w:sz w:val="30"/>
          <w:szCs w:val="30"/>
        </w:rPr>
        <w:t>本所已完善并落实内部管理制度，包括财务管理制度、律师所统一接受委托、统一收费、业务档案建立、印章和介绍信</w:t>
      </w:r>
      <w:r>
        <w:rPr>
          <w:rFonts w:ascii="仿宋" w:eastAsia="仿宋" w:hAnsi="仿宋" w:hint="eastAsia"/>
          <w:sz w:val="30"/>
          <w:szCs w:val="30"/>
        </w:rPr>
        <w:t>（所函）管理、利益冲突审查、投诉查处、年度考核制度；</w:t>
      </w:r>
    </w:p>
    <w:p w:rsidR="00575826" w:rsidRDefault="007A7248">
      <w:pPr>
        <w:numPr>
          <w:ilvl w:val="0"/>
          <w:numId w:val="1"/>
        </w:numPr>
        <w:spacing w:line="580" w:lineRule="exact"/>
        <w:ind w:firstLineChars="200" w:firstLine="600"/>
        <w:rPr>
          <w:rFonts w:ascii="仿宋" w:eastAsia="仿宋" w:hAnsi="仿宋"/>
          <w:sz w:val="30"/>
          <w:szCs w:val="30"/>
        </w:rPr>
      </w:pPr>
      <w:r>
        <w:rPr>
          <w:rFonts w:ascii="仿宋" w:eastAsia="仿宋" w:hAnsi="仿宋" w:hint="eastAsia"/>
          <w:sz w:val="30"/>
          <w:szCs w:val="30"/>
        </w:rPr>
        <w:t>本所及全体律师个人登记信息与实际情况相符，律师事务所的设立符合法定条件；（如：普通合伙所是否因合伙人受到行政处罚丧失资格条件、合伙人退伙导致合伙人不足三名；特殊的普通合伙律师事务所的合伙人是否达到二十名以上；分所是否有三名以上律师事务所派驻的专职律师；设立分所的律师事务所是否有二十名以上执业律师等）</w:t>
      </w:r>
    </w:p>
    <w:p w:rsidR="00575826" w:rsidRDefault="007A7248">
      <w:pPr>
        <w:numPr>
          <w:ilvl w:val="0"/>
          <w:numId w:val="1"/>
        </w:numPr>
        <w:spacing w:line="580" w:lineRule="exact"/>
        <w:ind w:firstLineChars="200" w:firstLine="600"/>
        <w:rPr>
          <w:rFonts w:ascii="仿宋" w:eastAsia="仿宋" w:hAnsi="仿宋"/>
          <w:sz w:val="30"/>
          <w:szCs w:val="30"/>
        </w:rPr>
      </w:pPr>
      <w:r>
        <w:rPr>
          <w:rFonts w:ascii="仿宋" w:eastAsia="仿宋" w:hAnsi="仿宋" w:hint="eastAsia"/>
          <w:sz w:val="30"/>
          <w:szCs w:val="30"/>
        </w:rPr>
        <w:t>本所已</w:t>
      </w:r>
      <w:r w:rsidR="006D7CEF">
        <w:rPr>
          <w:rFonts w:ascii="仿宋" w:eastAsia="仿宋" w:hAnsi="仿宋" w:hint="eastAsia"/>
          <w:sz w:val="30"/>
          <w:szCs w:val="30"/>
        </w:rPr>
        <w:t>落实办理重大案件和群体性案件管理制度，并向管理部门报告备案，</w:t>
      </w:r>
      <w:r>
        <w:rPr>
          <w:rFonts w:ascii="仿宋" w:eastAsia="仿宋" w:hAnsi="仿宋" w:hint="eastAsia"/>
          <w:sz w:val="30"/>
          <w:szCs w:val="30"/>
        </w:rPr>
        <w:t>监督和指导律师代理重大和群体性案件、</w:t>
      </w:r>
      <w:r>
        <w:rPr>
          <w:rFonts w:ascii="仿宋" w:eastAsia="仿宋" w:hAnsi="仿宋" w:hint="eastAsia"/>
          <w:sz w:val="30"/>
          <w:szCs w:val="30"/>
        </w:rPr>
        <w:lastRenderedPageBreak/>
        <w:t>集体讨论辩护（代理）意见；</w:t>
      </w:r>
    </w:p>
    <w:p w:rsidR="00575826" w:rsidRDefault="007A7248">
      <w:pPr>
        <w:numPr>
          <w:ilvl w:val="0"/>
          <w:numId w:val="1"/>
        </w:numPr>
        <w:spacing w:line="580" w:lineRule="exact"/>
        <w:ind w:firstLineChars="200" w:firstLine="600"/>
        <w:rPr>
          <w:rFonts w:ascii="仿宋" w:eastAsia="仿宋" w:hAnsi="仿宋"/>
          <w:sz w:val="30"/>
          <w:szCs w:val="30"/>
        </w:rPr>
      </w:pPr>
      <w:r>
        <w:rPr>
          <w:rFonts w:ascii="仿宋" w:eastAsia="仿宋" w:hAnsi="仿宋" w:hint="eastAsia"/>
          <w:sz w:val="30"/>
          <w:szCs w:val="30"/>
        </w:rPr>
        <w:t>本所已完成清理违规兼职律师专项工作；</w:t>
      </w:r>
    </w:p>
    <w:p w:rsidR="00575826" w:rsidRDefault="007A7248">
      <w:pPr>
        <w:numPr>
          <w:ilvl w:val="0"/>
          <w:numId w:val="1"/>
        </w:numPr>
        <w:spacing w:line="580" w:lineRule="exact"/>
        <w:ind w:firstLineChars="200" w:firstLine="600"/>
        <w:rPr>
          <w:rFonts w:ascii="仿宋" w:eastAsia="仿宋" w:hAnsi="仿宋"/>
          <w:sz w:val="30"/>
          <w:szCs w:val="30"/>
        </w:rPr>
      </w:pPr>
      <w:r>
        <w:rPr>
          <w:rFonts w:ascii="仿宋" w:eastAsia="仿宋" w:hAnsi="仿宋" w:hint="eastAsia"/>
          <w:sz w:val="30"/>
          <w:szCs w:val="30"/>
        </w:rPr>
        <w:t>本所全体律师均符合专职律师职业条件</w:t>
      </w:r>
      <w:r w:rsidR="00C05C1E">
        <w:rPr>
          <w:rFonts w:ascii="仿宋" w:eastAsia="仿宋" w:hAnsi="仿宋" w:hint="eastAsia"/>
          <w:sz w:val="30"/>
          <w:szCs w:val="30"/>
        </w:rPr>
        <w:t>（兼职律师除外）</w:t>
      </w:r>
      <w:r>
        <w:rPr>
          <w:rFonts w:ascii="仿宋" w:eastAsia="仿宋" w:hAnsi="仿宋" w:hint="eastAsia"/>
          <w:sz w:val="30"/>
          <w:szCs w:val="30"/>
        </w:rPr>
        <w:t>；</w:t>
      </w:r>
    </w:p>
    <w:p w:rsidR="00575826" w:rsidRDefault="007A7248">
      <w:pPr>
        <w:numPr>
          <w:ilvl w:val="0"/>
          <w:numId w:val="1"/>
        </w:numPr>
        <w:spacing w:line="580" w:lineRule="exact"/>
        <w:ind w:firstLineChars="200" w:firstLine="600"/>
        <w:rPr>
          <w:rFonts w:ascii="仿宋" w:eastAsia="仿宋" w:hAnsi="仿宋"/>
          <w:sz w:val="30"/>
          <w:szCs w:val="30"/>
        </w:rPr>
      </w:pPr>
      <w:r>
        <w:rPr>
          <w:rFonts w:ascii="仿宋" w:eastAsia="仿宋" w:hAnsi="仿宋" w:hint="eastAsia"/>
          <w:sz w:val="30"/>
          <w:szCs w:val="30"/>
        </w:rPr>
        <w:t>本所聘请外国和港澳台律师担任法律顾问已按规定办理备案手续；未备案的将在年检结束后一个月内完成备案；</w:t>
      </w:r>
    </w:p>
    <w:p w:rsidR="00575826" w:rsidRDefault="007A7248">
      <w:pPr>
        <w:numPr>
          <w:ilvl w:val="0"/>
          <w:numId w:val="1"/>
        </w:numPr>
        <w:spacing w:line="580" w:lineRule="exact"/>
        <w:ind w:firstLineChars="200" w:firstLine="600"/>
        <w:rPr>
          <w:rFonts w:ascii="仿宋" w:eastAsia="仿宋" w:hAnsi="仿宋"/>
          <w:sz w:val="30"/>
          <w:szCs w:val="30"/>
        </w:rPr>
      </w:pPr>
      <w:r>
        <w:rPr>
          <w:rFonts w:ascii="仿宋" w:eastAsia="仿宋" w:hAnsi="仿宋" w:hint="eastAsia"/>
          <w:sz w:val="30"/>
          <w:szCs w:val="30"/>
        </w:rPr>
        <w:t>本所已组织核查当前使用港、澳、台居民律师执业证扉页内容与正确内容不符的情形，如有不符的将在本次年度考核期间内将相关证件交至律师协会，为其换证。（正确内容为：“本证为港、澳、台居民获准在中国内地（大陆）从事律师职业的有效证件。持证人执业范围为内地（大陆）非诉讼法律事务及司法部公告等准予从事的涉港、澳、台民事案件的代理活动。持证人执业应当出示本证，请司法机关和有关单位、个人予以协助。”）</w:t>
      </w:r>
    </w:p>
    <w:p w:rsidR="00575826" w:rsidRDefault="007A7248">
      <w:pPr>
        <w:numPr>
          <w:ilvl w:val="0"/>
          <w:numId w:val="1"/>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本所已组织核查诚信信息公示平台内容；</w:t>
      </w:r>
    </w:p>
    <w:p w:rsidR="00575826" w:rsidRDefault="007A7248">
      <w:pPr>
        <w:numPr>
          <w:ilvl w:val="0"/>
          <w:numId w:val="1"/>
        </w:numPr>
        <w:spacing w:line="580" w:lineRule="exact"/>
        <w:ind w:firstLineChars="200" w:firstLine="600"/>
        <w:rPr>
          <w:rFonts w:ascii="仿宋" w:eastAsia="仿宋" w:hAnsi="仿宋" w:cs="仿宋"/>
          <w:sz w:val="32"/>
          <w:szCs w:val="32"/>
        </w:rPr>
      </w:pPr>
      <w:r>
        <w:rPr>
          <w:rFonts w:ascii="仿宋" w:eastAsia="仿宋" w:hAnsi="仿宋" w:hint="eastAsia"/>
          <w:sz w:val="30"/>
          <w:szCs w:val="30"/>
        </w:rPr>
        <w:t>本信息表所有内容已经本所合伙人审阅并由本人</w:t>
      </w:r>
      <w:r>
        <w:rPr>
          <w:rFonts w:ascii="仿宋" w:eastAsia="仿宋" w:hAnsi="仿宋" w:hint="eastAsia"/>
          <w:b/>
          <w:bCs/>
          <w:sz w:val="32"/>
          <w:szCs w:val="32"/>
        </w:rPr>
        <w:t>亲笔签署</w:t>
      </w:r>
      <w:r>
        <w:rPr>
          <w:rFonts w:ascii="仿宋" w:eastAsia="仿宋" w:hAnsi="仿宋" w:hint="eastAsia"/>
          <w:sz w:val="30"/>
          <w:szCs w:val="30"/>
        </w:rPr>
        <w:t>，本人对所有信息的真实性和准确性负责</w:t>
      </w:r>
      <w:r>
        <w:rPr>
          <w:rFonts w:ascii="仿宋_GB2312" w:eastAsia="仿宋" w:hint="eastAsia"/>
          <w:sz w:val="30"/>
          <w:szCs w:val="30"/>
        </w:rPr>
        <w:t>。如有不实，</w:t>
      </w:r>
      <w:r>
        <w:rPr>
          <w:rFonts w:ascii="仿宋" w:eastAsia="仿宋" w:hAnsi="仿宋" w:cs="仿宋" w:hint="eastAsia"/>
          <w:sz w:val="32"/>
          <w:szCs w:val="32"/>
        </w:rPr>
        <w:t>本人及律师事务所愿意承担相应的法律责任。</w:t>
      </w:r>
    </w:p>
    <w:p w:rsidR="00575826" w:rsidRDefault="00575826">
      <w:pPr>
        <w:spacing w:line="580" w:lineRule="exact"/>
        <w:jc w:val="center"/>
        <w:rPr>
          <w:rFonts w:ascii="仿宋" w:eastAsia="仿宋" w:hAnsi="仿宋" w:cs="仿宋"/>
          <w:sz w:val="32"/>
          <w:szCs w:val="32"/>
        </w:rPr>
      </w:pPr>
    </w:p>
    <w:p w:rsidR="00575826" w:rsidRPr="006D7CEF" w:rsidRDefault="007A7248">
      <w:pPr>
        <w:spacing w:line="580" w:lineRule="exact"/>
        <w:jc w:val="center"/>
        <w:rPr>
          <w:rFonts w:ascii="仿宋" w:eastAsia="仿宋" w:hAnsi="仿宋" w:cs="仿宋"/>
          <w:sz w:val="32"/>
          <w:szCs w:val="32"/>
        </w:rPr>
      </w:pPr>
      <w:r w:rsidRPr="006D7CEF">
        <w:rPr>
          <w:rFonts w:ascii="仿宋" w:eastAsia="仿宋" w:hAnsi="仿宋" w:cs="仿宋" w:hint="eastAsia"/>
          <w:sz w:val="32"/>
          <w:szCs w:val="32"/>
        </w:rPr>
        <w:t>律师事务所主任/负责人亲笔签名：（不得用法人章代替或代签）</w:t>
      </w:r>
    </w:p>
    <w:p w:rsidR="00575826" w:rsidRDefault="00575826">
      <w:pPr>
        <w:spacing w:line="580" w:lineRule="exact"/>
        <w:jc w:val="center"/>
        <w:rPr>
          <w:rFonts w:ascii="仿宋" w:eastAsia="仿宋" w:hAnsi="仿宋" w:cs="仿宋"/>
          <w:sz w:val="32"/>
          <w:szCs w:val="32"/>
        </w:rPr>
      </w:pPr>
    </w:p>
    <w:p w:rsidR="00575826" w:rsidRDefault="006D7CEF">
      <w:pPr>
        <w:spacing w:line="580" w:lineRule="exact"/>
        <w:jc w:val="center"/>
        <w:rPr>
          <w:rFonts w:ascii="仿宋" w:eastAsia="仿宋" w:hAnsi="仿宋" w:cs="仿宋"/>
          <w:sz w:val="32"/>
          <w:szCs w:val="32"/>
        </w:rPr>
      </w:pPr>
      <w:r>
        <w:rPr>
          <w:rFonts w:ascii="仿宋" w:eastAsia="仿宋" w:hAnsi="仿宋" w:cs="仿宋" w:hint="eastAsia"/>
          <w:sz w:val="32"/>
          <w:szCs w:val="32"/>
        </w:rPr>
        <w:t xml:space="preserve">                   </w:t>
      </w:r>
      <w:r w:rsidR="007A7248">
        <w:rPr>
          <w:rFonts w:ascii="仿宋" w:eastAsia="仿宋" w:hAnsi="仿宋" w:cs="仿宋" w:hint="eastAsia"/>
          <w:sz w:val="32"/>
          <w:szCs w:val="32"/>
        </w:rPr>
        <w:t>年</w:t>
      </w:r>
      <w:r>
        <w:rPr>
          <w:rFonts w:ascii="仿宋" w:eastAsia="仿宋" w:hAnsi="仿宋" w:cs="仿宋" w:hint="eastAsia"/>
          <w:sz w:val="32"/>
          <w:szCs w:val="32"/>
        </w:rPr>
        <w:t xml:space="preserve">   </w:t>
      </w:r>
      <w:r w:rsidR="007A7248">
        <w:rPr>
          <w:rFonts w:ascii="仿宋" w:eastAsia="仿宋" w:hAnsi="仿宋" w:cs="仿宋" w:hint="eastAsia"/>
          <w:sz w:val="32"/>
          <w:szCs w:val="32"/>
        </w:rPr>
        <w:t>月</w:t>
      </w:r>
      <w:r>
        <w:rPr>
          <w:rFonts w:ascii="仿宋" w:eastAsia="仿宋" w:hAnsi="仿宋" w:cs="仿宋" w:hint="eastAsia"/>
          <w:sz w:val="32"/>
          <w:szCs w:val="32"/>
        </w:rPr>
        <w:t xml:space="preserve">    </w:t>
      </w:r>
      <w:r w:rsidR="007A7248">
        <w:rPr>
          <w:rFonts w:ascii="仿宋" w:eastAsia="仿宋" w:hAnsi="仿宋" w:cs="仿宋" w:hint="eastAsia"/>
          <w:sz w:val="32"/>
          <w:szCs w:val="32"/>
        </w:rPr>
        <w:t>日</w:t>
      </w:r>
    </w:p>
    <w:p w:rsidR="00575826" w:rsidRDefault="00575826">
      <w:pPr>
        <w:spacing w:line="580" w:lineRule="exact"/>
        <w:jc w:val="center"/>
        <w:rPr>
          <w:rFonts w:ascii="仿宋" w:eastAsia="仿宋" w:hAnsi="仿宋" w:cs="仿宋"/>
          <w:sz w:val="32"/>
          <w:szCs w:val="32"/>
        </w:rPr>
      </w:pPr>
    </w:p>
    <w:p w:rsidR="00575826" w:rsidRDefault="00575826">
      <w:pPr>
        <w:spacing w:line="580" w:lineRule="exact"/>
        <w:rPr>
          <w:rFonts w:ascii="仿宋" w:eastAsia="仿宋" w:hAnsi="仿宋" w:cs="仿宋"/>
          <w:sz w:val="32"/>
          <w:szCs w:val="32"/>
        </w:rPr>
      </w:pPr>
    </w:p>
    <w:p w:rsidR="00575826" w:rsidRDefault="00575826">
      <w:pPr>
        <w:spacing w:line="580" w:lineRule="exact"/>
        <w:rPr>
          <w:rFonts w:ascii="仿宋" w:eastAsia="仿宋" w:hAnsi="仿宋" w:cs="仿宋"/>
          <w:sz w:val="32"/>
          <w:szCs w:val="32"/>
        </w:rPr>
      </w:pPr>
    </w:p>
    <w:tbl>
      <w:tblPr>
        <w:tblW w:w="10364"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863"/>
        <w:gridCol w:w="863"/>
        <w:gridCol w:w="863"/>
        <w:gridCol w:w="864"/>
        <w:gridCol w:w="864"/>
        <w:gridCol w:w="864"/>
        <w:gridCol w:w="864"/>
        <w:gridCol w:w="864"/>
        <w:gridCol w:w="864"/>
        <w:gridCol w:w="864"/>
        <w:gridCol w:w="864"/>
      </w:tblGrid>
      <w:tr w:rsidR="00575826">
        <w:trPr>
          <w:cantSplit/>
          <w:trHeight w:val="640"/>
        </w:trPr>
        <w:tc>
          <w:tcPr>
            <w:tcW w:w="1726" w:type="dxa"/>
            <w:gridSpan w:val="2"/>
            <w:vMerge w:val="restart"/>
            <w:tcBorders>
              <w:top w:val="single" w:sz="8" w:space="0" w:color="000000"/>
              <w:left w:val="single" w:sz="8" w:space="0" w:color="000000"/>
              <w:right w:val="single" w:sz="4" w:space="0" w:color="auto"/>
            </w:tcBorders>
            <w:shd w:val="clear" w:color="auto" w:fill="FFFFFF"/>
            <w:vAlign w:val="center"/>
          </w:tcPr>
          <w:p w:rsidR="00575826" w:rsidRDefault="00575826">
            <w:pPr>
              <w:spacing w:line="300" w:lineRule="exact"/>
              <w:jc w:val="center"/>
              <w:rPr>
                <w:rFonts w:ascii="仿宋" w:eastAsia="仿宋" w:hAnsi="仿宋" w:cs="仿宋_GB2312"/>
                <w:b/>
                <w:bCs/>
                <w:color w:val="000000"/>
                <w:sz w:val="26"/>
                <w:szCs w:val="26"/>
              </w:rPr>
            </w:pPr>
          </w:p>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bCs/>
                <w:color w:val="000000"/>
                <w:sz w:val="26"/>
                <w:szCs w:val="26"/>
              </w:rPr>
              <w:t>律师事务所名称</w:t>
            </w:r>
          </w:p>
        </w:tc>
        <w:tc>
          <w:tcPr>
            <w:tcW w:w="1726" w:type="dxa"/>
            <w:gridSpan w:val="2"/>
            <w:tcBorders>
              <w:top w:val="single" w:sz="8" w:space="0" w:color="000000"/>
              <w:left w:val="single" w:sz="4" w:space="0" w:color="auto"/>
              <w:bottom w:val="single" w:sz="4" w:space="0" w:color="auto"/>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bCs/>
                <w:color w:val="000000"/>
                <w:sz w:val="26"/>
                <w:szCs w:val="26"/>
              </w:rPr>
              <w:t>中文名称</w:t>
            </w:r>
          </w:p>
        </w:tc>
        <w:tc>
          <w:tcPr>
            <w:tcW w:w="6912" w:type="dxa"/>
            <w:gridSpan w:val="8"/>
            <w:tcBorders>
              <w:top w:val="single" w:sz="8" w:space="0" w:color="000000"/>
              <w:left w:val="single" w:sz="4" w:space="0" w:color="auto"/>
              <w:bottom w:val="single" w:sz="4" w:space="0" w:color="auto"/>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6"/>
                <w:szCs w:val="26"/>
              </w:rPr>
            </w:pPr>
          </w:p>
        </w:tc>
      </w:tr>
      <w:tr w:rsidR="00575826">
        <w:trPr>
          <w:cantSplit/>
          <w:trHeight w:val="580"/>
        </w:trPr>
        <w:tc>
          <w:tcPr>
            <w:tcW w:w="1726" w:type="dxa"/>
            <w:gridSpan w:val="2"/>
            <w:vMerge/>
            <w:tcBorders>
              <w:left w:val="single" w:sz="8" w:space="0" w:color="000000"/>
              <w:bottom w:val="single" w:sz="8" w:space="0" w:color="000000"/>
              <w:right w:val="single" w:sz="4" w:space="0" w:color="auto"/>
            </w:tcBorders>
            <w:shd w:val="clear" w:color="auto" w:fill="FFFFFF"/>
            <w:vAlign w:val="center"/>
          </w:tcPr>
          <w:p w:rsidR="00575826" w:rsidRDefault="00575826">
            <w:pPr>
              <w:spacing w:line="300" w:lineRule="exact"/>
              <w:jc w:val="left"/>
              <w:rPr>
                <w:rFonts w:ascii="仿宋" w:eastAsia="仿宋" w:hAnsi="仿宋" w:cs="仿宋_GB2312"/>
                <w:b/>
                <w:color w:val="000000"/>
                <w:sz w:val="26"/>
                <w:szCs w:val="26"/>
              </w:rPr>
            </w:pPr>
          </w:p>
        </w:tc>
        <w:tc>
          <w:tcPr>
            <w:tcW w:w="1726" w:type="dxa"/>
            <w:gridSpan w:val="2"/>
            <w:tcBorders>
              <w:top w:val="single" w:sz="4" w:space="0" w:color="auto"/>
              <w:left w:val="single" w:sz="4" w:space="0" w:color="auto"/>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bCs/>
                <w:color w:val="000000"/>
                <w:sz w:val="26"/>
                <w:szCs w:val="26"/>
              </w:rPr>
              <w:t>英文名称</w:t>
            </w:r>
          </w:p>
        </w:tc>
        <w:tc>
          <w:tcPr>
            <w:tcW w:w="6912" w:type="dxa"/>
            <w:gridSpan w:val="8"/>
            <w:tcBorders>
              <w:top w:val="single" w:sz="4" w:space="0" w:color="auto"/>
              <w:left w:val="single" w:sz="4" w:space="0" w:color="auto"/>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6"/>
                <w:szCs w:val="26"/>
              </w:rPr>
            </w:pPr>
          </w:p>
        </w:tc>
      </w:tr>
      <w:tr w:rsidR="00575826">
        <w:trPr>
          <w:cantSplit/>
          <w:trHeight w:val="494"/>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Cs w:val="21"/>
              </w:rPr>
            </w:pPr>
            <w:r>
              <w:rPr>
                <w:rFonts w:ascii="仿宋" w:eastAsia="仿宋" w:hAnsi="仿宋" w:cs="仿宋_GB2312" w:hint="eastAsia"/>
                <w:b/>
                <w:color w:val="000000"/>
                <w:szCs w:val="21"/>
              </w:rPr>
              <w:t>社会信用代码</w:t>
            </w:r>
          </w:p>
        </w:tc>
        <w:tc>
          <w:tcPr>
            <w:tcW w:w="518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Cs w:val="21"/>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Cs w:val="21"/>
              </w:rPr>
            </w:pPr>
            <w:r>
              <w:rPr>
                <w:rFonts w:ascii="仿宋" w:eastAsia="仿宋" w:hAnsi="仿宋" w:cs="仿宋_GB2312" w:hint="eastAsia"/>
                <w:b/>
                <w:color w:val="000000"/>
                <w:szCs w:val="21"/>
              </w:rPr>
              <w:t xml:space="preserve">E-mail  </w:t>
            </w:r>
          </w:p>
        </w:tc>
        <w:tc>
          <w:tcPr>
            <w:tcW w:w="259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6"/>
                <w:szCs w:val="26"/>
              </w:rPr>
            </w:pPr>
          </w:p>
        </w:tc>
      </w:tr>
      <w:tr w:rsidR="00575826">
        <w:trPr>
          <w:cantSplit/>
          <w:trHeight w:val="634"/>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法定地址</w:t>
            </w:r>
          </w:p>
        </w:tc>
        <w:tc>
          <w:tcPr>
            <w:tcW w:w="5182"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2"/>
              </w:rPr>
            </w:pPr>
          </w:p>
        </w:tc>
        <w:tc>
          <w:tcPr>
            <w:tcW w:w="8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邮编</w:t>
            </w:r>
          </w:p>
        </w:tc>
        <w:tc>
          <w:tcPr>
            <w:tcW w:w="259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2"/>
              </w:rPr>
            </w:pPr>
          </w:p>
        </w:tc>
      </w:tr>
      <w:tr w:rsidR="00575826">
        <w:trPr>
          <w:cantSplit/>
          <w:trHeight w:val="636"/>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办公面积</w:t>
            </w:r>
          </w:p>
        </w:tc>
        <w:tc>
          <w:tcPr>
            <w:tcW w:w="345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2"/>
              </w:rPr>
            </w:pPr>
          </w:p>
        </w:tc>
        <w:tc>
          <w:tcPr>
            <w:tcW w:w="1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电  话</w:t>
            </w:r>
          </w:p>
        </w:tc>
        <w:tc>
          <w:tcPr>
            <w:tcW w:w="345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2"/>
              </w:rPr>
            </w:pPr>
          </w:p>
        </w:tc>
      </w:tr>
      <w:tr w:rsidR="00575826">
        <w:trPr>
          <w:cantSplit/>
          <w:trHeight w:val="783"/>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网站地址</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2"/>
              </w:rPr>
            </w:pPr>
          </w:p>
        </w:tc>
      </w:tr>
      <w:tr w:rsidR="00575826">
        <w:trPr>
          <w:cantSplit/>
          <w:trHeight w:val="783"/>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办公场所</w:t>
            </w:r>
          </w:p>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性质</w:t>
            </w:r>
          </w:p>
        </w:tc>
        <w:tc>
          <w:tcPr>
            <w:tcW w:w="345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租赁□ 、购买□ 、其它</w:t>
            </w:r>
            <w:r>
              <w:rPr>
                <w:rFonts w:ascii="仿宋" w:eastAsia="仿宋" w:hAnsi="仿宋" w:cs="仿宋_GB2312" w:hint="eastAsia"/>
                <w:b/>
                <w:color w:val="000000"/>
                <w:sz w:val="22"/>
              </w:rPr>
              <w:sym w:font="Wingdings 2" w:char="00A3"/>
            </w:r>
          </w:p>
        </w:tc>
        <w:tc>
          <w:tcPr>
            <w:tcW w:w="17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办公场所</w:t>
            </w:r>
          </w:p>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原用途</w:t>
            </w:r>
          </w:p>
        </w:tc>
        <w:tc>
          <w:tcPr>
            <w:tcW w:w="345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 xml:space="preserve">写字楼 </w:t>
            </w:r>
            <w:r>
              <w:rPr>
                <w:rFonts w:ascii="仿宋" w:eastAsia="仿宋" w:hAnsi="仿宋" w:cs="仿宋_GB2312" w:hint="eastAsia"/>
                <w:b/>
                <w:color w:val="000000"/>
                <w:sz w:val="22"/>
              </w:rPr>
              <w:sym w:font="Wingdings 2" w:char="00A3"/>
            </w:r>
            <w:r>
              <w:rPr>
                <w:rFonts w:ascii="仿宋" w:eastAsia="仿宋" w:hAnsi="仿宋" w:cs="仿宋_GB2312" w:hint="eastAsia"/>
                <w:b/>
                <w:color w:val="000000"/>
                <w:sz w:val="22"/>
              </w:rPr>
              <w:t xml:space="preserve"> 综合楼□ 住宅□无产权 □</w:t>
            </w:r>
          </w:p>
        </w:tc>
      </w:tr>
      <w:tr w:rsidR="00575826">
        <w:trPr>
          <w:cantSplit/>
          <w:trHeight w:val="754"/>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组织形式</w:t>
            </w:r>
          </w:p>
        </w:tc>
        <w:tc>
          <w:tcPr>
            <w:tcW w:w="3454"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575826" w:rsidRDefault="007A7248">
            <w:pPr>
              <w:spacing w:line="300" w:lineRule="exact"/>
              <w:rPr>
                <w:rFonts w:ascii="仿宋" w:eastAsia="仿宋" w:hAnsi="仿宋" w:cs="仿宋_GB2312"/>
                <w:b/>
                <w:color w:val="000000"/>
                <w:sz w:val="22"/>
              </w:rPr>
            </w:pPr>
            <w:r>
              <w:rPr>
                <w:rFonts w:ascii="仿宋" w:eastAsia="仿宋" w:hAnsi="仿宋" w:cs="仿宋_GB2312" w:hint="eastAsia"/>
                <w:b/>
                <w:color w:val="000000"/>
                <w:sz w:val="22"/>
              </w:rPr>
              <w:sym w:font="Wingdings 2" w:char="00A3"/>
            </w:r>
            <w:r>
              <w:rPr>
                <w:rFonts w:ascii="仿宋" w:eastAsia="仿宋" w:hAnsi="仿宋" w:cs="仿宋_GB2312" w:hint="eastAsia"/>
                <w:b/>
                <w:color w:val="000000"/>
                <w:sz w:val="22"/>
              </w:rPr>
              <w:t xml:space="preserve">普通合伙 </w:t>
            </w:r>
            <w:r>
              <w:rPr>
                <w:rFonts w:ascii="仿宋" w:eastAsia="仿宋" w:hAnsi="仿宋" w:cs="仿宋_GB2312" w:hint="eastAsia"/>
                <w:b/>
                <w:color w:val="000000"/>
                <w:sz w:val="22"/>
              </w:rPr>
              <w:sym w:font="Wingdings 2" w:char="00A3"/>
            </w:r>
            <w:r>
              <w:rPr>
                <w:rFonts w:ascii="仿宋" w:eastAsia="仿宋" w:hAnsi="仿宋" w:cs="仿宋_GB2312" w:hint="eastAsia"/>
                <w:b/>
                <w:color w:val="000000"/>
                <w:sz w:val="22"/>
              </w:rPr>
              <w:t xml:space="preserve">特殊的普通合伙 □个人 □合伙联营 </w:t>
            </w:r>
          </w:p>
        </w:tc>
        <w:tc>
          <w:tcPr>
            <w:tcW w:w="1728"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color w:val="000000"/>
                <w:sz w:val="26"/>
                <w:szCs w:val="26"/>
              </w:rPr>
              <w:t>资金总额</w:t>
            </w:r>
          </w:p>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15"/>
                <w:szCs w:val="15"/>
              </w:rPr>
              <w:t>（注册资本）</w:t>
            </w:r>
          </w:p>
        </w:tc>
        <w:tc>
          <w:tcPr>
            <w:tcW w:w="3456"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10万元/30万元</w:t>
            </w:r>
          </w:p>
        </w:tc>
      </w:tr>
      <w:tr w:rsidR="00575826">
        <w:trPr>
          <w:cantSplit/>
          <w:trHeight w:val="754"/>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公章备案机关</w:t>
            </w:r>
          </w:p>
        </w:tc>
        <w:tc>
          <w:tcPr>
            <w:tcW w:w="3454"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Cs/>
                <w:color w:val="000000"/>
                <w:sz w:val="22"/>
              </w:rPr>
              <w:t>XX区公安分局</w:t>
            </w:r>
          </w:p>
        </w:tc>
        <w:tc>
          <w:tcPr>
            <w:tcW w:w="1728"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开户银行</w:t>
            </w:r>
          </w:p>
        </w:tc>
        <w:tc>
          <w:tcPr>
            <w:tcW w:w="3456"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Cs/>
                <w:color w:val="000000"/>
                <w:sz w:val="22"/>
              </w:rPr>
              <w:t>某某银行某某支行</w:t>
            </w:r>
          </w:p>
        </w:tc>
      </w:tr>
      <w:tr w:rsidR="00575826">
        <w:trPr>
          <w:cantSplit/>
          <w:trHeight w:val="754"/>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主管机关</w:t>
            </w:r>
          </w:p>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
                <w:color w:val="000000"/>
                <w:sz w:val="22"/>
              </w:rPr>
              <w:t>（区司法局）</w:t>
            </w:r>
          </w:p>
        </w:tc>
        <w:tc>
          <w:tcPr>
            <w:tcW w:w="3454"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Cs/>
                <w:color w:val="000000"/>
                <w:sz w:val="22"/>
              </w:rPr>
              <w:t>XX区司法局</w:t>
            </w:r>
          </w:p>
        </w:tc>
        <w:tc>
          <w:tcPr>
            <w:tcW w:w="1728"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color w:val="000000"/>
                <w:sz w:val="15"/>
                <w:szCs w:val="15"/>
              </w:rPr>
            </w:pPr>
            <w:r>
              <w:rPr>
                <w:rFonts w:ascii="仿宋" w:eastAsia="仿宋" w:hAnsi="仿宋" w:cs="仿宋_GB2312" w:hint="eastAsia"/>
                <w:b/>
                <w:color w:val="000000"/>
                <w:sz w:val="26"/>
                <w:szCs w:val="26"/>
              </w:rPr>
              <w:t>设立时间</w:t>
            </w:r>
          </w:p>
        </w:tc>
        <w:tc>
          <w:tcPr>
            <w:tcW w:w="3456"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2"/>
              </w:rPr>
            </w:pPr>
            <w:r>
              <w:rPr>
                <w:rFonts w:ascii="仿宋" w:eastAsia="仿宋" w:hAnsi="仿宋" w:cs="仿宋_GB2312" w:hint="eastAsia"/>
                <w:bCs/>
                <w:color w:val="000000"/>
                <w:sz w:val="22"/>
              </w:rPr>
              <w:t>某年某月某日</w:t>
            </w: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color w:val="000000"/>
                <w:sz w:val="26"/>
                <w:szCs w:val="26"/>
              </w:rPr>
              <w:t>负责人</w:t>
            </w:r>
          </w:p>
        </w:tc>
        <w:tc>
          <w:tcPr>
            <w:tcW w:w="3454"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bCs/>
                <w:color w:val="000000"/>
                <w:sz w:val="26"/>
                <w:szCs w:val="26"/>
              </w:rPr>
            </w:pPr>
            <w:r>
              <w:rPr>
                <w:rFonts w:ascii="仿宋" w:eastAsia="仿宋" w:hAnsi="仿宋" w:cs="仿宋_GB2312" w:hint="eastAsia"/>
                <w:bCs/>
                <w:color w:val="000000"/>
                <w:sz w:val="22"/>
              </w:rPr>
              <w:t>张三</w:t>
            </w:r>
          </w:p>
        </w:tc>
        <w:tc>
          <w:tcPr>
            <w:tcW w:w="1728"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bCs/>
                <w:color w:val="000000"/>
                <w:sz w:val="26"/>
                <w:szCs w:val="26"/>
              </w:rPr>
            </w:pPr>
            <w:r>
              <w:rPr>
                <w:rFonts w:ascii="仿宋" w:eastAsia="仿宋" w:hAnsi="仿宋" w:cs="仿宋_GB2312" w:hint="eastAsia"/>
                <w:b/>
                <w:color w:val="000000"/>
                <w:sz w:val="26"/>
                <w:szCs w:val="26"/>
              </w:rPr>
              <w:t>联系电话</w:t>
            </w:r>
          </w:p>
        </w:tc>
        <w:tc>
          <w:tcPr>
            <w:tcW w:w="3456"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575826" w:rsidRDefault="00575826">
            <w:pPr>
              <w:spacing w:line="300" w:lineRule="exact"/>
              <w:jc w:val="left"/>
              <w:rPr>
                <w:rFonts w:ascii="仿宋" w:eastAsia="仿宋" w:hAnsi="仿宋" w:cs="仿宋_GB2312"/>
                <w:b/>
                <w:bCs/>
                <w:color w:val="000000"/>
                <w:sz w:val="26"/>
                <w:szCs w:val="26"/>
              </w:rPr>
            </w:pP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color w:val="000000"/>
                <w:sz w:val="26"/>
                <w:szCs w:val="26"/>
              </w:rPr>
              <w:t>合伙人</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Cs/>
                <w:color w:val="000000"/>
                <w:sz w:val="22"/>
              </w:rPr>
            </w:pPr>
            <w:r>
              <w:rPr>
                <w:rFonts w:ascii="仿宋" w:eastAsia="仿宋" w:hAnsi="仿宋" w:cs="仿宋_GB2312" w:hint="eastAsia"/>
                <w:bCs/>
                <w:color w:val="000000"/>
                <w:sz w:val="22"/>
              </w:rPr>
              <w:t>张三、李四、王五</w:t>
            </w:r>
            <w:r>
              <w:rPr>
                <w:rFonts w:ascii="仿宋" w:eastAsia="仿宋" w:hAnsi="仿宋" w:cs="仿宋_GB2312"/>
                <w:bCs/>
                <w:color w:val="000000"/>
                <w:sz w:val="22"/>
              </w:rPr>
              <w:t>…</w:t>
            </w: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Cs w:val="21"/>
              </w:rPr>
            </w:pPr>
            <w:r>
              <w:rPr>
                <w:rFonts w:ascii="仿宋" w:eastAsia="仿宋" w:hAnsi="仿宋" w:cs="仿宋_GB2312" w:hint="eastAsia"/>
                <w:b/>
                <w:color w:val="000000"/>
                <w:szCs w:val="21"/>
              </w:rPr>
              <w:t>专职执业律师</w:t>
            </w:r>
          </w:p>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color w:val="000000"/>
                <w:sz w:val="15"/>
                <w:szCs w:val="15"/>
              </w:rPr>
              <w:t>（本年度考核）</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Cs/>
                <w:color w:val="000000"/>
                <w:sz w:val="22"/>
              </w:rPr>
            </w:pPr>
            <w:r>
              <w:rPr>
                <w:rFonts w:ascii="仿宋" w:eastAsia="仿宋" w:hAnsi="仿宋" w:cs="仿宋_GB2312" w:hint="eastAsia"/>
                <w:bCs/>
                <w:color w:val="000000"/>
                <w:sz w:val="22"/>
              </w:rPr>
              <w:t>张三、李四、王五</w:t>
            </w:r>
            <w:r>
              <w:rPr>
                <w:rFonts w:ascii="仿宋" w:eastAsia="仿宋" w:hAnsi="仿宋" w:cs="仿宋_GB2312"/>
                <w:bCs/>
                <w:color w:val="000000"/>
                <w:sz w:val="22"/>
              </w:rPr>
              <w:t>…</w:t>
            </w: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Cs w:val="21"/>
              </w:rPr>
            </w:pPr>
            <w:r>
              <w:rPr>
                <w:rFonts w:ascii="仿宋" w:eastAsia="仿宋" w:hAnsi="仿宋" w:cs="仿宋_GB2312" w:hint="eastAsia"/>
                <w:b/>
                <w:color w:val="000000"/>
                <w:szCs w:val="21"/>
              </w:rPr>
              <w:t>兼职执业律师</w:t>
            </w:r>
          </w:p>
          <w:p w:rsidR="00575826" w:rsidRDefault="007A7248">
            <w:pPr>
              <w:spacing w:line="300" w:lineRule="exact"/>
              <w:jc w:val="center"/>
              <w:rPr>
                <w:rFonts w:ascii="仿宋" w:eastAsia="仿宋" w:hAnsi="仿宋" w:cs="仿宋_GB2312"/>
                <w:b/>
                <w:color w:val="000000"/>
                <w:sz w:val="15"/>
                <w:szCs w:val="15"/>
              </w:rPr>
            </w:pPr>
            <w:r>
              <w:rPr>
                <w:rFonts w:ascii="仿宋" w:eastAsia="仿宋" w:hAnsi="仿宋" w:cs="仿宋_GB2312" w:hint="eastAsia"/>
                <w:b/>
                <w:color w:val="000000"/>
                <w:sz w:val="15"/>
                <w:szCs w:val="15"/>
              </w:rPr>
              <w:t>（本年度考核）</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Cs/>
                <w:color w:val="000000"/>
                <w:sz w:val="22"/>
              </w:rPr>
            </w:pPr>
            <w:r>
              <w:rPr>
                <w:rFonts w:ascii="仿宋" w:eastAsia="仿宋" w:hAnsi="仿宋" w:cs="仿宋_GB2312" w:hint="eastAsia"/>
                <w:bCs/>
                <w:color w:val="000000"/>
                <w:sz w:val="22"/>
              </w:rPr>
              <w:t>赵六</w:t>
            </w:r>
            <w:r>
              <w:rPr>
                <w:rFonts w:ascii="仿宋" w:eastAsia="仿宋" w:hAnsi="仿宋" w:cs="仿宋_GB2312"/>
                <w:bCs/>
                <w:color w:val="000000"/>
                <w:sz w:val="22"/>
              </w:rPr>
              <w:t>…</w:t>
            </w: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Cs w:val="21"/>
              </w:rPr>
            </w:pPr>
            <w:r>
              <w:rPr>
                <w:rFonts w:ascii="仿宋" w:eastAsia="仿宋" w:hAnsi="仿宋" w:cs="仿宋_GB2312" w:hint="eastAsia"/>
                <w:b/>
                <w:color w:val="000000"/>
                <w:szCs w:val="21"/>
              </w:rPr>
              <w:t>港澳执业律师（本年度考核）</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Cs/>
                <w:color w:val="000000"/>
                <w:sz w:val="22"/>
              </w:rPr>
            </w:pP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15"/>
                <w:szCs w:val="15"/>
              </w:rPr>
            </w:pPr>
            <w:r>
              <w:rPr>
                <w:rFonts w:ascii="仿宋" w:eastAsia="仿宋" w:hAnsi="仿宋" w:cs="仿宋_GB2312" w:hint="eastAsia"/>
                <w:b/>
                <w:color w:val="000000"/>
                <w:sz w:val="15"/>
                <w:szCs w:val="15"/>
              </w:rPr>
              <w:t xml:space="preserve">未参与本年度检查律师及原因 </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Cs/>
                <w:color w:val="000000"/>
                <w:sz w:val="22"/>
              </w:rPr>
            </w:pPr>
            <w:r>
              <w:rPr>
                <w:rFonts w:ascii="仿宋" w:eastAsia="仿宋" w:hAnsi="仿宋" w:cs="仿宋_GB2312" w:hint="eastAsia"/>
                <w:bCs/>
                <w:color w:val="000000"/>
                <w:sz w:val="22"/>
              </w:rPr>
              <w:t>钱七 出国学习，拟提起注销律师执业证</w:t>
            </w: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Cs w:val="21"/>
              </w:rPr>
            </w:pPr>
            <w:r>
              <w:rPr>
                <w:rFonts w:ascii="仿宋" w:eastAsia="仿宋" w:hAnsi="仿宋" w:cs="仿宋_GB2312" w:hint="eastAsia"/>
                <w:b/>
                <w:color w:val="000000"/>
                <w:szCs w:val="21"/>
              </w:rPr>
              <w:t>实习律师</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Cs/>
                <w:color w:val="000000"/>
                <w:sz w:val="22"/>
              </w:rPr>
            </w:pPr>
            <w:r>
              <w:rPr>
                <w:rFonts w:ascii="仿宋" w:eastAsia="仿宋" w:hAnsi="仿宋" w:cs="仿宋_GB2312" w:hint="eastAsia"/>
                <w:bCs/>
                <w:color w:val="000000"/>
                <w:sz w:val="22"/>
              </w:rPr>
              <w:t>孙八</w:t>
            </w:r>
            <w:r>
              <w:rPr>
                <w:rFonts w:ascii="仿宋" w:eastAsia="仿宋" w:hAnsi="仿宋" w:cs="仿宋_GB2312"/>
                <w:bCs/>
                <w:color w:val="000000"/>
                <w:sz w:val="22"/>
              </w:rPr>
              <w:t>…</w:t>
            </w: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Cs w:val="21"/>
              </w:rPr>
            </w:pPr>
            <w:r>
              <w:rPr>
                <w:rFonts w:ascii="仿宋" w:eastAsia="仿宋" w:hAnsi="仿宋" w:cs="仿宋_GB2312" w:hint="eastAsia"/>
                <w:b/>
                <w:color w:val="000000"/>
                <w:szCs w:val="21"/>
              </w:rPr>
              <w:t>辅助人员</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bCs/>
                <w:color w:val="000000"/>
                <w:sz w:val="26"/>
                <w:szCs w:val="26"/>
              </w:rPr>
            </w:pPr>
          </w:p>
        </w:tc>
      </w:tr>
      <w:tr w:rsidR="00575826">
        <w:trPr>
          <w:cantSplit/>
          <w:trHeight w:val="681"/>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15"/>
                <w:szCs w:val="15"/>
              </w:rPr>
            </w:pPr>
            <w:r>
              <w:rPr>
                <w:rFonts w:ascii="仿宋" w:eastAsia="仿宋" w:hAnsi="仿宋" w:cs="仿宋_GB2312" w:hint="eastAsia"/>
                <w:b/>
                <w:color w:val="000000"/>
                <w:sz w:val="26"/>
                <w:szCs w:val="26"/>
              </w:rPr>
              <w:t>行政主管</w:t>
            </w:r>
          </w:p>
        </w:tc>
        <w:tc>
          <w:tcPr>
            <w:tcW w:w="3454" w:type="dxa"/>
            <w:gridSpan w:val="4"/>
            <w:tcBorders>
              <w:top w:val="single" w:sz="8" w:space="0" w:color="000000"/>
              <w:left w:val="single" w:sz="8" w:space="0" w:color="000000"/>
              <w:bottom w:val="single" w:sz="8" w:space="0" w:color="000000"/>
              <w:right w:val="single" w:sz="4" w:space="0" w:color="auto"/>
            </w:tcBorders>
            <w:shd w:val="clear" w:color="auto" w:fill="FFFFFF"/>
            <w:vAlign w:val="center"/>
          </w:tcPr>
          <w:p w:rsidR="00575826" w:rsidRDefault="00575826">
            <w:pPr>
              <w:spacing w:line="300" w:lineRule="exact"/>
              <w:jc w:val="left"/>
              <w:rPr>
                <w:rFonts w:ascii="仿宋" w:eastAsia="仿宋" w:hAnsi="仿宋" w:cs="仿宋_GB2312"/>
                <w:b/>
                <w:bCs/>
                <w:color w:val="000000"/>
                <w:sz w:val="26"/>
                <w:szCs w:val="26"/>
              </w:rPr>
            </w:pPr>
          </w:p>
        </w:tc>
        <w:tc>
          <w:tcPr>
            <w:tcW w:w="1728"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575826" w:rsidRDefault="007A7248">
            <w:pPr>
              <w:spacing w:line="300" w:lineRule="exact"/>
              <w:jc w:val="center"/>
              <w:rPr>
                <w:rFonts w:ascii="仿宋" w:eastAsia="仿宋" w:hAnsi="仿宋" w:cs="仿宋_GB2312"/>
                <w:b/>
                <w:bCs/>
                <w:color w:val="000000"/>
                <w:sz w:val="26"/>
                <w:szCs w:val="26"/>
              </w:rPr>
            </w:pPr>
            <w:r>
              <w:rPr>
                <w:rFonts w:ascii="仿宋" w:eastAsia="仿宋" w:hAnsi="仿宋" w:cs="仿宋_GB2312" w:hint="eastAsia"/>
                <w:b/>
                <w:color w:val="000000"/>
                <w:sz w:val="26"/>
                <w:szCs w:val="26"/>
              </w:rPr>
              <w:t>联系电话</w:t>
            </w:r>
          </w:p>
        </w:tc>
        <w:tc>
          <w:tcPr>
            <w:tcW w:w="3456" w:type="dxa"/>
            <w:gridSpan w:val="4"/>
            <w:tcBorders>
              <w:top w:val="single" w:sz="8" w:space="0" w:color="000000"/>
              <w:left w:val="single" w:sz="4" w:space="0" w:color="auto"/>
              <w:bottom w:val="single" w:sz="8" w:space="0" w:color="000000"/>
              <w:right w:val="single" w:sz="8" w:space="0" w:color="000000"/>
            </w:tcBorders>
            <w:shd w:val="clear" w:color="auto" w:fill="FFFFFF"/>
            <w:vAlign w:val="center"/>
          </w:tcPr>
          <w:p w:rsidR="00575826" w:rsidRDefault="00575826">
            <w:pPr>
              <w:spacing w:line="300" w:lineRule="exact"/>
              <w:jc w:val="left"/>
              <w:rPr>
                <w:rFonts w:ascii="仿宋" w:eastAsia="仿宋" w:hAnsi="仿宋" w:cs="仿宋_GB2312"/>
                <w:b/>
                <w:bCs/>
                <w:color w:val="000000"/>
                <w:sz w:val="26"/>
                <w:szCs w:val="26"/>
              </w:rPr>
            </w:pPr>
          </w:p>
        </w:tc>
      </w:tr>
      <w:tr w:rsidR="00575826">
        <w:trPr>
          <w:cantSplit/>
          <w:trHeight w:val="3688"/>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color w:val="000000"/>
                <w:sz w:val="26"/>
                <w:szCs w:val="26"/>
              </w:rPr>
              <w:lastRenderedPageBreak/>
              <w:t>公章样式</w:t>
            </w:r>
          </w:p>
          <w:p w:rsidR="00575826" w:rsidRDefault="00575826">
            <w:pPr>
              <w:spacing w:line="300" w:lineRule="exact"/>
              <w:jc w:val="center"/>
              <w:rPr>
                <w:rFonts w:ascii="仿宋" w:eastAsia="仿宋" w:hAnsi="仿宋" w:cs="仿宋_GB2312"/>
                <w:b/>
                <w:color w:val="000000"/>
                <w:sz w:val="26"/>
                <w:szCs w:val="26"/>
              </w:rPr>
            </w:pP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rPr>
                <w:rFonts w:ascii="仿宋" w:eastAsia="仿宋" w:hAnsi="仿宋" w:cs="仿宋_GB2312"/>
                <w:b/>
                <w:bCs/>
                <w:color w:val="000000"/>
                <w:sz w:val="26"/>
                <w:szCs w:val="26"/>
              </w:rPr>
            </w:pPr>
            <w:r>
              <w:rPr>
                <w:rFonts w:ascii="仿宋" w:eastAsia="仿宋" w:hAnsi="仿宋" w:cs="仿宋_GB2312" w:hint="eastAsia"/>
                <w:bCs/>
                <w:color w:val="000000"/>
                <w:sz w:val="26"/>
                <w:szCs w:val="26"/>
              </w:rPr>
              <w:t>含公章、财务章、合同专用章、发票专用章、法人私章</w:t>
            </w:r>
          </w:p>
          <w:p w:rsidR="00575826" w:rsidRDefault="00575826">
            <w:pPr>
              <w:spacing w:line="300" w:lineRule="exact"/>
              <w:rPr>
                <w:rFonts w:ascii="仿宋" w:eastAsia="仿宋" w:hAnsi="仿宋" w:cs="仿宋_GB2312"/>
                <w:b/>
                <w:bCs/>
                <w:color w:val="000000"/>
                <w:sz w:val="26"/>
                <w:szCs w:val="26"/>
              </w:rPr>
            </w:pPr>
          </w:p>
        </w:tc>
      </w:tr>
      <w:tr w:rsidR="00575826">
        <w:trPr>
          <w:cantSplit/>
          <w:trHeight w:val="2019"/>
        </w:trPr>
        <w:tc>
          <w:tcPr>
            <w:tcW w:w="1726" w:type="dxa"/>
            <w:gridSpan w:val="2"/>
            <w:tcBorders>
              <w:top w:val="single" w:sz="8" w:space="0" w:color="000000"/>
              <w:left w:val="single" w:sz="8" w:space="0" w:color="000000"/>
              <w:right w:val="single" w:sz="8" w:space="0" w:color="000000"/>
            </w:tcBorders>
            <w:shd w:val="clear" w:color="auto" w:fill="FFFFFF"/>
            <w:vAlign w:val="center"/>
          </w:tcPr>
          <w:p w:rsidR="00575826" w:rsidRDefault="007A7248">
            <w:pPr>
              <w:spacing w:line="24" w:lineRule="atLeast"/>
              <w:jc w:val="center"/>
              <w:rPr>
                <w:rFonts w:ascii="仿宋" w:eastAsia="仿宋" w:hAnsi="仿宋" w:cs="仿宋_GB2312"/>
                <w:b/>
                <w:bCs/>
                <w:color w:val="000000"/>
                <w:sz w:val="26"/>
                <w:szCs w:val="26"/>
              </w:rPr>
            </w:pPr>
            <w:r>
              <w:rPr>
                <w:rFonts w:ascii="仿宋" w:eastAsia="仿宋" w:hAnsi="仿宋" w:cs="仿宋_GB2312" w:hint="eastAsia"/>
                <w:b/>
                <w:bCs/>
                <w:color w:val="000000"/>
                <w:sz w:val="26"/>
                <w:szCs w:val="26"/>
              </w:rPr>
              <w:t>二、党组织建设情况</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24" w:lineRule="atLeast"/>
              <w:jc w:val="left"/>
              <w:rPr>
                <w:rFonts w:ascii="仿宋" w:eastAsia="仿宋" w:hAnsi="仿宋" w:cs="仿宋"/>
                <w:b/>
                <w:bCs/>
                <w:color w:val="000000"/>
                <w:sz w:val="24"/>
                <w:szCs w:val="24"/>
              </w:rPr>
            </w:pPr>
            <w:r>
              <w:rPr>
                <w:rFonts w:ascii="仿宋" w:eastAsia="仿宋" w:hAnsi="仿宋" w:cs="仿宋" w:hint="eastAsia"/>
                <w:b/>
                <w:bCs/>
                <w:color w:val="000000"/>
                <w:sz w:val="24"/>
                <w:szCs w:val="24"/>
              </w:rPr>
              <w:t>1、党建是</w:t>
            </w:r>
            <w:r>
              <w:rPr>
                <w:rFonts w:ascii="仿宋" w:eastAsia="仿宋" w:hAnsi="仿宋" w:cs="仿宋" w:hint="eastAsia"/>
                <w:b/>
                <w:color w:val="000000"/>
                <w:sz w:val="24"/>
                <w:szCs w:val="24"/>
              </w:rPr>
              <w:sym w:font="Wingdings 2" w:char="00A3"/>
            </w:r>
            <w:r>
              <w:rPr>
                <w:rFonts w:ascii="仿宋" w:eastAsia="仿宋" w:hAnsi="仿宋" w:cs="仿宋" w:hint="eastAsia"/>
                <w:b/>
                <w:color w:val="000000"/>
                <w:sz w:val="24"/>
                <w:szCs w:val="24"/>
              </w:rPr>
              <w:t xml:space="preserve"> / </w:t>
            </w:r>
            <w:r>
              <w:rPr>
                <w:rFonts w:ascii="仿宋" w:eastAsia="仿宋" w:hAnsi="仿宋" w:cs="仿宋" w:hint="eastAsia"/>
                <w:b/>
                <w:bCs/>
                <w:color w:val="000000"/>
                <w:sz w:val="24"/>
                <w:szCs w:val="24"/>
              </w:rPr>
              <w:t>否</w:t>
            </w:r>
            <w:r>
              <w:rPr>
                <w:rFonts w:ascii="仿宋" w:eastAsia="仿宋" w:hAnsi="仿宋" w:cs="仿宋" w:hint="eastAsia"/>
                <w:b/>
                <w:color w:val="000000"/>
                <w:sz w:val="24"/>
                <w:szCs w:val="24"/>
              </w:rPr>
              <w:sym w:font="Wingdings 2" w:char="00A3"/>
            </w:r>
            <w:r>
              <w:rPr>
                <w:rFonts w:ascii="仿宋" w:eastAsia="仿宋" w:hAnsi="仿宋" w:cs="仿宋" w:hint="eastAsia"/>
                <w:b/>
                <w:bCs/>
                <w:color w:val="000000"/>
                <w:sz w:val="24"/>
                <w:szCs w:val="24"/>
              </w:rPr>
              <w:t>已入章程</w:t>
            </w:r>
          </w:p>
          <w:p w:rsidR="00575826" w:rsidRDefault="007A7248">
            <w:pPr>
              <w:spacing w:line="24" w:lineRule="atLeast"/>
              <w:jc w:val="left"/>
              <w:rPr>
                <w:rFonts w:ascii="仿宋" w:eastAsia="仿宋" w:hAnsi="仿宋" w:cs="仿宋"/>
                <w:b/>
                <w:bCs/>
                <w:color w:val="000000"/>
                <w:sz w:val="24"/>
                <w:szCs w:val="24"/>
              </w:rPr>
            </w:pPr>
            <w:r>
              <w:rPr>
                <w:rFonts w:ascii="仿宋" w:eastAsia="仿宋" w:hAnsi="仿宋" w:cs="仿宋" w:hint="eastAsia"/>
                <w:b/>
                <w:bCs/>
                <w:color w:val="000000"/>
                <w:sz w:val="24"/>
                <w:szCs w:val="24"/>
              </w:rPr>
              <w:t>2、单独</w:t>
            </w:r>
            <w:r>
              <w:rPr>
                <w:rFonts w:ascii="仿宋" w:eastAsia="仿宋" w:hAnsi="仿宋" w:cs="仿宋" w:hint="eastAsia"/>
                <w:b/>
                <w:color w:val="000000"/>
                <w:sz w:val="24"/>
                <w:szCs w:val="24"/>
              </w:rPr>
              <w:sym w:font="Wingdings 2" w:char="00A3"/>
            </w:r>
            <w:r>
              <w:rPr>
                <w:rFonts w:ascii="仿宋" w:eastAsia="仿宋" w:hAnsi="仿宋" w:cs="仿宋" w:hint="eastAsia"/>
                <w:b/>
                <w:color w:val="000000"/>
                <w:sz w:val="24"/>
                <w:szCs w:val="24"/>
              </w:rPr>
              <w:t xml:space="preserve"> / </w:t>
            </w:r>
            <w:r>
              <w:rPr>
                <w:rFonts w:ascii="仿宋" w:eastAsia="仿宋" w:hAnsi="仿宋" w:cs="仿宋" w:hint="eastAsia"/>
                <w:b/>
                <w:bCs/>
                <w:color w:val="000000"/>
                <w:sz w:val="24"/>
                <w:szCs w:val="24"/>
              </w:rPr>
              <w:t>联合</w:t>
            </w:r>
            <w:r>
              <w:rPr>
                <w:rFonts w:ascii="仿宋" w:eastAsia="仿宋" w:hAnsi="仿宋" w:cs="仿宋" w:hint="eastAsia"/>
                <w:b/>
                <w:color w:val="000000"/>
                <w:sz w:val="24"/>
                <w:szCs w:val="24"/>
              </w:rPr>
              <w:sym w:font="Wingdings 2" w:char="00A3"/>
            </w:r>
            <w:r>
              <w:rPr>
                <w:rFonts w:ascii="仿宋" w:eastAsia="仿宋" w:hAnsi="仿宋" w:cs="仿宋" w:hint="eastAsia"/>
                <w:b/>
                <w:bCs/>
                <w:color w:val="000000"/>
                <w:sz w:val="24"/>
                <w:szCs w:val="24"/>
              </w:rPr>
              <w:t>设立党组织</w:t>
            </w:r>
          </w:p>
          <w:p w:rsidR="00575826" w:rsidRDefault="007A7248">
            <w:pPr>
              <w:spacing w:line="24" w:lineRule="atLeast"/>
              <w:jc w:val="left"/>
              <w:rPr>
                <w:rFonts w:ascii="仿宋" w:eastAsia="仿宋" w:hAnsi="仿宋" w:cs="仿宋"/>
                <w:b/>
                <w:bCs/>
                <w:color w:val="000000"/>
                <w:sz w:val="24"/>
                <w:szCs w:val="24"/>
              </w:rPr>
            </w:pPr>
            <w:r>
              <w:rPr>
                <w:rFonts w:ascii="仿宋" w:eastAsia="仿宋" w:hAnsi="仿宋" w:cs="仿宋" w:hint="eastAsia"/>
                <w:b/>
                <w:bCs/>
                <w:color w:val="000000"/>
                <w:sz w:val="24"/>
                <w:szCs w:val="24"/>
              </w:rPr>
              <w:t>3、律师所主要负责人是</w:t>
            </w:r>
            <w:r>
              <w:rPr>
                <w:rFonts w:ascii="仿宋" w:eastAsia="仿宋" w:hAnsi="仿宋" w:cs="仿宋" w:hint="eastAsia"/>
                <w:b/>
                <w:color w:val="000000"/>
                <w:sz w:val="24"/>
                <w:szCs w:val="24"/>
              </w:rPr>
              <w:sym w:font="Wingdings 2" w:char="00A3"/>
            </w:r>
            <w:r>
              <w:rPr>
                <w:rFonts w:ascii="仿宋" w:eastAsia="仿宋" w:hAnsi="仿宋" w:cs="仿宋" w:hint="eastAsia"/>
                <w:b/>
                <w:color w:val="000000"/>
                <w:sz w:val="24"/>
                <w:szCs w:val="24"/>
              </w:rPr>
              <w:t xml:space="preserve">  / </w:t>
            </w:r>
            <w:r>
              <w:rPr>
                <w:rFonts w:ascii="仿宋" w:eastAsia="仿宋" w:hAnsi="仿宋" w:cs="仿宋" w:hint="eastAsia"/>
                <w:b/>
                <w:bCs/>
                <w:color w:val="000000"/>
                <w:sz w:val="24"/>
                <w:szCs w:val="24"/>
              </w:rPr>
              <w:t>否</w:t>
            </w:r>
            <w:r>
              <w:rPr>
                <w:rFonts w:ascii="仿宋" w:eastAsia="仿宋" w:hAnsi="仿宋" w:cs="仿宋" w:hint="eastAsia"/>
                <w:b/>
                <w:color w:val="000000"/>
                <w:sz w:val="24"/>
                <w:szCs w:val="24"/>
              </w:rPr>
              <w:sym w:font="Wingdings 2" w:char="00A3"/>
            </w:r>
            <w:r>
              <w:rPr>
                <w:rFonts w:ascii="仿宋" w:eastAsia="仿宋" w:hAnsi="仿宋" w:cs="仿宋" w:hint="eastAsia"/>
                <w:b/>
                <w:bCs/>
                <w:color w:val="000000"/>
                <w:sz w:val="24"/>
                <w:szCs w:val="24"/>
              </w:rPr>
              <w:t>担任党组织负责人</w:t>
            </w:r>
            <w:r w:rsidR="00C05C1E">
              <w:rPr>
                <w:rFonts w:ascii="仿宋" w:eastAsia="仿宋" w:hAnsi="仿宋" w:cs="仿宋" w:hint="eastAsia"/>
                <w:b/>
                <w:bCs/>
                <w:color w:val="000000"/>
                <w:sz w:val="24"/>
                <w:szCs w:val="24"/>
              </w:rPr>
              <w:t>，其他：（例：本所无党员）</w:t>
            </w:r>
          </w:p>
          <w:p w:rsidR="00575826" w:rsidRDefault="007A7248">
            <w:pPr>
              <w:spacing w:line="24" w:lineRule="atLeast"/>
              <w:jc w:val="left"/>
              <w:rPr>
                <w:rFonts w:ascii="仿宋" w:eastAsia="仿宋" w:hAnsi="仿宋" w:cs="仿宋"/>
                <w:b/>
                <w:bCs/>
                <w:color w:val="000000"/>
                <w:sz w:val="24"/>
                <w:szCs w:val="24"/>
              </w:rPr>
            </w:pPr>
            <w:r>
              <w:rPr>
                <w:rFonts w:ascii="仿宋" w:eastAsia="仿宋" w:hAnsi="仿宋" w:cs="仿宋" w:hint="eastAsia"/>
                <w:b/>
                <w:bCs/>
                <w:color w:val="000000"/>
                <w:sz w:val="24"/>
                <w:szCs w:val="24"/>
              </w:rPr>
              <w:t>4、党建是</w:t>
            </w:r>
            <w:r>
              <w:rPr>
                <w:rFonts w:ascii="仿宋" w:eastAsia="仿宋" w:hAnsi="仿宋" w:cs="仿宋" w:hint="eastAsia"/>
                <w:b/>
                <w:color w:val="000000"/>
                <w:sz w:val="24"/>
                <w:szCs w:val="24"/>
              </w:rPr>
              <w:sym w:font="Wingdings 2" w:char="00A3"/>
            </w:r>
            <w:r>
              <w:rPr>
                <w:rFonts w:ascii="仿宋" w:eastAsia="仿宋" w:hAnsi="仿宋" w:cs="仿宋" w:hint="eastAsia"/>
                <w:b/>
                <w:color w:val="000000"/>
                <w:sz w:val="24"/>
                <w:szCs w:val="24"/>
              </w:rPr>
              <w:t xml:space="preserve"> / </w:t>
            </w:r>
            <w:r>
              <w:rPr>
                <w:rFonts w:ascii="仿宋" w:eastAsia="仿宋" w:hAnsi="仿宋" w:cs="仿宋" w:hint="eastAsia"/>
                <w:b/>
                <w:bCs/>
                <w:color w:val="000000"/>
                <w:sz w:val="24"/>
                <w:szCs w:val="24"/>
              </w:rPr>
              <w:t>否</w:t>
            </w:r>
            <w:r>
              <w:rPr>
                <w:rFonts w:ascii="仿宋" w:eastAsia="仿宋" w:hAnsi="仿宋" w:cs="仿宋" w:hint="eastAsia"/>
                <w:b/>
                <w:color w:val="000000"/>
                <w:sz w:val="24"/>
                <w:szCs w:val="24"/>
              </w:rPr>
              <w:sym w:font="Wingdings 2" w:char="00A3"/>
            </w:r>
            <w:r>
              <w:rPr>
                <w:rFonts w:ascii="仿宋" w:eastAsia="仿宋" w:hAnsi="仿宋" w:cs="仿宋" w:hint="eastAsia"/>
                <w:b/>
                <w:bCs/>
                <w:color w:val="000000"/>
                <w:sz w:val="24"/>
                <w:szCs w:val="24"/>
              </w:rPr>
              <w:t>完善规范化建设</w:t>
            </w:r>
          </w:p>
        </w:tc>
      </w:tr>
      <w:tr w:rsidR="00575826">
        <w:trPr>
          <w:cantSplit/>
          <w:trHeight w:val="680"/>
        </w:trPr>
        <w:tc>
          <w:tcPr>
            <w:tcW w:w="1726" w:type="dxa"/>
            <w:gridSpan w:val="2"/>
            <w:tcBorders>
              <w:left w:val="single" w:sz="8" w:space="0" w:color="000000"/>
              <w:right w:val="single" w:sz="8" w:space="0" w:color="000000"/>
            </w:tcBorders>
            <w:shd w:val="clear" w:color="auto" w:fill="FFFFFF"/>
            <w:vAlign w:val="center"/>
          </w:tcPr>
          <w:p w:rsidR="00575826" w:rsidRDefault="007A7248">
            <w:pPr>
              <w:spacing w:line="24" w:lineRule="atLeast"/>
              <w:jc w:val="center"/>
              <w:rPr>
                <w:rFonts w:ascii="仿宋" w:eastAsia="仿宋" w:hAnsi="仿宋" w:cs="仿宋_GB2312"/>
                <w:b/>
                <w:bCs/>
                <w:color w:val="000000"/>
                <w:sz w:val="26"/>
                <w:szCs w:val="26"/>
              </w:rPr>
            </w:pPr>
            <w:r>
              <w:rPr>
                <w:rFonts w:ascii="仿宋" w:eastAsia="仿宋" w:hAnsi="仿宋" w:cs="仿宋_GB2312" w:hint="eastAsia"/>
                <w:b/>
                <w:bCs/>
                <w:color w:val="000000"/>
                <w:sz w:val="26"/>
                <w:szCs w:val="26"/>
              </w:rPr>
              <w:t>三、内部管理制度</w:t>
            </w:r>
          </w:p>
        </w:tc>
        <w:tc>
          <w:tcPr>
            <w:tcW w:w="8638"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24" w:lineRule="atLeast"/>
              <w:jc w:val="center"/>
              <w:rPr>
                <w:rFonts w:ascii="仿宋" w:eastAsia="仿宋" w:hAnsi="仿宋" w:cs="仿宋"/>
                <w:b/>
                <w:color w:val="000000"/>
                <w:sz w:val="22"/>
              </w:rPr>
            </w:pPr>
            <w:r>
              <w:rPr>
                <w:rFonts w:ascii="仿宋" w:eastAsia="仿宋" w:hAnsi="仿宋" w:cs="仿宋" w:hint="eastAsia"/>
                <w:b/>
                <w:color w:val="000000"/>
                <w:sz w:val="22"/>
              </w:rPr>
              <w:t>财务管理制度</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律师所统一接受委托</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律师所统一收费</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业务档案建立</w:t>
            </w:r>
            <w:r>
              <w:rPr>
                <w:rFonts w:ascii="仿宋" w:eastAsia="仿宋" w:hAnsi="仿宋" w:cs="仿宋" w:hint="eastAsia"/>
                <w:b/>
                <w:color w:val="000000"/>
                <w:sz w:val="22"/>
              </w:rPr>
              <w:sym w:font="Wingdings 2" w:char="00A3"/>
            </w:r>
          </w:p>
          <w:p w:rsidR="00575826" w:rsidRDefault="007A7248">
            <w:pPr>
              <w:spacing w:line="24" w:lineRule="atLeast"/>
              <w:jc w:val="center"/>
              <w:rPr>
                <w:rFonts w:ascii="仿宋" w:eastAsia="仿宋" w:hAnsi="仿宋" w:cs="仿宋"/>
                <w:b/>
                <w:bCs/>
                <w:color w:val="000000"/>
                <w:sz w:val="26"/>
                <w:szCs w:val="26"/>
              </w:rPr>
            </w:pPr>
            <w:r>
              <w:rPr>
                <w:rFonts w:ascii="仿宋" w:eastAsia="仿宋" w:hAnsi="仿宋" w:cs="仿宋" w:hint="eastAsia"/>
                <w:b/>
                <w:color w:val="000000"/>
                <w:sz w:val="22"/>
              </w:rPr>
              <w:t>印章和介绍信（所函）管理</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利益冲突审查</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投诉查处</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年度考核制度</w:t>
            </w: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val="restart"/>
            <w:tcBorders>
              <w:left w:val="single" w:sz="8" w:space="0" w:color="000000"/>
              <w:right w:val="single" w:sz="8" w:space="0" w:color="000000"/>
            </w:tcBorders>
            <w:shd w:val="clear" w:color="auto" w:fill="FFFFFF"/>
            <w:vAlign w:val="center"/>
          </w:tcPr>
          <w:p w:rsidR="00575826" w:rsidRDefault="007A7248">
            <w:pPr>
              <w:spacing w:line="24" w:lineRule="atLeast"/>
              <w:jc w:val="center"/>
              <w:rPr>
                <w:rFonts w:ascii="仿宋" w:eastAsia="仿宋" w:hAnsi="仿宋" w:cs="仿宋_GB2312"/>
                <w:b/>
                <w:bCs/>
                <w:color w:val="000000"/>
                <w:sz w:val="26"/>
                <w:szCs w:val="26"/>
              </w:rPr>
            </w:pPr>
            <w:r>
              <w:rPr>
                <w:rFonts w:ascii="仿宋" w:eastAsia="仿宋" w:hAnsi="仿宋" w:cs="仿宋_GB2312" w:hint="eastAsia"/>
                <w:b/>
                <w:bCs/>
                <w:color w:val="000000"/>
                <w:sz w:val="26"/>
                <w:szCs w:val="26"/>
              </w:rPr>
              <w:t>四、律师事务所保持法定设立条件</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6"/>
                <w:szCs w:val="26"/>
              </w:rPr>
            </w:pPr>
            <w:r>
              <w:rPr>
                <w:rFonts w:ascii="仿宋" w:eastAsia="仿宋" w:hAnsi="仿宋" w:cs="仿宋" w:hint="eastAsia"/>
                <w:b/>
                <w:color w:val="000000"/>
                <w:sz w:val="26"/>
                <w:szCs w:val="26"/>
              </w:rPr>
              <w:t>与登记机关官网一致</w:t>
            </w:r>
          </w:p>
        </w:tc>
        <w:tc>
          <w:tcPr>
            <w:tcW w:w="6048"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left"/>
              <w:rPr>
                <w:rFonts w:ascii="仿宋" w:eastAsia="仿宋" w:hAnsi="仿宋" w:cs="仿宋"/>
                <w:b/>
                <w:color w:val="000000"/>
                <w:sz w:val="26"/>
                <w:szCs w:val="26"/>
              </w:rPr>
            </w:pPr>
            <w:r>
              <w:rPr>
                <w:rFonts w:ascii="仿宋" w:eastAsia="仿宋" w:hAnsi="仿宋" w:cs="仿宋" w:hint="eastAsia"/>
                <w:b/>
                <w:color w:val="000000"/>
                <w:sz w:val="22"/>
              </w:rPr>
              <w:t>名称</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地址</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合伙人</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执业律师注册</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资本</w:t>
            </w: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spacing w:line="24" w:lineRule="atLeast"/>
              <w:jc w:val="center"/>
              <w:rPr>
                <w:rFonts w:ascii="仿宋" w:eastAsia="仿宋" w:hAnsi="仿宋" w:cs="仿宋_GB2312"/>
                <w:b/>
                <w:bCs/>
                <w:color w:val="000000"/>
                <w:sz w:val="26"/>
                <w:szCs w:val="26"/>
              </w:rPr>
            </w:pPr>
          </w:p>
        </w:tc>
        <w:tc>
          <w:tcPr>
            <w:tcW w:w="2590" w:type="dxa"/>
            <w:gridSpan w:val="3"/>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6"/>
                <w:szCs w:val="26"/>
              </w:rPr>
            </w:pPr>
            <w:r>
              <w:rPr>
                <w:rFonts w:ascii="仿宋" w:eastAsia="仿宋" w:hAnsi="仿宋" w:cs="仿宋" w:hint="eastAsia"/>
                <w:b/>
                <w:color w:val="000000"/>
                <w:sz w:val="26"/>
                <w:szCs w:val="26"/>
              </w:rPr>
              <w:t>类别</w:t>
            </w:r>
          </w:p>
        </w:tc>
        <w:tc>
          <w:tcPr>
            <w:tcW w:w="6048" w:type="dxa"/>
            <w:gridSpan w:val="7"/>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6"/>
                <w:szCs w:val="26"/>
              </w:rPr>
            </w:pPr>
            <w:r>
              <w:rPr>
                <w:rFonts w:ascii="仿宋" w:eastAsia="仿宋" w:hAnsi="仿宋" w:cs="仿宋" w:hint="eastAsia"/>
                <w:b/>
                <w:color w:val="000000"/>
                <w:sz w:val="26"/>
                <w:szCs w:val="26"/>
              </w:rPr>
              <w:t>法定条件</w:t>
            </w:r>
          </w:p>
        </w:tc>
      </w:tr>
      <w:tr w:rsidR="00575826">
        <w:trPr>
          <w:cantSplit/>
          <w:trHeight w:val="680"/>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spacing w:line="300" w:lineRule="exact"/>
              <w:jc w:val="center"/>
            </w:pPr>
          </w:p>
        </w:tc>
        <w:tc>
          <w:tcPr>
            <w:tcW w:w="2590" w:type="dxa"/>
            <w:gridSpan w:val="3"/>
            <w:vMerge w:val="restart"/>
            <w:tcBorders>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sz w:val="22"/>
              </w:rPr>
            </w:pPr>
            <w:r>
              <w:rPr>
                <w:rFonts w:ascii="仿宋" w:eastAsia="仿宋" w:hAnsi="仿宋" w:cs="仿宋" w:hint="eastAsia"/>
                <w:b/>
                <w:sz w:val="22"/>
              </w:rPr>
              <w:t>普通合伙所</w:t>
            </w:r>
          </w:p>
          <w:p w:rsidR="00575826" w:rsidRDefault="00575826">
            <w:pPr>
              <w:spacing w:line="300" w:lineRule="exact"/>
              <w:jc w:val="center"/>
              <w:rPr>
                <w:rFonts w:ascii="仿宋" w:eastAsia="仿宋" w:hAnsi="仿宋" w:cs="仿宋"/>
                <w:b/>
                <w:sz w:val="22"/>
              </w:rPr>
            </w:pPr>
            <w:bookmarkStart w:id="0" w:name="_GoBack"/>
            <w:bookmarkEnd w:id="0"/>
          </w:p>
        </w:tc>
        <w:tc>
          <w:tcPr>
            <w:tcW w:w="2592" w:type="dxa"/>
            <w:gridSpan w:val="3"/>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sz w:val="22"/>
              </w:rPr>
            </w:pPr>
            <w:r>
              <w:rPr>
                <w:rFonts w:ascii="仿宋" w:eastAsia="仿宋" w:hAnsi="仿宋" w:cs="仿宋" w:hint="eastAsia"/>
                <w:b/>
                <w:sz w:val="22"/>
              </w:rPr>
              <w:t>是否因合伙人受到行政处罚丧失资格条件导致合伙人不足三名</w:t>
            </w:r>
          </w:p>
        </w:tc>
        <w:tc>
          <w:tcPr>
            <w:tcW w:w="3456" w:type="dxa"/>
            <w:gridSpan w:val="4"/>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bCs/>
                <w:color w:val="000000"/>
                <w:sz w:val="22"/>
              </w:rPr>
              <w:t>是</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 </w:t>
            </w:r>
            <w:r>
              <w:rPr>
                <w:rFonts w:ascii="仿宋" w:eastAsia="仿宋" w:hAnsi="仿宋" w:cs="仿宋" w:hint="eastAsia"/>
                <w:b/>
                <w:bCs/>
                <w:color w:val="000000"/>
                <w:sz w:val="22"/>
              </w:rPr>
              <w:t>否</w:t>
            </w: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6"/>
                <w:szCs w:val="26"/>
              </w:rPr>
            </w:pPr>
          </w:p>
        </w:tc>
        <w:tc>
          <w:tcPr>
            <w:tcW w:w="2590" w:type="dxa"/>
            <w:gridSpan w:val="3"/>
            <w:vMerge/>
            <w:tcBorders>
              <w:left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
                <w:b/>
                <w:color w:val="000000"/>
                <w:sz w:val="22"/>
              </w:rPr>
            </w:pPr>
          </w:p>
        </w:tc>
        <w:tc>
          <w:tcPr>
            <w:tcW w:w="2592" w:type="dxa"/>
            <w:gridSpan w:val="3"/>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sz w:val="22"/>
              </w:rPr>
              <w:t>是否因合伙人退伙导致合伙人不足三名</w:t>
            </w:r>
          </w:p>
        </w:tc>
        <w:tc>
          <w:tcPr>
            <w:tcW w:w="3456" w:type="dxa"/>
            <w:gridSpan w:val="4"/>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bCs/>
                <w:color w:val="000000"/>
                <w:sz w:val="22"/>
              </w:rPr>
              <w:t>是</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 </w:t>
            </w:r>
            <w:r>
              <w:rPr>
                <w:rFonts w:ascii="仿宋" w:eastAsia="仿宋" w:hAnsi="仿宋" w:cs="仿宋" w:hint="eastAsia"/>
                <w:b/>
                <w:bCs/>
                <w:color w:val="000000"/>
                <w:sz w:val="22"/>
              </w:rPr>
              <w:t>否</w:t>
            </w: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6"/>
                <w:szCs w:val="26"/>
              </w:rPr>
            </w:pPr>
          </w:p>
        </w:tc>
        <w:tc>
          <w:tcPr>
            <w:tcW w:w="2590" w:type="dxa"/>
            <w:gridSpan w:val="3"/>
            <w:tcBorders>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color w:val="000000"/>
                <w:sz w:val="22"/>
              </w:rPr>
              <w:t>特殊普通合伙所</w:t>
            </w:r>
          </w:p>
        </w:tc>
        <w:tc>
          <w:tcPr>
            <w:tcW w:w="2592" w:type="dxa"/>
            <w:gridSpan w:val="3"/>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color w:val="000000"/>
                <w:sz w:val="22"/>
              </w:rPr>
              <w:t>合伙人是否达到二十名以上</w:t>
            </w:r>
          </w:p>
        </w:tc>
        <w:tc>
          <w:tcPr>
            <w:tcW w:w="3456" w:type="dxa"/>
            <w:gridSpan w:val="4"/>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bCs/>
                <w:color w:val="000000"/>
                <w:sz w:val="22"/>
              </w:rPr>
              <w:t>是</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 </w:t>
            </w:r>
            <w:r>
              <w:rPr>
                <w:rFonts w:ascii="仿宋" w:eastAsia="仿宋" w:hAnsi="仿宋" w:cs="仿宋" w:hint="eastAsia"/>
                <w:b/>
                <w:bCs/>
                <w:color w:val="000000"/>
                <w:sz w:val="22"/>
              </w:rPr>
              <w:t>否</w:t>
            </w: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6"/>
                <w:szCs w:val="26"/>
              </w:rPr>
            </w:pPr>
          </w:p>
        </w:tc>
        <w:tc>
          <w:tcPr>
            <w:tcW w:w="2590" w:type="dxa"/>
            <w:gridSpan w:val="3"/>
            <w:tcBorders>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color w:val="000000"/>
                <w:sz w:val="22"/>
              </w:rPr>
              <w:t>分所</w:t>
            </w:r>
          </w:p>
        </w:tc>
        <w:tc>
          <w:tcPr>
            <w:tcW w:w="2592" w:type="dxa"/>
            <w:gridSpan w:val="3"/>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color w:val="000000"/>
                <w:sz w:val="22"/>
              </w:rPr>
              <w:t>是否有三名以上律师所派驻的专职律师</w:t>
            </w:r>
          </w:p>
        </w:tc>
        <w:tc>
          <w:tcPr>
            <w:tcW w:w="3456" w:type="dxa"/>
            <w:gridSpan w:val="4"/>
            <w:tcBorders>
              <w:top w:val="single" w:sz="8" w:space="0" w:color="000000"/>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bCs/>
                <w:color w:val="000000"/>
                <w:sz w:val="22"/>
              </w:rPr>
              <w:t>是</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 </w:t>
            </w:r>
            <w:r>
              <w:rPr>
                <w:rFonts w:ascii="仿宋" w:eastAsia="仿宋" w:hAnsi="仿宋" w:cs="仿宋" w:hint="eastAsia"/>
                <w:b/>
                <w:bCs/>
                <w:color w:val="000000"/>
                <w:sz w:val="22"/>
              </w:rPr>
              <w:t>否</w:t>
            </w: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spacing w:line="300" w:lineRule="exact"/>
              <w:jc w:val="center"/>
              <w:rPr>
                <w:rFonts w:ascii="仿宋" w:eastAsia="仿宋" w:hAnsi="仿宋" w:cs="仿宋_GB2312"/>
                <w:b/>
                <w:color w:val="000000"/>
                <w:sz w:val="26"/>
                <w:szCs w:val="26"/>
              </w:rPr>
            </w:pPr>
          </w:p>
        </w:tc>
        <w:tc>
          <w:tcPr>
            <w:tcW w:w="2590" w:type="dxa"/>
            <w:gridSpan w:val="3"/>
            <w:tcBorders>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6"/>
                <w:szCs w:val="26"/>
              </w:rPr>
            </w:pPr>
            <w:r>
              <w:rPr>
                <w:rFonts w:ascii="仿宋" w:eastAsia="仿宋" w:hAnsi="仿宋" w:cs="仿宋" w:hint="eastAsia"/>
                <w:b/>
                <w:color w:val="000000"/>
                <w:sz w:val="22"/>
              </w:rPr>
              <w:t>设立分所的律师事务所</w:t>
            </w:r>
          </w:p>
        </w:tc>
        <w:tc>
          <w:tcPr>
            <w:tcW w:w="2592"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color w:val="000000"/>
                <w:sz w:val="22"/>
              </w:rPr>
              <w:t>是否有二十名以上的执业律师</w:t>
            </w:r>
          </w:p>
        </w:tc>
        <w:tc>
          <w:tcPr>
            <w:tcW w:w="345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
                <w:b/>
                <w:color w:val="000000"/>
                <w:sz w:val="22"/>
              </w:rPr>
            </w:pPr>
            <w:r>
              <w:rPr>
                <w:rFonts w:ascii="仿宋" w:eastAsia="仿宋" w:hAnsi="仿宋" w:cs="仿宋" w:hint="eastAsia"/>
                <w:b/>
                <w:bCs/>
                <w:color w:val="000000"/>
                <w:sz w:val="22"/>
              </w:rPr>
              <w:t>是</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 </w:t>
            </w:r>
            <w:r>
              <w:rPr>
                <w:rFonts w:ascii="仿宋" w:eastAsia="仿宋" w:hAnsi="仿宋" w:cs="仿宋" w:hint="eastAsia"/>
                <w:b/>
                <w:bCs/>
                <w:color w:val="000000"/>
                <w:sz w:val="22"/>
              </w:rPr>
              <w:t>否</w:t>
            </w:r>
            <w:r>
              <w:rPr>
                <w:rFonts w:ascii="仿宋" w:eastAsia="仿宋" w:hAnsi="仿宋" w:cs="仿宋" w:hint="eastAsia"/>
                <w:b/>
                <w:color w:val="000000"/>
                <w:sz w:val="22"/>
              </w:rPr>
              <w:sym w:font="Wingdings 2" w:char="00A3"/>
            </w:r>
          </w:p>
        </w:tc>
      </w:tr>
      <w:tr w:rsidR="00575826">
        <w:trPr>
          <w:cantSplit/>
          <w:trHeight w:val="680"/>
        </w:trPr>
        <w:tc>
          <w:tcPr>
            <w:tcW w:w="1726" w:type="dxa"/>
            <w:gridSpan w:val="2"/>
            <w:tcBorders>
              <w:left w:val="single" w:sz="8" w:space="0" w:color="000000"/>
              <w:right w:val="single" w:sz="8" w:space="0" w:color="000000"/>
            </w:tcBorders>
            <w:shd w:val="clear" w:color="auto" w:fill="FFFFFF"/>
            <w:vAlign w:val="center"/>
          </w:tcPr>
          <w:p w:rsidR="00575826" w:rsidRDefault="007A7248">
            <w:pPr>
              <w:spacing w:line="300" w:lineRule="exact"/>
              <w:jc w:val="center"/>
              <w:rPr>
                <w:rFonts w:ascii="仿宋" w:eastAsia="仿宋" w:hAnsi="仿宋" w:cs="仿宋_GB2312"/>
                <w:b/>
                <w:color w:val="000000"/>
                <w:sz w:val="26"/>
                <w:szCs w:val="26"/>
              </w:rPr>
            </w:pPr>
            <w:r>
              <w:rPr>
                <w:rFonts w:ascii="仿宋" w:eastAsia="仿宋" w:hAnsi="仿宋" w:cs="仿宋_GB2312" w:hint="eastAsia"/>
                <w:b/>
                <w:color w:val="000000"/>
                <w:sz w:val="26"/>
                <w:szCs w:val="26"/>
              </w:rPr>
              <w:t>五、办理重大案件和群体性案件管理制度</w:t>
            </w:r>
          </w:p>
        </w:tc>
        <w:tc>
          <w:tcPr>
            <w:tcW w:w="8638" w:type="dxa"/>
            <w:gridSpan w:val="10"/>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color w:val="000000"/>
                <w:sz w:val="22"/>
              </w:rPr>
            </w:pPr>
            <w:r>
              <w:rPr>
                <w:rFonts w:ascii="仿宋" w:eastAsia="仿宋" w:hAnsi="仿宋" w:cs="仿宋" w:hint="eastAsia"/>
                <w:b/>
                <w:color w:val="000000"/>
                <w:sz w:val="22"/>
              </w:rPr>
              <w:t>向管理部门报告备案</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 xml:space="preserve"> 监督和指导律师代理重大和群体性案件</w:t>
            </w:r>
            <w:r>
              <w:rPr>
                <w:rFonts w:ascii="仿宋" w:eastAsia="仿宋" w:hAnsi="仿宋" w:cs="仿宋" w:hint="eastAsia"/>
                <w:b/>
                <w:color w:val="000000"/>
                <w:sz w:val="22"/>
              </w:rPr>
              <w:sym w:font="Wingdings 2" w:char="00A3"/>
            </w:r>
          </w:p>
          <w:p w:rsidR="00575826" w:rsidRDefault="007A7248">
            <w:pPr>
              <w:tabs>
                <w:tab w:val="left" w:pos="2569"/>
              </w:tabs>
              <w:spacing w:line="300" w:lineRule="exact"/>
              <w:jc w:val="center"/>
              <w:rPr>
                <w:rFonts w:ascii="仿宋" w:eastAsia="仿宋" w:hAnsi="仿宋" w:cs="仿宋"/>
                <w:b/>
                <w:color w:val="000000"/>
                <w:sz w:val="26"/>
                <w:szCs w:val="26"/>
              </w:rPr>
            </w:pPr>
            <w:r>
              <w:rPr>
                <w:rFonts w:ascii="仿宋" w:eastAsia="仿宋" w:hAnsi="仿宋" w:cs="仿宋" w:hint="eastAsia"/>
                <w:b/>
                <w:color w:val="000000"/>
                <w:sz w:val="22"/>
              </w:rPr>
              <w:t>集体讨论辩护（代理）意见</w:t>
            </w: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val="restart"/>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bCs/>
                <w:sz w:val="26"/>
                <w:szCs w:val="26"/>
              </w:rPr>
              <w:lastRenderedPageBreak/>
              <w:t>六、本所聘请外国和港澳台律师担任法律顾问情况</w:t>
            </w:r>
          </w:p>
        </w:tc>
        <w:tc>
          <w:tcPr>
            <w:tcW w:w="2590" w:type="dxa"/>
            <w:gridSpan w:val="3"/>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类别</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总数</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姓名</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已备案</w:t>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未备案</w:t>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val="restart"/>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外国法律顾问</w:t>
            </w:r>
          </w:p>
        </w:tc>
        <w:tc>
          <w:tcPr>
            <w:tcW w:w="864" w:type="dxa"/>
            <w:vMerge w:val="restart"/>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val="restart"/>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香港法律顾问</w:t>
            </w:r>
          </w:p>
        </w:tc>
        <w:tc>
          <w:tcPr>
            <w:tcW w:w="864" w:type="dxa"/>
            <w:vMerge w:val="restart"/>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val="restart"/>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澳门法律顾问</w:t>
            </w:r>
          </w:p>
        </w:tc>
        <w:tc>
          <w:tcPr>
            <w:tcW w:w="864" w:type="dxa"/>
            <w:vMerge w:val="restart"/>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val="restart"/>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台湾法律顾问</w:t>
            </w:r>
          </w:p>
        </w:tc>
        <w:tc>
          <w:tcPr>
            <w:tcW w:w="864" w:type="dxa"/>
            <w:vMerge w:val="restart"/>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335"/>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2590" w:type="dxa"/>
            <w:gridSpan w:val="3"/>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pPr>
            <w:r>
              <w:rPr>
                <w:rFonts w:ascii="仿宋" w:eastAsia="仿宋" w:hAnsi="仿宋" w:cs="仿宋" w:hint="eastAsia"/>
                <w:b/>
                <w:color w:val="000000"/>
                <w:sz w:val="22"/>
              </w:rPr>
              <w:sym w:font="Wingdings 2" w:char="00A3"/>
            </w:r>
          </w:p>
        </w:tc>
      </w:tr>
      <w:tr w:rsidR="00575826">
        <w:trPr>
          <w:cantSplit/>
          <w:trHeight w:val="680"/>
        </w:trPr>
        <w:tc>
          <w:tcPr>
            <w:tcW w:w="1726" w:type="dxa"/>
            <w:gridSpan w:val="2"/>
            <w:vMerge/>
            <w:tcBorders>
              <w:left w:val="single" w:sz="8" w:space="0" w:color="000000"/>
              <w:right w:val="single" w:sz="8" w:space="0" w:color="000000"/>
            </w:tcBorders>
            <w:shd w:val="clear" w:color="auto" w:fill="FFFFFF"/>
            <w:vAlign w:val="center"/>
          </w:tcPr>
          <w:p w:rsidR="00575826" w:rsidRDefault="00575826">
            <w:pPr>
              <w:tabs>
                <w:tab w:val="left" w:pos="2569"/>
              </w:tabs>
              <w:spacing w:line="300" w:lineRule="exact"/>
              <w:jc w:val="center"/>
            </w:pPr>
          </w:p>
        </w:tc>
        <w:tc>
          <w:tcPr>
            <w:tcW w:w="8638" w:type="dxa"/>
            <w:gridSpan w:val="10"/>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left"/>
            </w:pPr>
            <w:r>
              <w:rPr>
                <w:rFonts w:ascii="仿宋" w:eastAsia="仿宋" w:hAnsi="仿宋" w:cs="仿宋" w:hint="eastAsia"/>
                <w:b/>
                <w:bCs/>
              </w:rPr>
              <w:t>填写说明：本所承诺将在年检结束后一个月内完成备案</w:t>
            </w:r>
          </w:p>
        </w:tc>
      </w:tr>
      <w:tr w:rsidR="00575826">
        <w:trPr>
          <w:cantSplit/>
          <w:trHeight w:val="680"/>
        </w:trPr>
        <w:tc>
          <w:tcPr>
            <w:tcW w:w="10364" w:type="dxa"/>
            <w:gridSpan w:val="12"/>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rPr>
            </w:pPr>
            <w:r>
              <w:rPr>
                <w:rFonts w:ascii="仿宋" w:eastAsia="仿宋" w:hAnsi="仿宋" w:cs="仿宋_GB2312" w:hint="eastAsia"/>
                <w:b/>
                <w:color w:val="000000"/>
                <w:sz w:val="26"/>
                <w:szCs w:val="26"/>
              </w:rPr>
              <w:t>七、律师违规执业情况</w:t>
            </w:r>
          </w:p>
        </w:tc>
      </w:tr>
      <w:tr w:rsidR="00575826">
        <w:trPr>
          <w:cantSplit/>
          <w:trHeight w:val="113"/>
        </w:trPr>
        <w:tc>
          <w:tcPr>
            <w:tcW w:w="863"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姓名</w:t>
            </w:r>
          </w:p>
        </w:tc>
        <w:tc>
          <w:tcPr>
            <w:tcW w:w="863"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身份证号</w:t>
            </w:r>
          </w:p>
        </w:tc>
        <w:tc>
          <w:tcPr>
            <w:tcW w:w="1726" w:type="dxa"/>
            <w:gridSpan w:val="2"/>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sz w:val="26"/>
                <w:szCs w:val="26"/>
              </w:rPr>
              <w:t>丧失国籍的情形</w:t>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color w:val="000000"/>
                <w:sz w:val="26"/>
                <w:szCs w:val="26"/>
              </w:rPr>
              <w:t>违规兼职情形</w:t>
            </w:r>
          </w:p>
        </w:tc>
        <w:tc>
          <w:tcPr>
            <w:tcW w:w="3456" w:type="dxa"/>
            <w:gridSpan w:val="4"/>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6"/>
                <w:szCs w:val="26"/>
              </w:rPr>
            </w:pPr>
            <w:r>
              <w:rPr>
                <w:rFonts w:ascii="仿宋" w:eastAsia="仿宋" w:hAnsi="仿宋" w:cs="仿宋" w:hint="eastAsia"/>
                <w:b/>
                <w:bCs/>
                <w:color w:val="000000"/>
                <w:sz w:val="26"/>
                <w:szCs w:val="26"/>
              </w:rPr>
              <w:t>不符合继续领取内地专职律师执业证条件的人员</w:t>
            </w:r>
          </w:p>
        </w:tc>
      </w:tr>
      <w:tr w:rsidR="00575826">
        <w:trPr>
          <w:cantSplit/>
          <w:trHeight w:val="1775"/>
        </w:trPr>
        <w:tc>
          <w:tcPr>
            <w:tcW w:w="863"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w:t>
            </w:r>
          </w:p>
        </w:tc>
        <w:tc>
          <w:tcPr>
            <w:tcW w:w="863"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w:t>
            </w:r>
          </w:p>
        </w:tc>
        <w:tc>
          <w:tcPr>
            <w:tcW w:w="863"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丧失中国国籍日期</w:t>
            </w:r>
          </w:p>
        </w:tc>
        <w:tc>
          <w:tcPr>
            <w:tcW w:w="863"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bCs/>
                <w:sz w:val="22"/>
              </w:rPr>
              <w:t>具有何国国籍</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sz w:val="22"/>
              </w:rPr>
              <w:t>已/拟注销企业任职</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sz w:val="22"/>
              </w:rPr>
              <w:t>已/拟完成整改时间/承诺时间</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sz w:val="22"/>
              </w:rPr>
              <w:t>已/拟</w:t>
            </w:r>
            <w:r>
              <w:rPr>
                <w:rFonts w:ascii="仿宋" w:eastAsia="仿宋" w:hAnsi="仿宋" w:cs="仿宋" w:hint="eastAsia"/>
                <w:b/>
                <w:color w:val="000000"/>
                <w:sz w:val="22"/>
              </w:rPr>
              <w:t>注销律师执业证</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sz w:val="22"/>
              </w:rPr>
              <w:t>已/拟完成整改时间/承诺时间</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sz w:val="22"/>
              </w:rPr>
              <w:t>已/拟</w:t>
            </w:r>
            <w:r>
              <w:rPr>
                <w:rFonts w:ascii="仿宋" w:eastAsia="仿宋" w:hAnsi="仿宋" w:cs="仿宋" w:hint="eastAsia"/>
                <w:b/>
                <w:color w:val="000000"/>
                <w:sz w:val="22"/>
              </w:rPr>
              <w:t>变更职业类别为港澳台居民律师</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sz w:val="22"/>
              </w:rPr>
            </w:pPr>
            <w:r>
              <w:rPr>
                <w:rFonts w:ascii="仿宋" w:eastAsia="仿宋" w:hAnsi="仿宋" w:cs="仿宋" w:hint="eastAsia"/>
                <w:b/>
                <w:sz w:val="22"/>
              </w:rPr>
              <w:t>已/拟完成整改时间/承诺时间</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sz w:val="22"/>
              </w:rPr>
              <w:t>已/拟</w:t>
            </w:r>
            <w:r>
              <w:rPr>
                <w:rFonts w:ascii="仿宋" w:eastAsia="仿宋" w:hAnsi="仿宋" w:cs="仿宋" w:hint="eastAsia"/>
                <w:b/>
                <w:color w:val="000000"/>
                <w:sz w:val="22"/>
              </w:rPr>
              <w:t>注销律师执业证</w:t>
            </w:r>
          </w:p>
        </w:tc>
        <w:tc>
          <w:tcPr>
            <w:tcW w:w="864" w:type="dxa"/>
            <w:tcBorders>
              <w:left w:val="single" w:sz="8" w:space="0" w:color="000000"/>
              <w:right w:val="single" w:sz="8" w:space="0" w:color="000000"/>
            </w:tcBorders>
            <w:shd w:val="clear" w:color="auto" w:fill="FFFFFF"/>
            <w:vAlign w:val="center"/>
          </w:tcPr>
          <w:p w:rsidR="00575826" w:rsidRDefault="007A7248">
            <w:pPr>
              <w:tabs>
                <w:tab w:val="left" w:pos="2569"/>
              </w:tabs>
              <w:spacing w:line="300" w:lineRule="exact"/>
              <w:jc w:val="center"/>
              <w:rPr>
                <w:rFonts w:ascii="仿宋" w:eastAsia="仿宋" w:hAnsi="仿宋" w:cs="仿宋"/>
                <w:b/>
                <w:bCs/>
                <w:sz w:val="22"/>
              </w:rPr>
            </w:pPr>
            <w:r>
              <w:rPr>
                <w:rFonts w:ascii="仿宋" w:eastAsia="仿宋" w:hAnsi="仿宋" w:cs="仿宋" w:hint="eastAsia"/>
                <w:b/>
                <w:sz w:val="22"/>
              </w:rPr>
              <w:t>已/拟完成整改时间/承诺时间</w:t>
            </w:r>
          </w:p>
        </w:tc>
      </w:tr>
      <w:tr w:rsidR="006D7CEF" w:rsidTr="00AC3830">
        <w:trPr>
          <w:cantSplit/>
          <w:trHeight w:val="113"/>
        </w:trPr>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r>
              <w:rPr>
                <w:rFonts w:ascii="仿宋" w:eastAsia="仿宋" w:hAnsi="仿宋" w:cs="仿宋" w:hint="eastAsia"/>
              </w:rPr>
              <w:t>2020-</w:t>
            </w:r>
          </w:p>
          <w:p w:rsidR="006D7CEF" w:rsidRDefault="006D7CEF">
            <w:pPr>
              <w:tabs>
                <w:tab w:val="left" w:pos="2569"/>
              </w:tabs>
              <w:spacing w:line="300" w:lineRule="exact"/>
              <w:jc w:val="center"/>
              <w:rPr>
                <w:rFonts w:ascii="仿宋" w:eastAsia="仿宋" w:hAnsi="仿宋" w:cs="仿宋"/>
              </w:rPr>
            </w:pPr>
            <w:r>
              <w:rPr>
                <w:rFonts w:ascii="仿宋" w:eastAsia="仿宋" w:hAnsi="仿宋" w:cs="仿宋" w:hint="eastAsia"/>
              </w:rPr>
              <w:t>01-01</w:t>
            </w: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vAlign w:val="center"/>
          </w:tcPr>
          <w:p w:rsidR="006D7CEF" w:rsidRDefault="006D7CEF" w:rsidP="006D7CEF">
            <w:pPr>
              <w:tabs>
                <w:tab w:val="left" w:pos="2569"/>
              </w:tabs>
              <w:spacing w:line="300" w:lineRule="exact"/>
              <w:jc w:val="left"/>
              <w:rPr>
                <w:rFonts w:ascii="仿宋" w:eastAsia="仿宋" w:hAnsi="仿宋" w:cs="仿宋"/>
              </w:rPr>
            </w:pPr>
            <w:r>
              <w:rPr>
                <w:rFonts w:ascii="仿宋" w:eastAsia="仿宋" w:hAnsi="仿宋" w:cs="仿宋" w:hint="eastAsia"/>
                <w:b/>
                <w:color w:val="000000"/>
                <w:sz w:val="22"/>
              </w:rPr>
              <w:t>已</w:t>
            </w:r>
            <w:r>
              <w:rPr>
                <w:rFonts w:ascii="仿宋" w:eastAsia="仿宋" w:hAnsi="仿宋" w:cs="仿宋" w:hint="eastAsia"/>
                <w:b/>
                <w:color w:val="000000"/>
                <w:sz w:val="22"/>
              </w:rPr>
              <w:sym w:font="Wingdings 2" w:char="00A3"/>
            </w:r>
            <w:r>
              <w:rPr>
                <w:rFonts w:ascii="仿宋" w:eastAsia="仿宋" w:hAnsi="仿宋" w:cs="仿宋" w:hint="eastAsia"/>
                <w:b/>
                <w:color w:val="000000"/>
                <w:sz w:val="22"/>
              </w:rPr>
              <w:t>/拟</w:t>
            </w:r>
            <w:r>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345ABB">
              <w:rPr>
                <w:rFonts w:ascii="仿宋" w:eastAsia="仿宋" w:hAnsi="仿宋" w:cs="仿宋" w:hint="eastAsia"/>
                <w:b/>
                <w:color w:val="000000"/>
                <w:sz w:val="22"/>
              </w:rPr>
              <w:t>已</w:t>
            </w:r>
            <w:r w:rsidRPr="00345ABB">
              <w:rPr>
                <w:rFonts w:ascii="仿宋" w:eastAsia="仿宋" w:hAnsi="仿宋" w:cs="仿宋" w:hint="eastAsia"/>
                <w:b/>
                <w:color w:val="000000"/>
                <w:sz w:val="22"/>
              </w:rPr>
              <w:sym w:font="Wingdings 2" w:char="00A3"/>
            </w:r>
            <w:r w:rsidRPr="00345ABB">
              <w:rPr>
                <w:rFonts w:ascii="仿宋" w:eastAsia="仿宋" w:hAnsi="仿宋" w:cs="仿宋" w:hint="eastAsia"/>
                <w:b/>
                <w:color w:val="000000"/>
                <w:sz w:val="22"/>
              </w:rPr>
              <w:t>/拟</w:t>
            </w:r>
            <w:r w:rsidRPr="00345ABB">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FD394D">
              <w:rPr>
                <w:rFonts w:ascii="仿宋" w:eastAsia="仿宋" w:hAnsi="仿宋" w:cs="仿宋" w:hint="eastAsia"/>
                <w:b/>
                <w:color w:val="000000"/>
                <w:sz w:val="22"/>
              </w:rPr>
              <w:t>已</w:t>
            </w:r>
            <w:r w:rsidRPr="00FD394D">
              <w:rPr>
                <w:rFonts w:ascii="仿宋" w:eastAsia="仿宋" w:hAnsi="仿宋" w:cs="仿宋" w:hint="eastAsia"/>
                <w:b/>
                <w:color w:val="000000"/>
                <w:sz w:val="22"/>
              </w:rPr>
              <w:sym w:font="Wingdings 2" w:char="00A3"/>
            </w:r>
            <w:r w:rsidRPr="00FD394D">
              <w:rPr>
                <w:rFonts w:ascii="仿宋" w:eastAsia="仿宋" w:hAnsi="仿宋" w:cs="仿宋" w:hint="eastAsia"/>
                <w:b/>
                <w:color w:val="000000"/>
                <w:sz w:val="22"/>
              </w:rPr>
              <w:t>/拟</w:t>
            </w:r>
            <w:r w:rsidRPr="00FD394D">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B74433">
              <w:rPr>
                <w:rFonts w:ascii="仿宋" w:eastAsia="仿宋" w:hAnsi="仿宋" w:cs="仿宋" w:hint="eastAsia"/>
                <w:b/>
                <w:color w:val="000000"/>
                <w:sz w:val="22"/>
              </w:rPr>
              <w:t>已</w:t>
            </w:r>
            <w:r w:rsidRPr="00B74433">
              <w:rPr>
                <w:rFonts w:ascii="仿宋" w:eastAsia="仿宋" w:hAnsi="仿宋" w:cs="仿宋" w:hint="eastAsia"/>
                <w:b/>
                <w:color w:val="000000"/>
                <w:sz w:val="22"/>
              </w:rPr>
              <w:sym w:font="Wingdings 2" w:char="00A3"/>
            </w:r>
            <w:r w:rsidRPr="00B74433">
              <w:rPr>
                <w:rFonts w:ascii="仿宋" w:eastAsia="仿宋" w:hAnsi="仿宋" w:cs="仿宋" w:hint="eastAsia"/>
                <w:b/>
                <w:color w:val="000000"/>
                <w:sz w:val="22"/>
              </w:rPr>
              <w:t>/拟</w:t>
            </w:r>
            <w:r w:rsidRPr="00B74433">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r>
      <w:tr w:rsidR="006D7CEF" w:rsidTr="00AC3830">
        <w:trPr>
          <w:cantSplit/>
          <w:trHeight w:val="113"/>
        </w:trPr>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4F2E62">
              <w:rPr>
                <w:rFonts w:ascii="仿宋" w:eastAsia="仿宋" w:hAnsi="仿宋" w:cs="仿宋" w:hint="eastAsia"/>
                <w:b/>
                <w:color w:val="000000"/>
                <w:sz w:val="22"/>
              </w:rPr>
              <w:t>已</w:t>
            </w:r>
            <w:r w:rsidRPr="004F2E62">
              <w:rPr>
                <w:rFonts w:ascii="仿宋" w:eastAsia="仿宋" w:hAnsi="仿宋" w:cs="仿宋" w:hint="eastAsia"/>
                <w:b/>
                <w:color w:val="000000"/>
                <w:sz w:val="22"/>
              </w:rPr>
              <w:sym w:font="Wingdings 2" w:char="00A3"/>
            </w:r>
            <w:r w:rsidRPr="004F2E62">
              <w:rPr>
                <w:rFonts w:ascii="仿宋" w:eastAsia="仿宋" w:hAnsi="仿宋" w:cs="仿宋" w:hint="eastAsia"/>
                <w:b/>
                <w:color w:val="000000"/>
                <w:sz w:val="22"/>
              </w:rPr>
              <w:t>/拟</w:t>
            </w:r>
            <w:r w:rsidRPr="004F2E62">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345ABB">
              <w:rPr>
                <w:rFonts w:ascii="仿宋" w:eastAsia="仿宋" w:hAnsi="仿宋" w:cs="仿宋" w:hint="eastAsia"/>
                <w:b/>
                <w:color w:val="000000"/>
                <w:sz w:val="22"/>
              </w:rPr>
              <w:t>已</w:t>
            </w:r>
            <w:r w:rsidRPr="00345ABB">
              <w:rPr>
                <w:rFonts w:ascii="仿宋" w:eastAsia="仿宋" w:hAnsi="仿宋" w:cs="仿宋" w:hint="eastAsia"/>
                <w:b/>
                <w:color w:val="000000"/>
                <w:sz w:val="22"/>
              </w:rPr>
              <w:sym w:font="Wingdings 2" w:char="00A3"/>
            </w:r>
            <w:r w:rsidRPr="00345ABB">
              <w:rPr>
                <w:rFonts w:ascii="仿宋" w:eastAsia="仿宋" w:hAnsi="仿宋" w:cs="仿宋" w:hint="eastAsia"/>
                <w:b/>
                <w:color w:val="000000"/>
                <w:sz w:val="22"/>
              </w:rPr>
              <w:t>/拟</w:t>
            </w:r>
            <w:r w:rsidRPr="00345ABB">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FD394D">
              <w:rPr>
                <w:rFonts w:ascii="仿宋" w:eastAsia="仿宋" w:hAnsi="仿宋" w:cs="仿宋" w:hint="eastAsia"/>
                <w:b/>
                <w:color w:val="000000"/>
                <w:sz w:val="22"/>
              </w:rPr>
              <w:t>已</w:t>
            </w:r>
            <w:r w:rsidRPr="00FD394D">
              <w:rPr>
                <w:rFonts w:ascii="仿宋" w:eastAsia="仿宋" w:hAnsi="仿宋" w:cs="仿宋" w:hint="eastAsia"/>
                <w:b/>
                <w:color w:val="000000"/>
                <w:sz w:val="22"/>
              </w:rPr>
              <w:sym w:font="Wingdings 2" w:char="00A3"/>
            </w:r>
            <w:r w:rsidRPr="00FD394D">
              <w:rPr>
                <w:rFonts w:ascii="仿宋" w:eastAsia="仿宋" w:hAnsi="仿宋" w:cs="仿宋" w:hint="eastAsia"/>
                <w:b/>
                <w:color w:val="000000"/>
                <w:sz w:val="22"/>
              </w:rPr>
              <w:t>/拟</w:t>
            </w:r>
            <w:r w:rsidRPr="00FD394D">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B74433">
              <w:rPr>
                <w:rFonts w:ascii="仿宋" w:eastAsia="仿宋" w:hAnsi="仿宋" w:cs="仿宋" w:hint="eastAsia"/>
                <w:b/>
                <w:color w:val="000000"/>
                <w:sz w:val="22"/>
              </w:rPr>
              <w:t>已</w:t>
            </w:r>
            <w:r w:rsidRPr="00B74433">
              <w:rPr>
                <w:rFonts w:ascii="仿宋" w:eastAsia="仿宋" w:hAnsi="仿宋" w:cs="仿宋" w:hint="eastAsia"/>
                <w:b/>
                <w:color w:val="000000"/>
                <w:sz w:val="22"/>
              </w:rPr>
              <w:sym w:font="Wingdings 2" w:char="00A3"/>
            </w:r>
            <w:r w:rsidRPr="00B74433">
              <w:rPr>
                <w:rFonts w:ascii="仿宋" w:eastAsia="仿宋" w:hAnsi="仿宋" w:cs="仿宋" w:hint="eastAsia"/>
                <w:b/>
                <w:color w:val="000000"/>
                <w:sz w:val="22"/>
              </w:rPr>
              <w:t>/拟</w:t>
            </w:r>
            <w:r w:rsidRPr="00B74433">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r>
      <w:tr w:rsidR="006D7CEF" w:rsidTr="00AC3830">
        <w:trPr>
          <w:cantSplit/>
          <w:trHeight w:val="113"/>
        </w:trPr>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3"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4F2E62">
              <w:rPr>
                <w:rFonts w:ascii="仿宋" w:eastAsia="仿宋" w:hAnsi="仿宋" w:cs="仿宋" w:hint="eastAsia"/>
                <w:b/>
                <w:color w:val="000000"/>
                <w:sz w:val="22"/>
              </w:rPr>
              <w:t>已</w:t>
            </w:r>
            <w:r w:rsidRPr="004F2E62">
              <w:rPr>
                <w:rFonts w:ascii="仿宋" w:eastAsia="仿宋" w:hAnsi="仿宋" w:cs="仿宋" w:hint="eastAsia"/>
                <w:b/>
                <w:color w:val="000000"/>
                <w:sz w:val="22"/>
              </w:rPr>
              <w:sym w:font="Wingdings 2" w:char="00A3"/>
            </w:r>
            <w:r w:rsidRPr="004F2E62">
              <w:rPr>
                <w:rFonts w:ascii="仿宋" w:eastAsia="仿宋" w:hAnsi="仿宋" w:cs="仿宋" w:hint="eastAsia"/>
                <w:b/>
                <w:color w:val="000000"/>
                <w:sz w:val="22"/>
              </w:rPr>
              <w:t>/拟</w:t>
            </w:r>
            <w:r w:rsidRPr="004F2E62">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345ABB">
              <w:rPr>
                <w:rFonts w:ascii="仿宋" w:eastAsia="仿宋" w:hAnsi="仿宋" w:cs="仿宋" w:hint="eastAsia"/>
                <w:b/>
                <w:color w:val="000000"/>
                <w:sz w:val="22"/>
              </w:rPr>
              <w:t>已</w:t>
            </w:r>
            <w:r w:rsidRPr="00345ABB">
              <w:rPr>
                <w:rFonts w:ascii="仿宋" w:eastAsia="仿宋" w:hAnsi="仿宋" w:cs="仿宋" w:hint="eastAsia"/>
                <w:b/>
                <w:color w:val="000000"/>
                <w:sz w:val="22"/>
              </w:rPr>
              <w:sym w:font="Wingdings 2" w:char="00A3"/>
            </w:r>
            <w:r w:rsidRPr="00345ABB">
              <w:rPr>
                <w:rFonts w:ascii="仿宋" w:eastAsia="仿宋" w:hAnsi="仿宋" w:cs="仿宋" w:hint="eastAsia"/>
                <w:b/>
                <w:color w:val="000000"/>
                <w:sz w:val="22"/>
              </w:rPr>
              <w:t>/拟</w:t>
            </w:r>
            <w:r w:rsidRPr="00345ABB">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FD394D">
              <w:rPr>
                <w:rFonts w:ascii="仿宋" w:eastAsia="仿宋" w:hAnsi="仿宋" w:cs="仿宋" w:hint="eastAsia"/>
                <w:b/>
                <w:color w:val="000000"/>
                <w:sz w:val="22"/>
              </w:rPr>
              <w:t>已</w:t>
            </w:r>
            <w:r w:rsidRPr="00FD394D">
              <w:rPr>
                <w:rFonts w:ascii="仿宋" w:eastAsia="仿宋" w:hAnsi="仿宋" w:cs="仿宋" w:hint="eastAsia"/>
                <w:b/>
                <w:color w:val="000000"/>
                <w:sz w:val="22"/>
              </w:rPr>
              <w:sym w:font="Wingdings 2" w:char="00A3"/>
            </w:r>
            <w:r w:rsidRPr="00FD394D">
              <w:rPr>
                <w:rFonts w:ascii="仿宋" w:eastAsia="仿宋" w:hAnsi="仿宋" w:cs="仿宋" w:hint="eastAsia"/>
                <w:b/>
                <w:color w:val="000000"/>
                <w:sz w:val="22"/>
              </w:rPr>
              <w:t>/拟</w:t>
            </w:r>
            <w:r w:rsidRPr="00FD394D">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c>
          <w:tcPr>
            <w:tcW w:w="864" w:type="dxa"/>
            <w:tcBorders>
              <w:left w:val="single" w:sz="8" w:space="0" w:color="000000"/>
              <w:right w:val="single" w:sz="8" w:space="0" w:color="000000"/>
            </w:tcBorders>
            <w:shd w:val="clear" w:color="auto" w:fill="FFFFFF"/>
          </w:tcPr>
          <w:p w:rsidR="006D7CEF" w:rsidRDefault="006D7CEF" w:rsidP="006D7CEF">
            <w:pPr>
              <w:jc w:val="left"/>
            </w:pPr>
            <w:r w:rsidRPr="00B74433">
              <w:rPr>
                <w:rFonts w:ascii="仿宋" w:eastAsia="仿宋" w:hAnsi="仿宋" w:cs="仿宋" w:hint="eastAsia"/>
                <w:b/>
                <w:color w:val="000000"/>
                <w:sz w:val="22"/>
              </w:rPr>
              <w:t>已</w:t>
            </w:r>
            <w:r w:rsidRPr="00B74433">
              <w:rPr>
                <w:rFonts w:ascii="仿宋" w:eastAsia="仿宋" w:hAnsi="仿宋" w:cs="仿宋" w:hint="eastAsia"/>
                <w:b/>
                <w:color w:val="000000"/>
                <w:sz w:val="22"/>
              </w:rPr>
              <w:sym w:font="Wingdings 2" w:char="00A3"/>
            </w:r>
            <w:r w:rsidRPr="00B74433">
              <w:rPr>
                <w:rFonts w:ascii="仿宋" w:eastAsia="仿宋" w:hAnsi="仿宋" w:cs="仿宋" w:hint="eastAsia"/>
                <w:b/>
                <w:color w:val="000000"/>
                <w:sz w:val="22"/>
              </w:rPr>
              <w:t>/拟</w:t>
            </w:r>
            <w:r w:rsidRPr="00B74433">
              <w:rPr>
                <w:rFonts w:ascii="仿宋" w:eastAsia="仿宋" w:hAnsi="仿宋" w:cs="仿宋" w:hint="eastAsia"/>
                <w:b/>
                <w:color w:val="000000"/>
                <w:sz w:val="22"/>
              </w:rPr>
              <w:sym w:font="Wingdings 2" w:char="00A3"/>
            </w:r>
          </w:p>
        </w:tc>
        <w:tc>
          <w:tcPr>
            <w:tcW w:w="864" w:type="dxa"/>
            <w:tcBorders>
              <w:left w:val="single" w:sz="8" w:space="0" w:color="000000"/>
              <w:right w:val="single" w:sz="8" w:space="0" w:color="000000"/>
            </w:tcBorders>
            <w:shd w:val="clear" w:color="auto" w:fill="FFFFFF"/>
            <w:vAlign w:val="center"/>
          </w:tcPr>
          <w:p w:rsidR="006D7CEF" w:rsidRDefault="006D7CEF">
            <w:pPr>
              <w:tabs>
                <w:tab w:val="left" w:pos="2569"/>
              </w:tabs>
              <w:spacing w:line="300" w:lineRule="exact"/>
              <w:jc w:val="center"/>
              <w:rPr>
                <w:rFonts w:ascii="仿宋" w:eastAsia="仿宋" w:hAnsi="仿宋" w:cs="仿宋"/>
              </w:rPr>
            </w:pPr>
          </w:p>
        </w:tc>
      </w:tr>
    </w:tbl>
    <w:p w:rsidR="00575826" w:rsidRDefault="00575826">
      <w:pPr>
        <w:spacing w:line="24" w:lineRule="atLeast"/>
      </w:pPr>
    </w:p>
    <w:sectPr w:rsidR="00575826" w:rsidSect="005758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3A" w:rsidRDefault="0058143A" w:rsidP="007A7248">
      <w:r>
        <w:separator/>
      </w:r>
    </w:p>
  </w:endnote>
  <w:endnote w:type="continuationSeparator" w:id="0">
    <w:p w:rsidR="0058143A" w:rsidRDefault="0058143A" w:rsidP="007A7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3A" w:rsidRDefault="0058143A" w:rsidP="007A7248">
      <w:r>
        <w:separator/>
      </w:r>
    </w:p>
  </w:footnote>
  <w:footnote w:type="continuationSeparator" w:id="0">
    <w:p w:rsidR="0058143A" w:rsidRDefault="0058143A" w:rsidP="007A7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836EB"/>
    <w:multiLevelType w:val="singleLevel"/>
    <w:tmpl w:val="AFA836EB"/>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少科">
    <w15:presenceInfo w15:providerId="None" w15:userId="林少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3826A7"/>
    <w:rsid w:val="000C751F"/>
    <w:rsid w:val="00575826"/>
    <w:rsid w:val="0058143A"/>
    <w:rsid w:val="006D7CEF"/>
    <w:rsid w:val="007A7248"/>
    <w:rsid w:val="007C582F"/>
    <w:rsid w:val="00871FB8"/>
    <w:rsid w:val="00C05C1E"/>
    <w:rsid w:val="00EC4BBB"/>
    <w:rsid w:val="04EB26C2"/>
    <w:rsid w:val="223826A7"/>
    <w:rsid w:val="23DD238F"/>
    <w:rsid w:val="295F3669"/>
    <w:rsid w:val="2A256276"/>
    <w:rsid w:val="2EC34AC6"/>
    <w:rsid w:val="38812B10"/>
    <w:rsid w:val="42DA09F6"/>
    <w:rsid w:val="45776566"/>
    <w:rsid w:val="461C6296"/>
    <w:rsid w:val="47317848"/>
    <w:rsid w:val="4AD130AA"/>
    <w:rsid w:val="4F1F09CE"/>
    <w:rsid w:val="56051305"/>
    <w:rsid w:val="603D215F"/>
    <w:rsid w:val="61015A00"/>
    <w:rsid w:val="702A466B"/>
    <w:rsid w:val="7789074B"/>
    <w:rsid w:val="7D523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82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7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7248"/>
    <w:rPr>
      <w:rFonts w:ascii="Calibri" w:eastAsia="宋体" w:hAnsi="Calibri" w:cs="Times New Roman"/>
      <w:kern w:val="2"/>
      <w:sz w:val="18"/>
      <w:szCs w:val="18"/>
    </w:rPr>
  </w:style>
  <w:style w:type="paragraph" w:styleId="a4">
    <w:name w:val="footer"/>
    <w:basedOn w:val="a"/>
    <w:link w:val="Char0"/>
    <w:rsid w:val="007A7248"/>
    <w:pPr>
      <w:tabs>
        <w:tab w:val="center" w:pos="4153"/>
        <w:tab w:val="right" w:pos="8306"/>
      </w:tabs>
      <w:snapToGrid w:val="0"/>
      <w:jc w:val="left"/>
    </w:pPr>
    <w:rPr>
      <w:sz w:val="18"/>
      <w:szCs w:val="18"/>
    </w:rPr>
  </w:style>
  <w:style w:type="character" w:customStyle="1" w:styleId="Char0">
    <w:name w:val="页脚 Char"/>
    <w:basedOn w:val="a0"/>
    <w:link w:val="a4"/>
    <w:rsid w:val="007A724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412</Words>
  <Characters>2349</Characters>
  <Application>Microsoft Office Word</Application>
  <DocSecurity>0</DocSecurity>
  <Lines>19</Lines>
  <Paragraphs>5</Paragraphs>
  <ScaleCrop>false</ScaleCrop>
  <Company>Chinese ORG</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羊家村长 * </dc:creator>
  <cp:lastModifiedBy>Chinese User</cp:lastModifiedBy>
  <cp:revision>5</cp:revision>
  <dcterms:created xsi:type="dcterms:W3CDTF">2021-03-22T03:06:00Z</dcterms:created>
  <dcterms:modified xsi:type="dcterms:W3CDTF">2021-04-13T03:07:00Z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28CDEEFFB7404948BF2ACE81FF93C03D</vt:lpwstr>
  </property>
</Properties>
</file>