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C86" w:rsidRDefault="00AC0C86" w:rsidP="00AC0C86">
      <w:pPr>
        <w:spacing w:line="560" w:lineRule="exact"/>
        <w:jc w:val="center"/>
        <w:rPr>
          <w:rFonts w:ascii="仿宋_GB2312" w:eastAsia="仿宋_GB2312" w:hAnsi="宋体"/>
          <w:b/>
          <w:sz w:val="44"/>
          <w:szCs w:val="44"/>
        </w:rPr>
      </w:pPr>
    </w:p>
    <w:p w:rsidR="00AC0C86" w:rsidRPr="003E0AC1" w:rsidRDefault="00AC0C86" w:rsidP="00AC0C86">
      <w:pPr>
        <w:spacing w:line="560" w:lineRule="exact"/>
        <w:jc w:val="center"/>
        <w:rPr>
          <w:rFonts w:ascii="仿宋_GB2312" w:eastAsia="仿宋_GB2312" w:hAnsi="宋体"/>
          <w:b/>
          <w:sz w:val="44"/>
          <w:szCs w:val="44"/>
        </w:rPr>
      </w:pPr>
    </w:p>
    <w:p w:rsidR="00AC0C86" w:rsidRPr="0004619A" w:rsidRDefault="00AC0C86" w:rsidP="00AC0C86">
      <w:pPr>
        <w:spacing w:line="560" w:lineRule="exact"/>
        <w:jc w:val="center"/>
        <w:rPr>
          <w:rFonts w:ascii="宋体" w:hAnsi="宋体"/>
          <w:b/>
          <w:sz w:val="44"/>
          <w:szCs w:val="44"/>
        </w:rPr>
      </w:pPr>
      <w:r w:rsidRPr="0004619A">
        <w:rPr>
          <w:rFonts w:ascii="宋体" w:hAnsi="宋体" w:hint="eastAsia"/>
          <w:b/>
          <w:sz w:val="44"/>
          <w:szCs w:val="44"/>
        </w:rPr>
        <w:t>关于《</w:t>
      </w:r>
      <w:r w:rsidR="00C7225E" w:rsidRPr="0004619A">
        <w:rPr>
          <w:rFonts w:ascii="宋体" w:hAnsi="宋体" w:hint="eastAsia"/>
          <w:b/>
          <w:sz w:val="44"/>
          <w:szCs w:val="44"/>
        </w:rPr>
        <w:t>深圳前海深港现代服务业合作区鼓励总部企业</w:t>
      </w:r>
      <w:r w:rsidR="00BC3F2D">
        <w:rPr>
          <w:rFonts w:ascii="宋体" w:hAnsi="宋体" w:hint="eastAsia"/>
          <w:b/>
          <w:sz w:val="44"/>
          <w:szCs w:val="44"/>
        </w:rPr>
        <w:t>专项资金</w:t>
      </w:r>
      <w:r w:rsidR="00C7225E" w:rsidRPr="0004619A">
        <w:rPr>
          <w:rFonts w:ascii="宋体" w:hAnsi="宋体" w:hint="eastAsia"/>
          <w:b/>
          <w:sz w:val="44"/>
          <w:szCs w:val="44"/>
        </w:rPr>
        <w:t>实施</w:t>
      </w:r>
      <w:r w:rsidR="00BC3F2D">
        <w:rPr>
          <w:rFonts w:ascii="宋体" w:hAnsi="宋体" w:hint="eastAsia"/>
          <w:b/>
          <w:sz w:val="44"/>
          <w:szCs w:val="44"/>
        </w:rPr>
        <w:t>管理</w:t>
      </w:r>
      <w:r w:rsidR="00C7225E" w:rsidRPr="0004619A">
        <w:rPr>
          <w:rFonts w:ascii="宋体" w:hAnsi="宋体" w:hint="eastAsia"/>
          <w:b/>
          <w:sz w:val="44"/>
          <w:szCs w:val="44"/>
        </w:rPr>
        <w:t>办法</w:t>
      </w:r>
      <w:r w:rsidRPr="0004619A">
        <w:rPr>
          <w:rFonts w:ascii="宋体" w:hAnsi="宋体" w:hint="eastAsia"/>
          <w:b/>
          <w:sz w:val="44"/>
          <w:szCs w:val="44"/>
        </w:rPr>
        <w:t>》的</w:t>
      </w:r>
      <w:r w:rsidR="00195AB6">
        <w:rPr>
          <w:rFonts w:ascii="宋体" w:hAnsi="宋体" w:hint="eastAsia"/>
          <w:b/>
          <w:sz w:val="44"/>
          <w:szCs w:val="44"/>
        </w:rPr>
        <w:t>起草</w:t>
      </w:r>
      <w:r w:rsidRPr="0004619A">
        <w:rPr>
          <w:rFonts w:ascii="宋体" w:hAnsi="宋体" w:hint="eastAsia"/>
          <w:b/>
          <w:sz w:val="44"/>
          <w:szCs w:val="44"/>
        </w:rPr>
        <w:t>说明</w:t>
      </w:r>
    </w:p>
    <w:p w:rsidR="00AC0C86" w:rsidRPr="0004619A" w:rsidRDefault="00AC0C86" w:rsidP="00AC0C86">
      <w:pPr>
        <w:spacing w:line="560" w:lineRule="exact"/>
        <w:ind w:firstLineChars="900" w:firstLine="2880"/>
        <w:rPr>
          <w:rFonts w:ascii="仿宋_GB2312" w:eastAsia="仿宋_GB2312" w:hAnsi="楷体"/>
          <w:sz w:val="32"/>
          <w:szCs w:val="32"/>
        </w:rPr>
      </w:pPr>
    </w:p>
    <w:p w:rsidR="00AC0C86" w:rsidRPr="0004619A" w:rsidRDefault="0025113E" w:rsidP="00AC0C86">
      <w:pPr>
        <w:spacing w:line="560" w:lineRule="exact"/>
        <w:ind w:firstLineChars="200" w:firstLine="640"/>
        <w:jc w:val="left"/>
        <w:rPr>
          <w:rFonts w:ascii="仿宋_GB2312" w:eastAsia="仿宋_GB2312"/>
          <w:sz w:val="32"/>
          <w:szCs w:val="32"/>
        </w:rPr>
      </w:pPr>
      <w:r>
        <w:rPr>
          <w:rFonts w:ascii="仿宋_GB2312" w:eastAsia="仿宋_GB2312" w:hAnsi="??_GB2312" w:cs="宋体" w:hint="eastAsia"/>
          <w:kern w:val="0"/>
          <w:sz w:val="32"/>
          <w:szCs w:val="32"/>
          <w:lang w:val="zh-CN"/>
        </w:rPr>
        <w:t>我局</w:t>
      </w:r>
      <w:r w:rsidR="00AC0C86" w:rsidRPr="00280991">
        <w:rPr>
          <w:rFonts w:ascii="仿宋_GB2312" w:eastAsia="仿宋_GB2312" w:hAnsi="??_GB2312" w:cs="宋体" w:hint="eastAsia"/>
          <w:kern w:val="0"/>
          <w:sz w:val="32"/>
          <w:szCs w:val="32"/>
          <w:lang w:val="zh-CN"/>
        </w:rPr>
        <w:t>于</w:t>
      </w:r>
      <w:r w:rsidR="00AC0C86" w:rsidRPr="0004619A">
        <w:rPr>
          <w:rFonts w:ascii="仿宋_GB2312" w:eastAsia="仿宋_GB2312" w:hint="eastAsia"/>
          <w:sz w:val="32"/>
          <w:szCs w:val="32"/>
        </w:rPr>
        <w:t>20</w:t>
      </w:r>
      <w:r w:rsidR="00AC0C86" w:rsidRPr="0004619A">
        <w:rPr>
          <w:rFonts w:ascii="仿宋_GB2312" w:eastAsia="仿宋_GB2312"/>
          <w:sz w:val="32"/>
          <w:szCs w:val="32"/>
        </w:rPr>
        <w:t>20</w:t>
      </w:r>
      <w:r w:rsidR="00AC0C86" w:rsidRPr="0004619A">
        <w:rPr>
          <w:rFonts w:ascii="仿宋_GB2312" w:eastAsia="仿宋_GB2312" w:hint="eastAsia"/>
          <w:sz w:val="32"/>
          <w:szCs w:val="32"/>
        </w:rPr>
        <w:t>年</w:t>
      </w:r>
      <w:r w:rsidR="00AC0C86" w:rsidRPr="00D22977">
        <w:rPr>
          <w:rFonts w:ascii="仿宋_GB2312" w:eastAsia="仿宋_GB2312" w:hint="eastAsia"/>
          <w:sz w:val="32"/>
          <w:szCs w:val="32"/>
        </w:rPr>
        <w:t>12</w:t>
      </w:r>
      <w:r w:rsidR="00AC0C86" w:rsidRPr="00280991">
        <w:rPr>
          <w:rFonts w:ascii="仿宋_GB2312" w:eastAsia="仿宋_GB2312" w:hint="eastAsia"/>
          <w:sz w:val="32"/>
          <w:szCs w:val="32"/>
        </w:rPr>
        <w:t>月启动了</w:t>
      </w:r>
      <w:r w:rsidR="00AC0C86" w:rsidRPr="00280991">
        <w:rPr>
          <w:rFonts w:ascii="仿宋_GB2312" w:eastAsia="仿宋_GB2312" w:hAnsi="??_GB2312" w:cs="宋体" w:hint="eastAsia"/>
          <w:kern w:val="0"/>
          <w:sz w:val="32"/>
          <w:szCs w:val="32"/>
          <w:lang w:val="zh-CN"/>
        </w:rPr>
        <w:t>《深圳前海深港现代服务业合作区总部企业认定及产业扶持专项资金实施细则》（深前海</w:t>
      </w:r>
      <w:proofErr w:type="gramStart"/>
      <w:r w:rsidR="00AC0C86" w:rsidRPr="00280991">
        <w:rPr>
          <w:rFonts w:ascii="仿宋_GB2312" w:eastAsia="仿宋_GB2312" w:hAnsi="??_GB2312" w:cs="宋体" w:hint="eastAsia"/>
          <w:kern w:val="0"/>
          <w:sz w:val="32"/>
          <w:szCs w:val="32"/>
          <w:lang w:val="zh-CN"/>
        </w:rPr>
        <w:t>规</w:t>
      </w:r>
      <w:proofErr w:type="gramEnd"/>
      <w:r w:rsidR="00AC0C86" w:rsidRPr="00280991">
        <w:rPr>
          <w:rFonts w:ascii="仿宋_GB2312" w:eastAsia="仿宋_GB2312" w:hAnsi="??_GB2312" w:cs="宋体" w:hint="eastAsia"/>
          <w:kern w:val="0"/>
          <w:sz w:val="32"/>
          <w:szCs w:val="32"/>
          <w:lang w:val="zh-CN"/>
        </w:rPr>
        <w:t>〔</w:t>
      </w:r>
      <w:r w:rsidR="00AC0C86" w:rsidRPr="00280991">
        <w:rPr>
          <w:rFonts w:ascii="仿宋_GB2312" w:eastAsia="仿宋_GB2312" w:hAnsi="??_GB2312" w:cs="??_GB2312" w:hint="eastAsia"/>
          <w:kern w:val="0"/>
          <w:sz w:val="32"/>
          <w:szCs w:val="32"/>
        </w:rPr>
        <w:t>2019</w:t>
      </w:r>
      <w:r w:rsidR="00AC0C86" w:rsidRPr="00280991">
        <w:rPr>
          <w:rFonts w:ascii="仿宋_GB2312" w:eastAsia="仿宋_GB2312" w:hAnsi="??_GB2312" w:cs="宋体" w:hint="eastAsia"/>
          <w:kern w:val="0"/>
          <w:sz w:val="32"/>
          <w:szCs w:val="32"/>
          <w:lang w:val="zh-CN"/>
        </w:rPr>
        <w:t>〕</w:t>
      </w:r>
      <w:r w:rsidR="00AC0C86" w:rsidRPr="00280991">
        <w:rPr>
          <w:rFonts w:ascii="仿宋_GB2312" w:eastAsia="仿宋_GB2312" w:hAnsi="??_GB2312" w:cs="??_GB2312" w:hint="eastAsia"/>
          <w:kern w:val="0"/>
          <w:sz w:val="32"/>
          <w:szCs w:val="32"/>
        </w:rPr>
        <w:t>3</w:t>
      </w:r>
      <w:r w:rsidR="00AC0C86" w:rsidRPr="00280991">
        <w:rPr>
          <w:rFonts w:ascii="仿宋_GB2312" w:eastAsia="仿宋_GB2312" w:hAnsi="??_GB2312" w:cs="宋体" w:hint="eastAsia"/>
          <w:kern w:val="0"/>
          <w:sz w:val="32"/>
          <w:szCs w:val="32"/>
          <w:lang w:val="zh-CN"/>
        </w:rPr>
        <w:t>号，下称《总部细则》）修订工作</w:t>
      </w:r>
      <w:bookmarkStart w:id="0" w:name="_GoBack"/>
      <w:bookmarkEnd w:id="0"/>
      <w:r w:rsidR="00AC0C86" w:rsidRPr="00280991">
        <w:rPr>
          <w:rFonts w:ascii="仿宋_GB2312" w:eastAsia="仿宋_GB2312" w:hAnsi="??_GB2312" w:cs="宋体" w:hint="eastAsia"/>
          <w:kern w:val="0"/>
          <w:sz w:val="32"/>
          <w:szCs w:val="32"/>
          <w:lang w:val="zh-CN"/>
        </w:rPr>
        <w:t>。</w:t>
      </w:r>
      <w:r w:rsidR="00AC0C86" w:rsidRPr="0004619A">
        <w:rPr>
          <w:rFonts w:ascii="仿宋_GB2312" w:eastAsia="仿宋_GB2312" w:hint="eastAsia"/>
          <w:sz w:val="32"/>
          <w:szCs w:val="32"/>
        </w:rPr>
        <w:t xml:space="preserve">现将修订情况说明如下： </w:t>
      </w:r>
    </w:p>
    <w:p w:rsidR="00AC0C86" w:rsidRPr="00280991" w:rsidRDefault="00AC0C86" w:rsidP="00AC0C86">
      <w:pPr>
        <w:spacing w:line="560" w:lineRule="exact"/>
        <w:ind w:firstLineChars="200" w:firstLine="640"/>
        <w:jc w:val="left"/>
        <w:rPr>
          <w:rFonts w:ascii="黑体" w:eastAsia="黑体" w:hAnsi="黑体"/>
          <w:sz w:val="32"/>
          <w:szCs w:val="32"/>
        </w:rPr>
      </w:pPr>
      <w:r w:rsidRPr="00280991">
        <w:rPr>
          <w:rFonts w:ascii="黑体" w:eastAsia="黑体" w:hAnsi="黑体" w:hint="eastAsia"/>
          <w:sz w:val="32"/>
          <w:szCs w:val="32"/>
        </w:rPr>
        <w:t>一、</w:t>
      </w:r>
      <w:r w:rsidR="00195AB6">
        <w:rPr>
          <w:rFonts w:ascii="黑体" w:eastAsia="黑体" w:hAnsi="黑体" w:hint="eastAsia"/>
          <w:sz w:val="32"/>
          <w:szCs w:val="32"/>
        </w:rPr>
        <w:t>制定</w:t>
      </w:r>
      <w:r w:rsidRPr="00280991">
        <w:rPr>
          <w:rFonts w:ascii="黑体" w:eastAsia="黑体" w:hAnsi="黑体" w:hint="eastAsia"/>
          <w:sz w:val="32"/>
          <w:szCs w:val="32"/>
        </w:rPr>
        <w:t>的必要性与迫切性</w:t>
      </w:r>
    </w:p>
    <w:p w:rsidR="00AC0C86" w:rsidRPr="00280991"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（一）《总部细则》有效期已届满。</w:t>
      </w:r>
    </w:p>
    <w:p w:rsidR="00AC0C86" w:rsidRPr="00280991" w:rsidRDefault="00AC0C86" w:rsidP="00AC0C86">
      <w:pPr>
        <w:spacing w:line="560" w:lineRule="exact"/>
        <w:ind w:firstLineChars="200" w:firstLine="640"/>
        <w:jc w:val="left"/>
        <w:rPr>
          <w:rFonts w:ascii="仿宋_GB2312" w:eastAsia="仿宋_GB2312"/>
          <w:sz w:val="32"/>
          <w:szCs w:val="32"/>
        </w:rPr>
      </w:pPr>
      <w:r w:rsidRPr="00280991">
        <w:rPr>
          <w:rFonts w:ascii="仿宋_GB2312" w:eastAsia="仿宋_GB2312" w:hint="eastAsia"/>
          <w:sz w:val="32"/>
          <w:szCs w:val="32"/>
        </w:rPr>
        <w:t>为推进前海深港现代服务业合作区（以下简称前海合作区）总部经济发展，</w:t>
      </w:r>
      <w:r w:rsidRPr="00280991">
        <w:rPr>
          <w:rFonts w:ascii="仿宋_GB2312" w:eastAsia="仿宋_GB2312" w:hAnsi="Times New Roman" w:hint="eastAsia"/>
          <w:kern w:val="0"/>
          <w:sz w:val="32"/>
          <w:szCs w:val="32"/>
        </w:rPr>
        <w:t>探索总部企业集聚发展创新举措，我局于201</w:t>
      </w:r>
      <w:r w:rsidRPr="00280991">
        <w:rPr>
          <w:rFonts w:ascii="仿宋_GB2312" w:eastAsia="仿宋_GB2312" w:hAnsi="Times New Roman"/>
          <w:kern w:val="0"/>
          <w:sz w:val="32"/>
          <w:szCs w:val="32"/>
        </w:rPr>
        <w:t>6</w:t>
      </w:r>
      <w:r w:rsidRPr="00280991">
        <w:rPr>
          <w:rFonts w:ascii="仿宋_GB2312" w:eastAsia="仿宋_GB2312" w:hAnsi="Times New Roman" w:hint="eastAsia"/>
          <w:kern w:val="0"/>
          <w:sz w:val="32"/>
          <w:szCs w:val="32"/>
        </w:rPr>
        <w:t>年9月出台了《深圳前海深港现代服务业合作区总部企业认定及产业扶持资金申报指南》（深前海〔2016〕170号），后于2019年2月修订出台了</w:t>
      </w:r>
      <w:r w:rsidRPr="00280991">
        <w:rPr>
          <w:rFonts w:ascii="仿宋_GB2312" w:eastAsia="仿宋_GB2312" w:hAnsi="??_GB2312" w:cs="宋体" w:hint="eastAsia"/>
          <w:kern w:val="0"/>
          <w:sz w:val="32"/>
          <w:szCs w:val="32"/>
          <w:lang w:val="zh-CN"/>
        </w:rPr>
        <w:t>《总部细则》，《总部细则》</w:t>
      </w:r>
      <w:r w:rsidR="001A7BD1" w:rsidRPr="00280991">
        <w:rPr>
          <w:rFonts w:ascii="仿宋_GB2312" w:eastAsia="仿宋_GB2312" w:hAnsi="??_GB2312" w:cs="宋体" w:hint="eastAsia"/>
          <w:kern w:val="0"/>
          <w:sz w:val="32"/>
          <w:szCs w:val="32"/>
          <w:lang w:val="zh-CN"/>
        </w:rPr>
        <w:t>已</w:t>
      </w:r>
      <w:r w:rsidRPr="0004619A">
        <w:rPr>
          <w:rFonts w:ascii="仿宋_GB2312" w:eastAsia="仿宋_GB2312" w:hint="eastAsia"/>
          <w:sz w:val="32"/>
          <w:szCs w:val="32"/>
        </w:rPr>
        <w:t>于20</w:t>
      </w:r>
      <w:r w:rsidRPr="0004619A">
        <w:rPr>
          <w:rFonts w:ascii="仿宋_GB2312" w:eastAsia="仿宋_GB2312"/>
          <w:sz w:val="32"/>
          <w:szCs w:val="32"/>
        </w:rPr>
        <w:t>20</w:t>
      </w:r>
      <w:r w:rsidRPr="00D22977">
        <w:rPr>
          <w:rFonts w:ascii="仿宋_GB2312" w:eastAsia="仿宋_GB2312" w:hint="eastAsia"/>
          <w:sz w:val="32"/>
          <w:szCs w:val="32"/>
        </w:rPr>
        <w:t>年</w:t>
      </w:r>
      <w:r w:rsidRPr="00280991">
        <w:rPr>
          <w:rFonts w:ascii="仿宋_GB2312" w:eastAsia="仿宋_GB2312"/>
          <w:sz w:val="32"/>
          <w:szCs w:val="32"/>
        </w:rPr>
        <w:t>12</w:t>
      </w:r>
      <w:r w:rsidRPr="00280991">
        <w:rPr>
          <w:rFonts w:ascii="仿宋_GB2312" w:eastAsia="仿宋_GB2312" w:hint="eastAsia"/>
          <w:sz w:val="32"/>
          <w:szCs w:val="32"/>
        </w:rPr>
        <w:t>月31日到期，迫切需要修订</w:t>
      </w:r>
      <w:r w:rsidR="00CF1C6D" w:rsidRPr="00280991">
        <w:rPr>
          <w:rFonts w:ascii="仿宋_GB2312" w:eastAsia="仿宋_GB2312" w:hint="eastAsia"/>
          <w:sz w:val="32"/>
          <w:szCs w:val="32"/>
        </w:rPr>
        <w:t>出台新的办法</w:t>
      </w:r>
      <w:r w:rsidRPr="00280991">
        <w:rPr>
          <w:rFonts w:ascii="仿宋_GB2312" w:eastAsia="仿宋_GB2312" w:hint="eastAsia"/>
          <w:sz w:val="32"/>
          <w:szCs w:val="32"/>
        </w:rPr>
        <w:t>。</w:t>
      </w:r>
    </w:p>
    <w:p w:rsidR="00AC0C86" w:rsidRPr="00280991"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（二）更加突出对港合作。</w:t>
      </w:r>
    </w:p>
    <w:p w:rsidR="00AC0C86" w:rsidRPr="0004619A" w:rsidRDefault="00AC0C86" w:rsidP="00AC0C86">
      <w:pPr>
        <w:spacing w:line="560" w:lineRule="exact"/>
        <w:ind w:firstLineChars="200" w:firstLine="640"/>
        <w:jc w:val="left"/>
        <w:rPr>
          <w:rFonts w:ascii="仿宋_GB2312" w:eastAsia="仿宋_GB2312" w:hAnsi="??_GB2312" w:cs="宋体"/>
          <w:kern w:val="0"/>
          <w:sz w:val="32"/>
          <w:szCs w:val="32"/>
          <w:lang w:val="zh-CN"/>
        </w:rPr>
      </w:pPr>
      <w:r w:rsidRPr="00280991">
        <w:rPr>
          <w:rFonts w:ascii="仿宋_GB2312" w:eastAsia="仿宋_GB2312" w:hAnsi="??_GB2312" w:cs="宋体" w:hint="eastAsia"/>
          <w:kern w:val="0"/>
          <w:sz w:val="32"/>
          <w:szCs w:val="32"/>
          <w:lang w:val="zh-CN"/>
        </w:rPr>
        <w:t>为更好支持香港融入国家发展大局，发挥前海合作区作为</w:t>
      </w:r>
      <w:r w:rsidRPr="0004619A">
        <w:rPr>
          <w:rFonts w:ascii="仿宋_GB2312" w:eastAsia="仿宋_GB2312" w:hAnsi="??_GB2312" w:cs="宋体" w:hint="eastAsia"/>
          <w:kern w:val="0"/>
          <w:sz w:val="32"/>
          <w:szCs w:val="32"/>
          <w:lang w:val="zh-CN"/>
        </w:rPr>
        <w:t>深港合作的国家战略平台作用，进一步为香港企业发展创造更好条件，总部企业认定办法</w:t>
      </w:r>
      <w:r w:rsidRPr="00280991">
        <w:rPr>
          <w:rFonts w:ascii="仿宋_GB2312" w:eastAsia="仿宋_GB2312" w:hAnsi="??_GB2312" w:cs="宋体" w:hint="eastAsia"/>
          <w:kern w:val="0"/>
          <w:sz w:val="32"/>
          <w:szCs w:val="32"/>
          <w:lang w:val="zh-CN"/>
        </w:rPr>
        <w:t>有必要加</w:t>
      </w:r>
      <w:r w:rsidR="00D269B4" w:rsidRPr="00280991">
        <w:rPr>
          <w:rFonts w:ascii="仿宋_GB2312" w:eastAsia="仿宋_GB2312" w:hAnsi="??_GB2312" w:cs="宋体" w:hint="eastAsia"/>
          <w:kern w:val="0"/>
          <w:sz w:val="32"/>
          <w:szCs w:val="32"/>
          <w:lang w:val="zh-CN"/>
        </w:rPr>
        <w:t>大</w:t>
      </w:r>
      <w:r w:rsidRPr="00280991">
        <w:rPr>
          <w:rFonts w:ascii="仿宋_GB2312" w:eastAsia="仿宋_GB2312" w:hAnsi="??_GB2312" w:cs="宋体" w:hint="eastAsia"/>
          <w:kern w:val="0"/>
          <w:sz w:val="32"/>
          <w:szCs w:val="32"/>
          <w:lang w:val="zh-CN"/>
        </w:rPr>
        <w:t>对港资企业支持力度。为此，需对《总部细则》中涉及港资企业扶持项目</w:t>
      </w:r>
      <w:r w:rsidR="00D269B4" w:rsidRPr="00280991">
        <w:rPr>
          <w:rFonts w:ascii="仿宋_GB2312" w:eastAsia="仿宋_GB2312" w:hAnsi="??_GB2312" w:cs="宋体" w:hint="eastAsia"/>
          <w:kern w:val="0"/>
          <w:sz w:val="32"/>
          <w:szCs w:val="32"/>
          <w:lang w:val="zh-CN"/>
        </w:rPr>
        <w:t>的有关条款</w:t>
      </w:r>
      <w:r w:rsidRPr="00280991">
        <w:rPr>
          <w:rFonts w:ascii="仿宋_GB2312" w:eastAsia="仿宋_GB2312" w:hAnsi="??_GB2312" w:cs="宋体" w:hint="eastAsia"/>
          <w:kern w:val="0"/>
          <w:sz w:val="32"/>
          <w:szCs w:val="32"/>
          <w:lang w:val="zh-CN"/>
        </w:rPr>
        <w:t>进行</w:t>
      </w:r>
      <w:r w:rsidR="00D269B4" w:rsidRPr="00280991">
        <w:rPr>
          <w:rFonts w:ascii="仿宋_GB2312" w:eastAsia="仿宋_GB2312" w:hAnsi="??_GB2312" w:cs="宋体" w:hint="eastAsia"/>
          <w:kern w:val="0"/>
          <w:sz w:val="32"/>
          <w:szCs w:val="32"/>
          <w:lang w:val="zh-CN"/>
        </w:rPr>
        <w:t>相应</w:t>
      </w:r>
      <w:r w:rsidRPr="00280991">
        <w:rPr>
          <w:rFonts w:ascii="仿宋_GB2312" w:eastAsia="仿宋_GB2312" w:hAnsi="??_GB2312" w:cs="宋体" w:hint="eastAsia"/>
          <w:kern w:val="0"/>
          <w:sz w:val="32"/>
          <w:szCs w:val="32"/>
          <w:lang w:val="zh-CN"/>
        </w:rPr>
        <w:t>修订。</w:t>
      </w:r>
    </w:p>
    <w:p w:rsidR="00AC0C86" w:rsidRPr="00280991"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lastRenderedPageBreak/>
        <w:t>（三）更加突出做大在地经济。</w:t>
      </w:r>
    </w:p>
    <w:p w:rsidR="00994EA2" w:rsidRPr="0004619A" w:rsidRDefault="00AC0C86" w:rsidP="00AC0C86">
      <w:pPr>
        <w:spacing w:line="560" w:lineRule="exact"/>
        <w:ind w:firstLineChars="200" w:firstLine="640"/>
        <w:jc w:val="left"/>
        <w:rPr>
          <w:rFonts w:ascii="仿宋_GB2312" w:eastAsia="仿宋_GB2312"/>
          <w:sz w:val="32"/>
          <w:szCs w:val="32"/>
        </w:rPr>
      </w:pPr>
      <w:r w:rsidRPr="00280991">
        <w:rPr>
          <w:rFonts w:ascii="仿宋_GB2312" w:eastAsia="仿宋_GB2312" w:hAnsi="??_GB2312" w:cs="宋体" w:hint="eastAsia"/>
          <w:kern w:val="0"/>
          <w:sz w:val="32"/>
          <w:szCs w:val="32"/>
          <w:lang w:val="zh-CN"/>
        </w:rPr>
        <w:t>为</w:t>
      </w:r>
      <w:r w:rsidR="00AD0A58" w:rsidRPr="00280991">
        <w:rPr>
          <w:rFonts w:ascii="仿宋_GB2312" w:eastAsia="仿宋_GB2312" w:hAnsi="??_GB2312" w:cs="宋体" w:hint="eastAsia"/>
          <w:kern w:val="0"/>
          <w:sz w:val="32"/>
          <w:szCs w:val="32"/>
          <w:lang w:val="zh-CN"/>
        </w:rPr>
        <w:t>进一步做</w:t>
      </w:r>
      <w:r w:rsidRPr="00280991">
        <w:rPr>
          <w:rFonts w:ascii="仿宋_GB2312" w:eastAsia="仿宋_GB2312" w:hAnsi="??_GB2312" w:cs="宋体" w:hint="eastAsia"/>
          <w:kern w:val="0"/>
          <w:sz w:val="32"/>
          <w:szCs w:val="32"/>
          <w:lang w:val="zh-CN"/>
        </w:rPr>
        <w:t>大前海合作区在地经济，总部政策需突出</w:t>
      </w:r>
      <w:r w:rsidR="00FE37FC" w:rsidRPr="00280991">
        <w:rPr>
          <w:rFonts w:ascii="仿宋_GB2312" w:eastAsia="仿宋_GB2312" w:hAnsi="??_GB2312" w:cs="宋体" w:hint="eastAsia"/>
          <w:kern w:val="0"/>
          <w:sz w:val="32"/>
          <w:szCs w:val="32"/>
          <w:lang w:val="zh-CN"/>
        </w:rPr>
        <w:t>支持</w:t>
      </w:r>
      <w:r w:rsidRPr="00280991">
        <w:rPr>
          <w:rFonts w:ascii="仿宋_GB2312" w:eastAsia="仿宋_GB2312" w:hAnsi="??_GB2312" w:cs="宋体" w:hint="eastAsia"/>
          <w:kern w:val="0"/>
          <w:sz w:val="32"/>
          <w:szCs w:val="32"/>
          <w:lang w:val="zh-CN"/>
        </w:rPr>
        <w:t>在地经济</w:t>
      </w:r>
      <w:r w:rsidR="00FE37FC" w:rsidRPr="00280991">
        <w:rPr>
          <w:rFonts w:ascii="仿宋_GB2312" w:eastAsia="仿宋_GB2312" w:hAnsi="??_GB2312" w:cs="宋体" w:hint="eastAsia"/>
          <w:kern w:val="0"/>
          <w:sz w:val="32"/>
          <w:szCs w:val="32"/>
          <w:lang w:val="zh-CN"/>
        </w:rPr>
        <w:t>发展</w:t>
      </w:r>
      <w:r w:rsidRPr="00280991">
        <w:rPr>
          <w:rFonts w:ascii="仿宋_GB2312" w:eastAsia="仿宋_GB2312" w:hAnsi="??_GB2312" w:cs="宋体" w:hint="eastAsia"/>
          <w:kern w:val="0"/>
          <w:sz w:val="32"/>
          <w:szCs w:val="32"/>
          <w:lang w:val="zh-CN"/>
        </w:rPr>
        <w:t>的导向。为此，对总部企业扶持对象的条件设置在</w:t>
      </w:r>
      <w:r w:rsidR="001E3937" w:rsidRPr="00280991">
        <w:rPr>
          <w:rFonts w:ascii="仿宋_GB2312" w:eastAsia="仿宋_GB2312" w:hAnsi="??_GB2312" w:cs="宋体" w:hint="eastAsia"/>
          <w:kern w:val="0"/>
          <w:sz w:val="32"/>
          <w:szCs w:val="32"/>
          <w:lang w:val="zh-CN"/>
        </w:rPr>
        <w:t>既有</w:t>
      </w:r>
      <w:r w:rsidRPr="00280991">
        <w:rPr>
          <w:rFonts w:ascii="仿宋_GB2312" w:eastAsia="仿宋_GB2312" w:hAnsi="??_GB2312" w:cs="宋体" w:hint="eastAsia"/>
          <w:kern w:val="0"/>
          <w:sz w:val="32"/>
          <w:szCs w:val="32"/>
          <w:lang w:val="zh-CN"/>
        </w:rPr>
        <w:t>满足注册地与税收缴纳地</w:t>
      </w:r>
      <w:r w:rsidR="001E3937" w:rsidRPr="00280991">
        <w:rPr>
          <w:rFonts w:ascii="仿宋_GB2312" w:eastAsia="仿宋_GB2312" w:hAnsi="??_GB2312" w:cs="宋体" w:hint="eastAsia"/>
          <w:kern w:val="0"/>
          <w:sz w:val="32"/>
          <w:szCs w:val="32"/>
          <w:lang w:val="zh-CN"/>
        </w:rPr>
        <w:t>在前海合作区</w:t>
      </w:r>
      <w:r w:rsidRPr="00280991">
        <w:rPr>
          <w:rFonts w:ascii="仿宋_GB2312" w:eastAsia="仿宋_GB2312" w:hAnsi="??_GB2312" w:cs="宋体" w:hint="eastAsia"/>
          <w:kern w:val="0"/>
          <w:sz w:val="32"/>
          <w:szCs w:val="32"/>
          <w:lang w:val="zh-CN"/>
        </w:rPr>
        <w:t>基础上，新增了在</w:t>
      </w:r>
      <w:r w:rsidR="001E3937" w:rsidRPr="00280991">
        <w:rPr>
          <w:rFonts w:ascii="仿宋_GB2312" w:eastAsia="仿宋_GB2312" w:hAnsi="??_GB2312" w:cs="宋体" w:hint="eastAsia"/>
          <w:kern w:val="0"/>
          <w:sz w:val="32"/>
          <w:szCs w:val="32"/>
          <w:lang w:val="zh-CN"/>
        </w:rPr>
        <w:t>前海合作区实际在</w:t>
      </w:r>
      <w:r w:rsidRPr="00280991">
        <w:rPr>
          <w:rFonts w:ascii="仿宋_GB2312" w:eastAsia="仿宋_GB2312" w:hAnsi="??_GB2312" w:cs="宋体" w:hint="eastAsia"/>
          <w:kern w:val="0"/>
          <w:sz w:val="32"/>
          <w:szCs w:val="32"/>
          <w:lang w:val="zh-CN"/>
        </w:rPr>
        <w:t>地经营条款。利用财政资金导向性，吸引更多总部企业回归前海合作区，提升财政扶持效率，做强在地经济。</w:t>
      </w:r>
    </w:p>
    <w:p w:rsidR="00AC0C86" w:rsidRDefault="00AC0C86" w:rsidP="00AC0C86">
      <w:pPr>
        <w:spacing w:line="560" w:lineRule="exact"/>
        <w:ind w:firstLineChars="200" w:firstLine="640"/>
        <w:jc w:val="left"/>
        <w:rPr>
          <w:rFonts w:ascii="黑体" w:eastAsia="黑体" w:hAnsi="黑体"/>
          <w:sz w:val="32"/>
          <w:szCs w:val="32"/>
        </w:rPr>
      </w:pPr>
      <w:r w:rsidRPr="00280991">
        <w:rPr>
          <w:rFonts w:ascii="黑体" w:eastAsia="黑体" w:hAnsi="黑体" w:hint="eastAsia"/>
          <w:sz w:val="32"/>
          <w:szCs w:val="32"/>
        </w:rPr>
        <w:t>二、重点内容</w:t>
      </w:r>
    </w:p>
    <w:p w:rsidR="00C71310" w:rsidRDefault="00442AFA"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（一）</w:t>
      </w:r>
      <w:r>
        <w:rPr>
          <w:rFonts w:ascii="仿宋_GB2312" w:eastAsia="仿宋_GB2312" w:hAnsi="楷体" w:hint="eastAsia"/>
          <w:b/>
          <w:sz w:val="32"/>
          <w:szCs w:val="32"/>
        </w:rPr>
        <w:t>修订了办法名称，更加聚焦总部企业扶持</w:t>
      </w:r>
      <w:r w:rsidRPr="00280991">
        <w:rPr>
          <w:rFonts w:ascii="仿宋_GB2312" w:eastAsia="仿宋_GB2312" w:hAnsi="楷体" w:hint="eastAsia"/>
          <w:b/>
          <w:sz w:val="32"/>
          <w:szCs w:val="32"/>
        </w:rPr>
        <w:t>。</w:t>
      </w:r>
    </w:p>
    <w:p w:rsidR="00442AFA" w:rsidRPr="00442AFA" w:rsidRDefault="00442AFA" w:rsidP="00AC0C86">
      <w:pPr>
        <w:spacing w:line="560" w:lineRule="exact"/>
        <w:ind w:firstLineChars="200" w:firstLine="640"/>
        <w:jc w:val="left"/>
        <w:rPr>
          <w:rFonts w:ascii="黑体" w:eastAsia="黑体" w:hAnsi="黑体"/>
          <w:sz w:val="32"/>
          <w:szCs w:val="32"/>
        </w:rPr>
      </w:pPr>
      <w:r>
        <w:rPr>
          <w:rFonts w:ascii="仿宋_GB2312" w:eastAsia="仿宋_GB2312" w:hAnsi="??_GB2312" w:cs="宋体" w:hint="eastAsia"/>
          <w:kern w:val="0"/>
          <w:sz w:val="32"/>
          <w:szCs w:val="32"/>
          <w:lang w:val="zh-CN"/>
        </w:rPr>
        <w:t>为保持与市、区各级总部办法一致，更加贴切总部企业扶持，新办法将名称由</w:t>
      </w:r>
      <w:r w:rsidRPr="00280991">
        <w:rPr>
          <w:rFonts w:ascii="仿宋_GB2312" w:eastAsia="仿宋_GB2312" w:hAnsi="??_GB2312" w:cs="宋体" w:hint="eastAsia"/>
          <w:kern w:val="0"/>
          <w:sz w:val="32"/>
          <w:szCs w:val="32"/>
          <w:lang w:val="zh-CN"/>
        </w:rPr>
        <w:t>《深圳前海深港现代服务业合作区总部企业认定及产业扶持专项资金实施细则》</w:t>
      </w:r>
      <w:r>
        <w:rPr>
          <w:rFonts w:ascii="仿宋_GB2312" w:eastAsia="仿宋_GB2312" w:hAnsi="??_GB2312" w:cs="宋体" w:hint="eastAsia"/>
          <w:kern w:val="0"/>
          <w:sz w:val="32"/>
          <w:szCs w:val="32"/>
          <w:lang w:val="zh-CN"/>
        </w:rPr>
        <w:t>修改为</w:t>
      </w:r>
      <w:r w:rsidRPr="00442AFA">
        <w:rPr>
          <w:rFonts w:ascii="仿宋_GB2312" w:eastAsia="仿宋_GB2312" w:hAnsi="??_GB2312" w:cs="宋体" w:hint="eastAsia"/>
          <w:kern w:val="0"/>
          <w:sz w:val="32"/>
          <w:szCs w:val="32"/>
          <w:lang w:val="zh-CN"/>
        </w:rPr>
        <w:t>《深圳前海深港现代服务业合作区鼓励总部企业发展实施办法》</w:t>
      </w:r>
      <w:r>
        <w:rPr>
          <w:rFonts w:ascii="仿宋_GB2312" w:eastAsia="仿宋_GB2312" w:hAnsi="??_GB2312" w:cs="宋体" w:hint="eastAsia"/>
          <w:kern w:val="0"/>
          <w:sz w:val="32"/>
          <w:szCs w:val="32"/>
          <w:lang w:val="zh-CN"/>
        </w:rPr>
        <w:t>。</w:t>
      </w:r>
    </w:p>
    <w:p w:rsidR="00AC0C86" w:rsidRPr="00280991"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二</w:t>
      </w: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增加了</w:t>
      </w:r>
      <w:r w:rsidRPr="00280991">
        <w:rPr>
          <w:rFonts w:ascii="仿宋_GB2312" w:eastAsia="仿宋_GB2312" w:hAnsi="楷体" w:hint="eastAsia"/>
          <w:b/>
          <w:sz w:val="32"/>
          <w:szCs w:val="32"/>
        </w:rPr>
        <w:t>在地经营</w:t>
      </w:r>
      <w:r w:rsidR="00DC5999">
        <w:rPr>
          <w:rFonts w:ascii="仿宋_GB2312" w:eastAsia="仿宋_GB2312" w:hAnsi="楷体" w:hint="eastAsia"/>
          <w:b/>
          <w:sz w:val="32"/>
          <w:szCs w:val="32"/>
        </w:rPr>
        <w:t>条款</w:t>
      </w:r>
      <w:r w:rsidRPr="00280991">
        <w:rPr>
          <w:rFonts w:ascii="仿宋_GB2312" w:eastAsia="仿宋_GB2312" w:hAnsi="楷体" w:hint="eastAsia"/>
          <w:b/>
          <w:sz w:val="32"/>
          <w:szCs w:val="32"/>
        </w:rPr>
        <w:t>。</w:t>
      </w:r>
    </w:p>
    <w:p w:rsidR="00AC0C86" w:rsidRPr="00280991" w:rsidRDefault="00AC0C86" w:rsidP="00AC0C86">
      <w:pPr>
        <w:spacing w:line="560" w:lineRule="exact"/>
        <w:ind w:firstLineChars="200" w:firstLine="640"/>
        <w:jc w:val="left"/>
        <w:rPr>
          <w:rFonts w:ascii="仿宋_GB2312" w:eastAsia="仿宋_GB2312"/>
          <w:sz w:val="32"/>
          <w:szCs w:val="32"/>
        </w:rPr>
      </w:pPr>
      <w:r w:rsidRPr="00280991">
        <w:rPr>
          <w:rFonts w:ascii="仿宋_GB2312" w:eastAsia="仿宋_GB2312" w:hint="eastAsia"/>
          <w:sz w:val="32"/>
          <w:szCs w:val="32"/>
        </w:rPr>
        <w:t>为体现做大前海合作区在地经济发展战略，</w:t>
      </w:r>
      <w:r w:rsidR="00D975CA" w:rsidRPr="00280991">
        <w:rPr>
          <w:rFonts w:ascii="仿宋_GB2312" w:eastAsia="仿宋_GB2312" w:hint="eastAsia"/>
          <w:sz w:val="32"/>
          <w:szCs w:val="32"/>
        </w:rPr>
        <w:t>进一步</w:t>
      </w:r>
      <w:r w:rsidRPr="00280991">
        <w:rPr>
          <w:rFonts w:ascii="仿宋_GB2312" w:eastAsia="仿宋_GB2312" w:hint="eastAsia"/>
          <w:sz w:val="32"/>
          <w:szCs w:val="32"/>
        </w:rPr>
        <w:t>发挥</w:t>
      </w:r>
      <w:r w:rsidR="00D975CA" w:rsidRPr="00280991">
        <w:rPr>
          <w:rFonts w:ascii="仿宋_GB2312" w:eastAsia="仿宋_GB2312" w:hint="eastAsia"/>
          <w:sz w:val="32"/>
          <w:szCs w:val="32"/>
        </w:rPr>
        <w:t>总部</w:t>
      </w:r>
      <w:r w:rsidRPr="00280991">
        <w:rPr>
          <w:rFonts w:ascii="仿宋_GB2312" w:eastAsia="仿宋_GB2312" w:hint="eastAsia"/>
          <w:sz w:val="32"/>
          <w:szCs w:val="32"/>
        </w:rPr>
        <w:t>政策导向作用，此次修法</w:t>
      </w:r>
      <w:r w:rsidR="0072216B" w:rsidRPr="00280991">
        <w:rPr>
          <w:rFonts w:ascii="仿宋_GB2312" w:eastAsia="仿宋_GB2312" w:hint="eastAsia"/>
          <w:sz w:val="32"/>
          <w:szCs w:val="32"/>
        </w:rPr>
        <w:t>对申报企业的限制</w:t>
      </w:r>
      <w:r w:rsidRPr="00280991">
        <w:rPr>
          <w:rFonts w:ascii="仿宋_GB2312" w:eastAsia="仿宋_GB2312" w:hint="eastAsia"/>
          <w:sz w:val="32"/>
          <w:szCs w:val="32"/>
        </w:rPr>
        <w:t>在以往仅要求注册地、税收缴纳地在前海合作区基础上，增加了</w:t>
      </w:r>
      <w:r w:rsidR="00A20F56">
        <w:rPr>
          <w:rFonts w:ascii="仿宋_GB2312" w:eastAsia="仿宋_GB2312" w:hint="eastAsia"/>
          <w:sz w:val="32"/>
          <w:szCs w:val="32"/>
        </w:rPr>
        <w:t>“</w:t>
      </w:r>
      <w:r w:rsidRPr="00280991">
        <w:rPr>
          <w:rFonts w:ascii="仿宋_GB2312" w:eastAsia="仿宋_GB2312" w:hint="eastAsia"/>
          <w:sz w:val="32"/>
          <w:szCs w:val="32"/>
        </w:rPr>
        <w:t>实际经营地在前海合作区</w:t>
      </w:r>
      <w:r w:rsidR="00EA5F5F">
        <w:rPr>
          <w:rFonts w:ascii="仿宋_GB2312" w:eastAsia="仿宋_GB2312" w:hint="eastAsia"/>
          <w:sz w:val="32"/>
          <w:szCs w:val="32"/>
        </w:rPr>
        <w:t>”</w:t>
      </w:r>
      <w:r w:rsidRPr="00280991">
        <w:rPr>
          <w:rFonts w:ascii="仿宋_GB2312" w:eastAsia="仿宋_GB2312" w:hint="eastAsia"/>
          <w:sz w:val="32"/>
          <w:szCs w:val="32"/>
        </w:rPr>
        <w:t>的要求（第2条）。</w:t>
      </w:r>
    </w:p>
    <w:p w:rsidR="002F3F6B" w:rsidRPr="0004619A" w:rsidRDefault="002F3F6B" w:rsidP="002F3F6B">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三</w:t>
      </w:r>
      <w:r w:rsidRPr="0004619A">
        <w:rPr>
          <w:rFonts w:ascii="仿宋_GB2312" w:eastAsia="仿宋_GB2312" w:hAnsi="楷体" w:hint="eastAsia"/>
          <w:b/>
          <w:sz w:val="32"/>
          <w:szCs w:val="32"/>
        </w:rPr>
        <w:t>）</w:t>
      </w:r>
      <w:r w:rsidR="00A20F56">
        <w:rPr>
          <w:rFonts w:ascii="仿宋_GB2312" w:eastAsia="仿宋_GB2312" w:hAnsi="楷体" w:hint="eastAsia"/>
          <w:b/>
          <w:sz w:val="32"/>
          <w:szCs w:val="32"/>
        </w:rPr>
        <w:t>新增了</w:t>
      </w:r>
      <w:r w:rsidRPr="0004619A">
        <w:rPr>
          <w:rFonts w:ascii="仿宋_GB2312" w:eastAsia="仿宋_GB2312" w:hAnsi="楷体" w:hint="eastAsia"/>
          <w:b/>
          <w:sz w:val="32"/>
          <w:szCs w:val="32"/>
        </w:rPr>
        <w:t>预算管理</w:t>
      </w:r>
      <w:r w:rsidR="00A20F56">
        <w:rPr>
          <w:rFonts w:ascii="仿宋_GB2312" w:eastAsia="仿宋_GB2312" w:hAnsi="楷体" w:hint="eastAsia"/>
          <w:b/>
          <w:sz w:val="32"/>
          <w:szCs w:val="32"/>
        </w:rPr>
        <w:t>条款</w:t>
      </w:r>
      <w:r w:rsidRPr="0004619A">
        <w:rPr>
          <w:rFonts w:ascii="仿宋_GB2312" w:eastAsia="仿宋_GB2312" w:hAnsi="楷体" w:hint="eastAsia"/>
          <w:b/>
          <w:sz w:val="32"/>
          <w:szCs w:val="32"/>
        </w:rPr>
        <w:t>。</w:t>
      </w:r>
    </w:p>
    <w:p w:rsidR="002F3F6B" w:rsidRPr="00280991" w:rsidRDefault="00CF0F0F" w:rsidP="00AC0C86">
      <w:pPr>
        <w:spacing w:line="579" w:lineRule="exact"/>
        <w:ind w:firstLineChars="200" w:firstLine="640"/>
        <w:rPr>
          <w:rFonts w:ascii="仿宋_GB2312" w:eastAsia="仿宋_GB2312" w:cs="黑体"/>
          <w:sz w:val="32"/>
          <w:szCs w:val="32"/>
        </w:rPr>
      </w:pPr>
      <w:r w:rsidRPr="00280991">
        <w:rPr>
          <w:rFonts w:ascii="仿宋_GB2312" w:eastAsia="仿宋_GB2312" w:cs="黑体" w:hint="eastAsia"/>
          <w:sz w:val="32"/>
          <w:szCs w:val="32"/>
        </w:rPr>
        <w:t>为</w:t>
      </w:r>
      <w:r w:rsidR="00D13BE9" w:rsidRPr="00280991">
        <w:rPr>
          <w:rFonts w:ascii="仿宋_GB2312" w:eastAsia="仿宋_GB2312" w:cs="黑体" w:hint="eastAsia"/>
          <w:sz w:val="32"/>
          <w:szCs w:val="32"/>
        </w:rPr>
        <w:t>有效控制</w:t>
      </w:r>
      <w:r w:rsidR="00930BC5">
        <w:rPr>
          <w:rFonts w:ascii="仿宋_GB2312" w:eastAsia="仿宋_GB2312" w:cs="黑体" w:hint="eastAsia"/>
          <w:sz w:val="32"/>
          <w:szCs w:val="32"/>
        </w:rPr>
        <w:t>扶持</w:t>
      </w:r>
      <w:r w:rsidR="00D13BE9" w:rsidRPr="00280991">
        <w:rPr>
          <w:rFonts w:ascii="仿宋_GB2312" w:eastAsia="仿宋_GB2312" w:cs="黑体" w:hint="eastAsia"/>
          <w:sz w:val="32"/>
          <w:szCs w:val="32"/>
        </w:rPr>
        <w:t>资金规模，</w:t>
      </w:r>
      <w:r w:rsidR="00F05E8F" w:rsidRPr="00280991">
        <w:rPr>
          <w:rFonts w:ascii="仿宋_GB2312" w:eastAsia="仿宋_GB2312" w:cs="黑体" w:hint="eastAsia"/>
          <w:sz w:val="32"/>
          <w:szCs w:val="32"/>
        </w:rPr>
        <w:t>确保财政资金</w:t>
      </w:r>
      <w:r w:rsidR="00930BC5">
        <w:rPr>
          <w:rFonts w:ascii="仿宋_GB2312" w:eastAsia="仿宋_GB2312" w:cs="黑体" w:hint="eastAsia"/>
          <w:sz w:val="32"/>
          <w:szCs w:val="32"/>
        </w:rPr>
        <w:t>可控、</w:t>
      </w:r>
      <w:r w:rsidR="00F05E8F" w:rsidRPr="00280991">
        <w:rPr>
          <w:rFonts w:ascii="仿宋_GB2312" w:eastAsia="仿宋_GB2312" w:cs="黑体" w:hint="eastAsia"/>
          <w:sz w:val="32"/>
          <w:szCs w:val="32"/>
        </w:rPr>
        <w:t>规范运行，</w:t>
      </w:r>
      <w:r w:rsidR="00F153BA" w:rsidRPr="00280991">
        <w:rPr>
          <w:rFonts w:ascii="仿宋_GB2312" w:eastAsia="仿宋_GB2312" w:cs="黑体" w:hint="eastAsia"/>
          <w:sz w:val="32"/>
          <w:szCs w:val="32"/>
        </w:rPr>
        <w:t>对专项政策资金</w:t>
      </w:r>
      <w:r w:rsidR="00930BC5">
        <w:rPr>
          <w:rFonts w:ascii="仿宋_GB2312" w:eastAsia="仿宋_GB2312" w:cs="黑体" w:hint="eastAsia"/>
          <w:sz w:val="32"/>
          <w:szCs w:val="32"/>
        </w:rPr>
        <w:t>设置了</w:t>
      </w:r>
      <w:r w:rsidR="00F153BA" w:rsidRPr="00280991">
        <w:rPr>
          <w:rFonts w:ascii="仿宋_GB2312" w:eastAsia="仿宋_GB2312" w:cs="黑体" w:hint="eastAsia"/>
          <w:sz w:val="32"/>
          <w:szCs w:val="32"/>
        </w:rPr>
        <w:t>预算控制</w:t>
      </w:r>
      <w:r w:rsidR="00930BC5">
        <w:rPr>
          <w:rFonts w:ascii="仿宋_GB2312" w:eastAsia="仿宋_GB2312" w:cs="黑体" w:hint="eastAsia"/>
          <w:sz w:val="32"/>
          <w:szCs w:val="32"/>
        </w:rPr>
        <w:t>条款</w:t>
      </w:r>
      <w:r w:rsidR="00F153BA" w:rsidRPr="00280991">
        <w:rPr>
          <w:rFonts w:ascii="仿宋_GB2312" w:eastAsia="仿宋_GB2312" w:cs="黑体" w:hint="eastAsia"/>
          <w:sz w:val="32"/>
          <w:szCs w:val="32"/>
        </w:rPr>
        <w:t>，确保财政</w:t>
      </w:r>
      <w:r w:rsidR="00A33B04" w:rsidRPr="00280991">
        <w:rPr>
          <w:rFonts w:ascii="仿宋_GB2312" w:eastAsia="仿宋_GB2312" w:cs="黑体" w:hint="eastAsia"/>
          <w:sz w:val="32"/>
          <w:szCs w:val="32"/>
        </w:rPr>
        <w:t>扶持</w:t>
      </w:r>
      <w:r w:rsidR="00F153BA" w:rsidRPr="00280991">
        <w:rPr>
          <w:rFonts w:ascii="仿宋_GB2312" w:eastAsia="仿宋_GB2312" w:cs="黑体" w:hint="eastAsia"/>
          <w:sz w:val="32"/>
          <w:szCs w:val="32"/>
        </w:rPr>
        <w:t>资金可持续。本次修订</w:t>
      </w:r>
      <w:r w:rsidR="00D13BE9" w:rsidRPr="00280991">
        <w:rPr>
          <w:rFonts w:ascii="仿宋_GB2312" w:eastAsia="仿宋_GB2312" w:cs="黑体" w:hint="eastAsia"/>
          <w:sz w:val="32"/>
          <w:szCs w:val="32"/>
        </w:rPr>
        <w:t>新增了预算管理有关条款（第</w:t>
      </w:r>
      <w:r w:rsidR="00EA5F5F">
        <w:rPr>
          <w:rFonts w:ascii="仿宋_GB2312" w:eastAsia="仿宋_GB2312" w:cs="黑体"/>
          <w:sz w:val="32"/>
          <w:szCs w:val="32"/>
        </w:rPr>
        <w:t>5</w:t>
      </w:r>
      <w:r w:rsidR="00D13BE9" w:rsidRPr="00280991">
        <w:rPr>
          <w:rFonts w:ascii="仿宋_GB2312" w:eastAsia="仿宋_GB2312" w:cs="黑体" w:hint="eastAsia"/>
          <w:sz w:val="32"/>
          <w:szCs w:val="32"/>
        </w:rPr>
        <w:t>条）。</w:t>
      </w:r>
    </w:p>
    <w:p w:rsidR="00AC0C86" w:rsidRPr="00280991"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四</w:t>
      </w:r>
      <w:r w:rsidRPr="0004619A">
        <w:rPr>
          <w:rFonts w:ascii="仿宋_GB2312" w:eastAsia="仿宋_GB2312" w:hAnsi="楷体" w:hint="eastAsia"/>
          <w:b/>
          <w:sz w:val="32"/>
          <w:szCs w:val="32"/>
        </w:rPr>
        <w:t>）</w:t>
      </w:r>
      <w:r w:rsidR="00506051" w:rsidRPr="0004619A">
        <w:rPr>
          <w:rFonts w:ascii="仿宋_GB2312" w:eastAsia="仿宋_GB2312" w:hAnsi="楷体" w:hint="eastAsia"/>
          <w:b/>
          <w:sz w:val="32"/>
          <w:szCs w:val="32"/>
        </w:rPr>
        <w:t>调整</w:t>
      </w:r>
      <w:r w:rsidRPr="0004619A">
        <w:rPr>
          <w:rFonts w:ascii="仿宋_GB2312" w:eastAsia="仿宋_GB2312" w:hAnsi="楷体" w:hint="eastAsia"/>
          <w:b/>
          <w:sz w:val="32"/>
          <w:szCs w:val="32"/>
        </w:rPr>
        <w:t>了总部企业</w:t>
      </w:r>
      <w:r w:rsidRPr="00280991">
        <w:rPr>
          <w:rFonts w:ascii="仿宋_GB2312" w:eastAsia="仿宋_GB2312" w:hAnsi="楷体" w:hint="eastAsia"/>
          <w:b/>
          <w:sz w:val="32"/>
          <w:szCs w:val="32"/>
        </w:rPr>
        <w:t>认定标准。</w:t>
      </w:r>
    </w:p>
    <w:p w:rsidR="00AC0C86" w:rsidRPr="00280991" w:rsidRDefault="00AC0C86" w:rsidP="00AC0C86">
      <w:pPr>
        <w:spacing w:line="560" w:lineRule="exact"/>
        <w:ind w:firstLineChars="200" w:firstLine="640"/>
        <w:jc w:val="left"/>
        <w:rPr>
          <w:rFonts w:ascii="仿宋_GB2312" w:eastAsia="仿宋_GB2312"/>
          <w:sz w:val="32"/>
          <w:szCs w:val="32"/>
        </w:rPr>
      </w:pPr>
      <w:r w:rsidRPr="00280991">
        <w:rPr>
          <w:rFonts w:ascii="仿宋_GB2312" w:eastAsia="仿宋_GB2312" w:hint="eastAsia"/>
          <w:sz w:val="32"/>
          <w:szCs w:val="32"/>
        </w:rPr>
        <w:t>参考</w:t>
      </w:r>
      <w:r w:rsidR="00506051" w:rsidRPr="00280991">
        <w:rPr>
          <w:rFonts w:ascii="仿宋_GB2312" w:eastAsia="仿宋_GB2312" w:hint="eastAsia"/>
          <w:sz w:val="32"/>
          <w:szCs w:val="32"/>
        </w:rPr>
        <w:t>深圳</w:t>
      </w:r>
      <w:r w:rsidRPr="00280991">
        <w:rPr>
          <w:rFonts w:ascii="仿宋_GB2312" w:eastAsia="仿宋_GB2312" w:hint="eastAsia"/>
          <w:sz w:val="32"/>
          <w:szCs w:val="32"/>
        </w:rPr>
        <w:t>市</w:t>
      </w:r>
      <w:r w:rsidR="00506051" w:rsidRPr="00280991">
        <w:rPr>
          <w:rFonts w:ascii="仿宋_GB2312" w:eastAsia="仿宋_GB2312" w:hint="eastAsia"/>
          <w:sz w:val="32"/>
          <w:szCs w:val="32"/>
        </w:rPr>
        <w:t>及兄弟</w:t>
      </w:r>
      <w:proofErr w:type="gramStart"/>
      <w:r w:rsidR="00506051" w:rsidRPr="00280991">
        <w:rPr>
          <w:rFonts w:ascii="仿宋_GB2312" w:eastAsia="仿宋_GB2312" w:hint="eastAsia"/>
          <w:sz w:val="32"/>
          <w:szCs w:val="32"/>
        </w:rPr>
        <w:t>区最新</w:t>
      </w:r>
      <w:proofErr w:type="gramEnd"/>
      <w:r w:rsidR="00506051" w:rsidRPr="00280991">
        <w:rPr>
          <w:rFonts w:ascii="仿宋_GB2312" w:eastAsia="仿宋_GB2312" w:hint="eastAsia"/>
          <w:sz w:val="32"/>
          <w:szCs w:val="32"/>
        </w:rPr>
        <w:t>修订的</w:t>
      </w:r>
      <w:r w:rsidRPr="00280991">
        <w:rPr>
          <w:rFonts w:ascii="仿宋_GB2312" w:eastAsia="仿宋_GB2312" w:hint="eastAsia"/>
          <w:sz w:val="32"/>
          <w:szCs w:val="32"/>
        </w:rPr>
        <w:t>政策</w:t>
      </w:r>
      <w:r w:rsidR="00446AF2" w:rsidRPr="00280991">
        <w:rPr>
          <w:rFonts w:ascii="仿宋_GB2312" w:eastAsia="仿宋_GB2312" w:hint="eastAsia"/>
          <w:sz w:val="32"/>
          <w:szCs w:val="32"/>
        </w:rPr>
        <w:t>及局内专业处室意见</w:t>
      </w:r>
      <w:r w:rsidRPr="00280991">
        <w:rPr>
          <w:rFonts w:ascii="仿宋_GB2312" w:eastAsia="仿宋_GB2312" w:hint="eastAsia"/>
          <w:sz w:val="32"/>
          <w:szCs w:val="32"/>
        </w:rPr>
        <w:t>，</w:t>
      </w:r>
      <w:r w:rsidRPr="00280991">
        <w:rPr>
          <w:rFonts w:ascii="仿宋_GB2312" w:eastAsia="仿宋_GB2312" w:hint="eastAsia"/>
          <w:sz w:val="32"/>
          <w:szCs w:val="32"/>
        </w:rPr>
        <w:lastRenderedPageBreak/>
        <w:t>对综合型企业总部、金融企业总部、现代物流企业总部、专业机构总部等的认定标准做了优化。其中，综合型企业总部结合市</w:t>
      </w:r>
      <w:r w:rsidR="00FF2BD0" w:rsidRPr="00280991">
        <w:rPr>
          <w:rFonts w:ascii="仿宋_GB2312" w:eastAsia="仿宋_GB2312" w:hint="eastAsia"/>
          <w:sz w:val="32"/>
          <w:szCs w:val="32"/>
        </w:rPr>
        <w:t>新修订的</w:t>
      </w:r>
      <w:r w:rsidRPr="00280991">
        <w:rPr>
          <w:rFonts w:ascii="仿宋_GB2312" w:eastAsia="仿宋_GB2312" w:hint="eastAsia"/>
          <w:sz w:val="32"/>
          <w:szCs w:val="32"/>
        </w:rPr>
        <w:t>总部办法做了修改</w:t>
      </w:r>
      <w:r w:rsidR="002C3899" w:rsidRPr="00280991">
        <w:rPr>
          <w:rFonts w:ascii="仿宋_GB2312" w:eastAsia="仿宋_GB2312" w:hAnsi="仿宋" w:hint="eastAsia"/>
          <w:sz w:val="32"/>
          <w:szCs w:val="32"/>
        </w:rPr>
        <w:t>（第</w:t>
      </w:r>
      <w:r w:rsidR="002F3F6B" w:rsidRPr="00280991">
        <w:rPr>
          <w:rFonts w:ascii="仿宋_GB2312" w:eastAsia="仿宋_GB2312" w:hAnsi="仿宋"/>
          <w:sz w:val="32"/>
          <w:szCs w:val="32"/>
        </w:rPr>
        <w:t>6</w:t>
      </w:r>
      <w:r w:rsidR="002C3899" w:rsidRPr="00280991">
        <w:rPr>
          <w:rFonts w:ascii="仿宋_GB2312" w:eastAsia="仿宋_GB2312" w:hAnsi="仿宋" w:hint="eastAsia"/>
          <w:sz w:val="32"/>
          <w:szCs w:val="32"/>
        </w:rPr>
        <w:t>条）</w:t>
      </w:r>
      <w:r w:rsidR="00A35D34">
        <w:rPr>
          <w:rFonts w:ascii="仿宋_GB2312" w:eastAsia="仿宋_GB2312" w:hint="eastAsia"/>
          <w:sz w:val="32"/>
          <w:szCs w:val="32"/>
        </w:rPr>
        <w:t>；</w:t>
      </w:r>
      <w:r w:rsidRPr="00280991">
        <w:rPr>
          <w:rFonts w:ascii="仿宋_GB2312" w:eastAsia="仿宋_GB2312" w:hint="eastAsia"/>
          <w:sz w:val="32"/>
          <w:szCs w:val="32"/>
        </w:rPr>
        <w:t>金融企业总部按照</w:t>
      </w:r>
      <w:r w:rsidR="00FF2BD0" w:rsidRPr="00280991">
        <w:rPr>
          <w:rFonts w:ascii="仿宋_GB2312" w:eastAsia="仿宋_GB2312" w:hint="eastAsia"/>
          <w:sz w:val="32"/>
          <w:szCs w:val="32"/>
        </w:rPr>
        <w:t>新修订的市金融业扶持办法有关规定予以明</w:t>
      </w:r>
      <w:r w:rsidRPr="00280991">
        <w:rPr>
          <w:rFonts w:ascii="仿宋_GB2312" w:eastAsia="仿宋_GB2312" w:hAnsi="仿宋" w:hint="eastAsia"/>
          <w:sz w:val="32"/>
          <w:szCs w:val="32"/>
        </w:rPr>
        <w:t>确</w:t>
      </w:r>
      <w:r w:rsidR="002C3899" w:rsidRPr="00280991">
        <w:rPr>
          <w:rFonts w:ascii="仿宋_GB2312" w:eastAsia="仿宋_GB2312" w:hAnsi="仿宋" w:hint="eastAsia"/>
          <w:sz w:val="32"/>
          <w:szCs w:val="32"/>
        </w:rPr>
        <w:t>（第</w:t>
      </w:r>
      <w:r w:rsidR="002F3F6B" w:rsidRPr="00280991">
        <w:rPr>
          <w:rFonts w:ascii="仿宋_GB2312" w:eastAsia="仿宋_GB2312" w:hAnsi="仿宋"/>
          <w:sz w:val="32"/>
          <w:szCs w:val="32"/>
        </w:rPr>
        <w:t>7</w:t>
      </w:r>
      <w:r w:rsidR="002C3899" w:rsidRPr="00280991">
        <w:rPr>
          <w:rFonts w:ascii="仿宋_GB2312" w:eastAsia="仿宋_GB2312" w:hAnsi="仿宋" w:hint="eastAsia"/>
          <w:sz w:val="32"/>
          <w:szCs w:val="32"/>
        </w:rPr>
        <w:t>条）</w:t>
      </w:r>
      <w:r w:rsidR="00A35D34">
        <w:rPr>
          <w:rFonts w:ascii="仿宋_GB2312" w:eastAsia="仿宋_GB2312" w:hAnsi="仿宋" w:hint="eastAsia"/>
          <w:sz w:val="32"/>
          <w:szCs w:val="32"/>
        </w:rPr>
        <w:t>；</w:t>
      </w:r>
      <w:r w:rsidRPr="00280991">
        <w:rPr>
          <w:rFonts w:ascii="仿宋_GB2312" w:eastAsia="仿宋_GB2312" w:hint="eastAsia"/>
          <w:sz w:val="32"/>
          <w:szCs w:val="32"/>
        </w:rPr>
        <w:t>现代物流企业总部</w:t>
      </w:r>
      <w:r w:rsidR="00FF2BD0" w:rsidRPr="00280991">
        <w:rPr>
          <w:rFonts w:ascii="仿宋_GB2312" w:eastAsia="仿宋_GB2312" w:hint="eastAsia"/>
          <w:sz w:val="32"/>
          <w:szCs w:val="32"/>
        </w:rPr>
        <w:t>结合实际情况，适当</w:t>
      </w:r>
      <w:r w:rsidRPr="00280991">
        <w:rPr>
          <w:rFonts w:ascii="仿宋_GB2312" w:eastAsia="仿宋_GB2312" w:hAnsi="仿宋" w:hint="eastAsia"/>
          <w:sz w:val="32"/>
          <w:szCs w:val="32"/>
        </w:rPr>
        <w:t>降低了</w:t>
      </w:r>
      <w:r w:rsidR="00FF2BD0" w:rsidRPr="00280991">
        <w:rPr>
          <w:rFonts w:ascii="仿宋_GB2312" w:eastAsia="仿宋_GB2312" w:hAnsi="仿宋" w:hint="eastAsia"/>
          <w:sz w:val="32"/>
          <w:szCs w:val="32"/>
        </w:rPr>
        <w:t>认定标准</w:t>
      </w:r>
      <w:r w:rsidR="004A6C3D">
        <w:rPr>
          <w:rFonts w:ascii="仿宋_GB2312" w:eastAsia="仿宋_GB2312" w:hAnsi="仿宋" w:hint="eastAsia"/>
          <w:sz w:val="32"/>
          <w:szCs w:val="32"/>
        </w:rPr>
        <w:t>，直接经济贡献由2000万元降至1000万元</w:t>
      </w:r>
      <w:r w:rsidR="00366331">
        <w:rPr>
          <w:rFonts w:ascii="仿宋_GB2312" w:eastAsia="仿宋_GB2312" w:hAnsi="仿宋" w:hint="eastAsia"/>
          <w:sz w:val="32"/>
          <w:szCs w:val="32"/>
        </w:rPr>
        <w:t>、实缴注册资本有1亿元降至5000万元</w:t>
      </w:r>
      <w:r w:rsidR="002C3899" w:rsidRPr="00280991">
        <w:rPr>
          <w:rFonts w:ascii="仿宋_GB2312" w:eastAsia="仿宋_GB2312" w:hAnsi="仿宋" w:hint="eastAsia"/>
          <w:sz w:val="32"/>
          <w:szCs w:val="32"/>
        </w:rPr>
        <w:t>（第</w:t>
      </w:r>
      <w:r w:rsidR="002F3F6B" w:rsidRPr="00280991">
        <w:rPr>
          <w:rFonts w:ascii="仿宋_GB2312" w:eastAsia="仿宋_GB2312" w:hAnsi="仿宋"/>
          <w:sz w:val="32"/>
          <w:szCs w:val="32"/>
        </w:rPr>
        <w:t>8</w:t>
      </w:r>
      <w:r w:rsidR="002C3899" w:rsidRPr="00280991">
        <w:rPr>
          <w:rFonts w:ascii="仿宋_GB2312" w:eastAsia="仿宋_GB2312" w:hAnsi="仿宋" w:hint="eastAsia"/>
          <w:sz w:val="32"/>
          <w:szCs w:val="32"/>
        </w:rPr>
        <w:t>条）</w:t>
      </w:r>
      <w:r w:rsidR="00A35D34">
        <w:rPr>
          <w:rFonts w:ascii="仿宋_GB2312" w:eastAsia="仿宋_GB2312" w:hAnsi="仿宋" w:hint="eastAsia"/>
          <w:sz w:val="32"/>
          <w:szCs w:val="32"/>
        </w:rPr>
        <w:t>；</w:t>
      </w:r>
      <w:r w:rsidRPr="00280991">
        <w:rPr>
          <w:rFonts w:ascii="仿宋_GB2312" w:eastAsia="仿宋_GB2312" w:hint="eastAsia"/>
          <w:sz w:val="32"/>
          <w:szCs w:val="32"/>
        </w:rPr>
        <w:t>专业</w:t>
      </w:r>
      <w:r w:rsidR="00EA5F5F">
        <w:rPr>
          <w:rFonts w:ascii="仿宋_GB2312" w:eastAsia="仿宋_GB2312" w:hint="eastAsia"/>
          <w:sz w:val="32"/>
          <w:szCs w:val="32"/>
        </w:rPr>
        <w:t>服务业</w:t>
      </w:r>
      <w:r w:rsidRPr="00280991">
        <w:rPr>
          <w:rFonts w:ascii="仿宋_GB2312" w:eastAsia="仿宋_GB2312" w:hint="eastAsia"/>
          <w:sz w:val="32"/>
          <w:szCs w:val="32"/>
        </w:rPr>
        <w:t>机构总部结合实际</w:t>
      </w:r>
      <w:r w:rsidR="00366331">
        <w:rPr>
          <w:rFonts w:ascii="仿宋_GB2312" w:eastAsia="仿宋_GB2312" w:hint="eastAsia"/>
          <w:sz w:val="32"/>
          <w:szCs w:val="32"/>
        </w:rPr>
        <w:t>不再单列，一部分符合条件的可参考其他功能性总部申报</w:t>
      </w:r>
      <w:r w:rsidR="00366331" w:rsidRPr="00280991">
        <w:rPr>
          <w:rFonts w:ascii="仿宋_GB2312" w:eastAsia="仿宋_GB2312" w:hAnsi="仿宋" w:hint="eastAsia"/>
          <w:sz w:val="32"/>
          <w:szCs w:val="32"/>
        </w:rPr>
        <w:t>（第</w:t>
      </w:r>
      <w:r w:rsidR="00366331">
        <w:rPr>
          <w:rFonts w:ascii="仿宋_GB2312" w:eastAsia="仿宋_GB2312" w:hAnsi="仿宋"/>
          <w:sz w:val="32"/>
          <w:szCs w:val="32"/>
        </w:rPr>
        <w:t>9</w:t>
      </w:r>
      <w:r w:rsidR="00366331" w:rsidRPr="00280991">
        <w:rPr>
          <w:rFonts w:ascii="仿宋_GB2312" w:eastAsia="仿宋_GB2312" w:hAnsi="仿宋" w:hint="eastAsia"/>
          <w:sz w:val="32"/>
          <w:szCs w:val="32"/>
        </w:rPr>
        <w:t>条）</w:t>
      </w:r>
      <w:r w:rsidR="00EA5F5F">
        <w:rPr>
          <w:rFonts w:ascii="仿宋_GB2312" w:eastAsia="仿宋_GB2312" w:hint="eastAsia"/>
          <w:sz w:val="32"/>
          <w:szCs w:val="32"/>
        </w:rPr>
        <w:t>，</w:t>
      </w:r>
      <w:r w:rsidR="00366331">
        <w:rPr>
          <w:rFonts w:ascii="仿宋_GB2312" w:eastAsia="仿宋_GB2312" w:hint="eastAsia"/>
          <w:sz w:val="32"/>
          <w:szCs w:val="32"/>
        </w:rPr>
        <w:t>其余部分可参考专业服务业专项政策予以申报</w:t>
      </w:r>
      <w:r w:rsidRPr="00280991">
        <w:rPr>
          <w:rFonts w:ascii="仿宋_GB2312" w:eastAsia="仿宋_GB2312" w:hint="eastAsia"/>
          <w:sz w:val="32"/>
          <w:szCs w:val="32"/>
        </w:rPr>
        <w:t>。</w:t>
      </w:r>
    </w:p>
    <w:p w:rsidR="00F745DE" w:rsidRPr="0004619A" w:rsidRDefault="00F745DE"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五</w:t>
      </w:r>
      <w:r w:rsidRPr="0004619A">
        <w:rPr>
          <w:rFonts w:ascii="仿宋_GB2312" w:eastAsia="仿宋_GB2312" w:hAnsi="楷体" w:hint="eastAsia"/>
          <w:b/>
          <w:sz w:val="32"/>
          <w:szCs w:val="32"/>
        </w:rPr>
        <w:t>）调整了跨国企业地区总部认定。</w:t>
      </w:r>
    </w:p>
    <w:p w:rsidR="00F745DE" w:rsidRPr="00280991" w:rsidRDefault="00F37ADA" w:rsidP="00AC0C86">
      <w:pPr>
        <w:spacing w:line="560" w:lineRule="exact"/>
        <w:ind w:firstLineChars="200" w:firstLine="640"/>
        <w:jc w:val="left"/>
        <w:rPr>
          <w:rFonts w:ascii="仿宋_GB2312" w:eastAsia="仿宋_GB2312"/>
          <w:sz w:val="32"/>
          <w:szCs w:val="32"/>
        </w:rPr>
      </w:pPr>
      <w:r w:rsidRPr="0004619A">
        <w:rPr>
          <w:rFonts w:ascii="仿宋_GB2312" w:eastAsia="仿宋_GB2312" w:hint="eastAsia"/>
          <w:sz w:val="32"/>
          <w:szCs w:val="32"/>
        </w:rPr>
        <w:t>结合</w:t>
      </w:r>
      <w:r w:rsidR="00F745DE" w:rsidRPr="0004619A">
        <w:rPr>
          <w:rFonts w:ascii="仿宋_GB2312" w:eastAsia="仿宋_GB2312" w:hint="eastAsia"/>
          <w:sz w:val="32"/>
          <w:szCs w:val="32"/>
        </w:rPr>
        <w:t>市商务局</w:t>
      </w:r>
      <w:r w:rsidRPr="0004619A">
        <w:rPr>
          <w:rFonts w:ascii="仿宋_GB2312" w:eastAsia="仿宋_GB2312" w:hint="eastAsia"/>
          <w:sz w:val="32"/>
          <w:szCs w:val="32"/>
        </w:rPr>
        <w:t>最</w:t>
      </w:r>
      <w:r w:rsidR="00F745DE" w:rsidRPr="0004619A">
        <w:rPr>
          <w:rFonts w:ascii="仿宋_GB2312" w:eastAsia="仿宋_GB2312" w:hint="eastAsia"/>
          <w:sz w:val="32"/>
          <w:szCs w:val="32"/>
        </w:rPr>
        <w:t>新出台的《深圳市鼓励跨国公司设立总部企业办法》，</w:t>
      </w:r>
      <w:r w:rsidRPr="0004619A">
        <w:rPr>
          <w:rFonts w:ascii="仿宋_GB2312" w:eastAsia="仿宋_GB2312" w:hint="eastAsia"/>
          <w:sz w:val="32"/>
          <w:szCs w:val="32"/>
        </w:rPr>
        <w:t>在</w:t>
      </w:r>
      <w:r w:rsidRPr="00A17FCB">
        <w:rPr>
          <w:rFonts w:ascii="仿宋_GB2312" w:eastAsia="仿宋_GB2312" w:hint="eastAsia"/>
          <w:sz w:val="32"/>
          <w:szCs w:val="32"/>
        </w:rPr>
        <w:t>其他功能型企业总部中新增</w:t>
      </w:r>
      <w:r w:rsidR="00F745DE" w:rsidRPr="00A17FCB">
        <w:rPr>
          <w:rFonts w:ascii="仿宋_GB2312" w:eastAsia="仿宋_GB2312" w:hint="eastAsia"/>
          <w:sz w:val="32"/>
          <w:szCs w:val="32"/>
        </w:rPr>
        <w:t>了</w:t>
      </w:r>
      <w:r w:rsidRPr="00A17FCB">
        <w:rPr>
          <w:rFonts w:ascii="仿宋_GB2312" w:eastAsia="仿宋_GB2312" w:hint="eastAsia"/>
          <w:sz w:val="32"/>
          <w:szCs w:val="32"/>
        </w:rPr>
        <w:t>“</w:t>
      </w:r>
      <w:r w:rsidRPr="00A17FCB">
        <w:rPr>
          <w:rFonts w:ascii="仿宋_GB2312" w:eastAsia="仿宋_GB2312" w:cs="黑体" w:hint="eastAsia"/>
          <w:sz w:val="32"/>
          <w:szCs w:val="32"/>
        </w:rPr>
        <w:t>跨国公司设立的地区总部和具有总部功能的机构</w:t>
      </w:r>
      <w:r w:rsidRPr="00A17FCB">
        <w:rPr>
          <w:rFonts w:ascii="仿宋_GB2312" w:eastAsia="仿宋_GB2312" w:hint="eastAsia"/>
          <w:sz w:val="32"/>
          <w:szCs w:val="32"/>
        </w:rPr>
        <w:t>”条款</w:t>
      </w:r>
      <w:r w:rsidR="00F745DE" w:rsidRPr="00280991">
        <w:rPr>
          <w:rFonts w:ascii="仿宋_GB2312" w:eastAsia="仿宋_GB2312" w:hAnsi="仿宋" w:hint="eastAsia"/>
          <w:sz w:val="32"/>
          <w:szCs w:val="32"/>
        </w:rPr>
        <w:t>（</w:t>
      </w:r>
      <w:r w:rsidR="00043D81" w:rsidRPr="00280991">
        <w:rPr>
          <w:rFonts w:ascii="仿宋_GB2312" w:eastAsia="仿宋_GB2312" w:hAnsi="仿宋" w:hint="eastAsia"/>
          <w:sz w:val="32"/>
          <w:szCs w:val="32"/>
        </w:rPr>
        <w:t>第</w:t>
      </w:r>
      <w:r w:rsidR="003B6639">
        <w:rPr>
          <w:rFonts w:ascii="仿宋_GB2312" w:eastAsia="仿宋_GB2312" w:hAnsi="仿宋" w:hint="eastAsia"/>
          <w:sz w:val="32"/>
          <w:szCs w:val="32"/>
        </w:rPr>
        <w:t>9</w:t>
      </w:r>
      <w:r w:rsidR="00F745DE" w:rsidRPr="00280991">
        <w:rPr>
          <w:rFonts w:ascii="仿宋_GB2312" w:eastAsia="仿宋_GB2312" w:hAnsi="仿宋" w:hint="eastAsia"/>
          <w:sz w:val="32"/>
          <w:szCs w:val="32"/>
        </w:rPr>
        <w:t>条</w:t>
      </w:r>
      <w:r w:rsidRPr="00280991">
        <w:rPr>
          <w:rFonts w:ascii="仿宋_GB2312" w:eastAsia="仿宋_GB2312" w:hAnsi="仿宋" w:hint="eastAsia"/>
          <w:sz w:val="32"/>
          <w:szCs w:val="32"/>
        </w:rPr>
        <w:t>第五项</w:t>
      </w:r>
      <w:r w:rsidR="00F745DE" w:rsidRPr="00280991">
        <w:rPr>
          <w:rFonts w:ascii="仿宋_GB2312" w:eastAsia="仿宋_GB2312" w:hAnsi="仿宋" w:hint="eastAsia"/>
          <w:sz w:val="32"/>
          <w:szCs w:val="32"/>
        </w:rPr>
        <w:t>）</w:t>
      </w:r>
      <w:r w:rsidR="00F745DE" w:rsidRPr="00280991">
        <w:rPr>
          <w:rFonts w:ascii="仿宋_GB2312" w:eastAsia="仿宋_GB2312" w:hint="eastAsia"/>
          <w:sz w:val="32"/>
          <w:szCs w:val="32"/>
        </w:rPr>
        <w:t>。</w:t>
      </w:r>
    </w:p>
    <w:p w:rsidR="00AC0AE4" w:rsidRPr="00A17FCB"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六</w:t>
      </w:r>
      <w:r w:rsidRPr="0004619A">
        <w:rPr>
          <w:rFonts w:ascii="仿宋_GB2312" w:eastAsia="仿宋_GB2312" w:hAnsi="楷体" w:hint="eastAsia"/>
          <w:b/>
          <w:sz w:val="32"/>
          <w:szCs w:val="32"/>
        </w:rPr>
        <w:t>）</w:t>
      </w:r>
      <w:r w:rsidR="00AC0AE4" w:rsidRPr="0004619A">
        <w:rPr>
          <w:rFonts w:ascii="仿宋_GB2312" w:eastAsia="仿宋_GB2312" w:hAnsi="楷体" w:hint="eastAsia"/>
          <w:b/>
          <w:sz w:val="32"/>
          <w:szCs w:val="32"/>
        </w:rPr>
        <w:t>调整</w:t>
      </w:r>
      <w:r w:rsidR="00A17FCB">
        <w:rPr>
          <w:rFonts w:ascii="仿宋_GB2312" w:eastAsia="仿宋_GB2312" w:hAnsi="楷体" w:hint="eastAsia"/>
          <w:b/>
          <w:sz w:val="32"/>
          <w:szCs w:val="32"/>
        </w:rPr>
        <w:t>了部分总部企业</w:t>
      </w:r>
      <w:r w:rsidR="00AC0AE4" w:rsidRPr="0004619A">
        <w:rPr>
          <w:rFonts w:ascii="仿宋_GB2312" w:eastAsia="仿宋_GB2312" w:hAnsi="楷体" w:hint="eastAsia"/>
          <w:b/>
          <w:sz w:val="32"/>
          <w:szCs w:val="32"/>
        </w:rPr>
        <w:t>集聚</w:t>
      </w:r>
      <w:r w:rsidR="007C3491" w:rsidRPr="00A17FCB">
        <w:rPr>
          <w:rFonts w:ascii="仿宋_GB2312" w:eastAsia="仿宋_GB2312" w:hAnsi="楷体" w:hint="eastAsia"/>
          <w:b/>
          <w:sz w:val="32"/>
          <w:szCs w:val="32"/>
        </w:rPr>
        <w:t>扶持标准</w:t>
      </w:r>
      <w:r w:rsidR="0042054D" w:rsidRPr="00A17FCB">
        <w:rPr>
          <w:rFonts w:ascii="仿宋_GB2312" w:eastAsia="仿宋_GB2312" w:hAnsi="楷体" w:hint="eastAsia"/>
          <w:b/>
          <w:sz w:val="32"/>
          <w:szCs w:val="32"/>
        </w:rPr>
        <w:t>。</w:t>
      </w:r>
    </w:p>
    <w:p w:rsidR="0058282C" w:rsidRPr="00280991" w:rsidRDefault="0058282C" w:rsidP="00AC0C86">
      <w:pPr>
        <w:spacing w:line="560" w:lineRule="exact"/>
        <w:ind w:firstLineChars="200" w:firstLine="643"/>
        <w:jc w:val="left"/>
        <w:rPr>
          <w:rFonts w:ascii="仿宋_GB2312" w:eastAsia="仿宋_GB2312" w:hAnsi="仿宋"/>
          <w:sz w:val="32"/>
          <w:szCs w:val="32"/>
        </w:rPr>
      </w:pPr>
      <w:r w:rsidRPr="00A17FCB">
        <w:rPr>
          <w:rFonts w:ascii="仿宋_GB2312" w:eastAsia="仿宋_GB2312" w:hAnsi="楷体" w:hint="eastAsia"/>
          <w:b/>
          <w:sz w:val="32"/>
          <w:szCs w:val="32"/>
        </w:rPr>
        <w:t>1.综合型企业总部。</w:t>
      </w:r>
      <w:r w:rsidR="00AC0AE4" w:rsidRPr="00A17FCB">
        <w:rPr>
          <w:rFonts w:ascii="仿宋_GB2312" w:eastAsia="仿宋_GB2312" w:hAnsi="仿宋" w:hint="eastAsia"/>
          <w:sz w:val="32"/>
          <w:szCs w:val="32"/>
        </w:rPr>
        <w:t>考虑到新增了新落户企业承诺制扶持方式，因此相应延长了集聚奖励发放年限，企业完成相应年度承诺</w:t>
      </w:r>
      <w:r w:rsidR="00AC0AE4" w:rsidRPr="00280991">
        <w:rPr>
          <w:rFonts w:ascii="仿宋_GB2312" w:eastAsia="仿宋_GB2312" w:hAnsi="仿宋" w:hint="eastAsia"/>
          <w:sz w:val="32"/>
          <w:szCs w:val="32"/>
        </w:rPr>
        <w:t>后，即可获取相应集聚资金</w:t>
      </w:r>
      <w:r w:rsidR="00EE46AA" w:rsidRPr="00280991">
        <w:rPr>
          <w:rFonts w:ascii="仿宋_GB2312" w:eastAsia="仿宋_GB2312" w:hAnsi="仿宋" w:hint="eastAsia"/>
          <w:sz w:val="32"/>
          <w:szCs w:val="32"/>
        </w:rPr>
        <w:t>。</w:t>
      </w:r>
      <w:r w:rsidR="007C3491" w:rsidRPr="00280991">
        <w:rPr>
          <w:rFonts w:ascii="仿宋_GB2312" w:eastAsia="仿宋_GB2312" w:hAnsi="仿宋" w:hint="eastAsia"/>
          <w:sz w:val="32"/>
          <w:szCs w:val="32"/>
        </w:rPr>
        <w:t>另，参照</w:t>
      </w:r>
      <w:proofErr w:type="gramStart"/>
      <w:r w:rsidR="007C3491" w:rsidRPr="00280991">
        <w:rPr>
          <w:rFonts w:ascii="仿宋_GB2312" w:eastAsia="仿宋_GB2312" w:hAnsi="仿宋" w:hint="eastAsia"/>
          <w:sz w:val="32"/>
          <w:szCs w:val="32"/>
        </w:rPr>
        <w:t>市最新</w:t>
      </w:r>
      <w:proofErr w:type="gramEnd"/>
      <w:r w:rsidR="007C3491" w:rsidRPr="00280991">
        <w:rPr>
          <w:rFonts w:ascii="仿宋_GB2312" w:eastAsia="仿宋_GB2312" w:hAnsi="仿宋" w:hint="eastAsia"/>
          <w:sz w:val="32"/>
          <w:szCs w:val="32"/>
        </w:rPr>
        <w:t>的总部企业办法，适当降低集聚扶持标准（由2000万</w:t>
      </w:r>
      <w:r w:rsidR="0099285A">
        <w:rPr>
          <w:rFonts w:ascii="仿宋_GB2312" w:eastAsia="仿宋_GB2312" w:hAnsi="仿宋" w:hint="eastAsia"/>
          <w:sz w:val="32"/>
          <w:szCs w:val="32"/>
        </w:rPr>
        <w:t>降</w:t>
      </w:r>
      <w:r w:rsidR="007C3491" w:rsidRPr="00280991">
        <w:rPr>
          <w:rFonts w:ascii="仿宋_GB2312" w:eastAsia="仿宋_GB2312" w:hAnsi="仿宋" w:hint="eastAsia"/>
          <w:sz w:val="32"/>
          <w:szCs w:val="32"/>
        </w:rPr>
        <w:t>至1000万）</w:t>
      </w:r>
      <w:r w:rsidR="00533D62" w:rsidRPr="00280991">
        <w:rPr>
          <w:rFonts w:ascii="仿宋_GB2312" w:eastAsia="仿宋_GB2312" w:hAnsi="仿宋" w:hint="eastAsia"/>
          <w:sz w:val="32"/>
          <w:szCs w:val="32"/>
        </w:rPr>
        <w:t>（第1</w:t>
      </w:r>
      <w:r w:rsidR="003B6639">
        <w:rPr>
          <w:rFonts w:ascii="仿宋_GB2312" w:eastAsia="仿宋_GB2312" w:hAnsi="仿宋"/>
          <w:sz w:val="32"/>
          <w:szCs w:val="32"/>
        </w:rPr>
        <w:t>2</w:t>
      </w:r>
      <w:r w:rsidR="00533D62" w:rsidRPr="00280991">
        <w:rPr>
          <w:rFonts w:ascii="仿宋_GB2312" w:eastAsia="仿宋_GB2312" w:hAnsi="仿宋" w:hint="eastAsia"/>
          <w:sz w:val="32"/>
          <w:szCs w:val="32"/>
        </w:rPr>
        <w:t>条第一项）</w:t>
      </w:r>
      <w:r w:rsidR="007C3491" w:rsidRPr="00280991">
        <w:rPr>
          <w:rFonts w:ascii="仿宋_GB2312" w:eastAsia="仿宋_GB2312" w:hAnsi="仿宋" w:hint="eastAsia"/>
          <w:sz w:val="32"/>
          <w:szCs w:val="32"/>
        </w:rPr>
        <w:t>。</w:t>
      </w:r>
    </w:p>
    <w:p w:rsidR="00AC0AE4" w:rsidRPr="00280991" w:rsidRDefault="0058282C" w:rsidP="00AC0C86">
      <w:pPr>
        <w:spacing w:line="560" w:lineRule="exact"/>
        <w:ind w:firstLineChars="200" w:firstLine="643"/>
        <w:jc w:val="left"/>
        <w:rPr>
          <w:rFonts w:ascii="仿宋_GB2312" w:eastAsia="仿宋_GB2312" w:hAnsi="仿宋"/>
          <w:sz w:val="32"/>
          <w:szCs w:val="32"/>
        </w:rPr>
      </w:pPr>
      <w:r w:rsidRPr="00280991">
        <w:rPr>
          <w:rFonts w:ascii="仿宋_GB2312" w:eastAsia="仿宋_GB2312" w:hAnsi="楷体" w:hint="eastAsia"/>
          <w:b/>
          <w:sz w:val="32"/>
          <w:szCs w:val="32"/>
        </w:rPr>
        <w:t>2.金融企业总部。</w:t>
      </w:r>
      <w:r w:rsidRPr="0004619A">
        <w:rPr>
          <w:rFonts w:ascii="仿宋_GB2312" w:eastAsia="仿宋_GB2312" w:hAnsi="仿宋" w:hint="eastAsia"/>
          <w:sz w:val="32"/>
          <w:szCs w:val="32"/>
        </w:rPr>
        <w:t>参照新修订</w:t>
      </w:r>
      <w:r w:rsidR="00FA6AA6" w:rsidRPr="0004619A">
        <w:rPr>
          <w:rFonts w:ascii="仿宋_GB2312" w:eastAsia="仿宋_GB2312" w:hAnsi="仿宋" w:hint="eastAsia"/>
          <w:sz w:val="32"/>
          <w:szCs w:val="32"/>
        </w:rPr>
        <w:t>市金融</w:t>
      </w:r>
      <w:r w:rsidRPr="0004619A">
        <w:rPr>
          <w:rFonts w:ascii="仿宋_GB2312" w:eastAsia="仿宋_GB2312" w:hAnsi="仿宋" w:hint="eastAsia"/>
          <w:sz w:val="32"/>
          <w:szCs w:val="32"/>
        </w:rPr>
        <w:t>业</w:t>
      </w:r>
      <w:r w:rsidR="00FA6AA6" w:rsidRPr="0004619A">
        <w:rPr>
          <w:rFonts w:ascii="仿宋_GB2312" w:eastAsia="仿宋_GB2312" w:hAnsi="仿宋" w:hint="eastAsia"/>
          <w:sz w:val="32"/>
          <w:szCs w:val="32"/>
        </w:rPr>
        <w:t>扶持办法，并结合前海</w:t>
      </w:r>
      <w:r w:rsidR="00FA6AA6" w:rsidRPr="00280991">
        <w:rPr>
          <w:rFonts w:ascii="仿宋_GB2312" w:eastAsia="仿宋_GB2312" w:hAnsi="仿宋" w:hint="eastAsia"/>
          <w:sz w:val="32"/>
          <w:szCs w:val="32"/>
        </w:rPr>
        <w:t>实际，增加了金融企业总部扶持标准，最低档次</w:t>
      </w:r>
      <w:r w:rsidR="00960CB0">
        <w:rPr>
          <w:rFonts w:ascii="仿宋_GB2312" w:eastAsia="仿宋_GB2312" w:hAnsi="仿宋" w:hint="eastAsia"/>
          <w:sz w:val="32"/>
          <w:szCs w:val="32"/>
        </w:rPr>
        <w:t>由</w:t>
      </w:r>
      <w:r w:rsidR="00FA6AA6" w:rsidRPr="00280991">
        <w:rPr>
          <w:rFonts w:ascii="仿宋_GB2312" w:eastAsia="仿宋_GB2312" w:hAnsi="仿宋" w:hint="eastAsia"/>
          <w:sz w:val="32"/>
          <w:szCs w:val="32"/>
        </w:rPr>
        <w:t>300万增</w:t>
      </w:r>
      <w:r w:rsidR="00960CB0">
        <w:rPr>
          <w:rFonts w:ascii="仿宋_GB2312" w:eastAsia="仿宋_GB2312" w:hAnsi="仿宋" w:hint="eastAsia"/>
          <w:sz w:val="32"/>
          <w:szCs w:val="32"/>
        </w:rPr>
        <w:t>至</w:t>
      </w:r>
      <w:r w:rsidR="00FA6AA6" w:rsidRPr="00280991">
        <w:rPr>
          <w:rFonts w:ascii="仿宋_GB2312" w:eastAsia="仿宋_GB2312" w:hAnsi="仿宋" w:hint="eastAsia"/>
          <w:sz w:val="32"/>
          <w:szCs w:val="32"/>
        </w:rPr>
        <w:t>800万，封顶由2500万增</w:t>
      </w:r>
      <w:r w:rsidR="00960CB0">
        <w:rPr>
          <w:rFonts w:ascii="仿宋_GB2312" w:eastAsia="仿宋_GB2312" w:hAnsi="仿宋" w:hint="eastAsia"/>
          <w:sz w:val="32"/>
          <w:szCs w:val="32"/>
        </w:rPr>
        <w:t>至</w:t>
      </w:r>
      <w:r w:rsidR="00FA6AA6" w:rsidRPr="00280991">
        <w:rPr>
          <w:rFonts w:ascii="仿宋_GB2312" w:eastAsia="仿宋_GB2312" w:hAnsi="仿宋" w:hint="eastAsia"/>
          <w:sz w:val="32"/>
          <w:szCs w:val="32"/>
        </w:rPr>
        <w:t>5000万（第1</w:t>
      </w:r>
      <w:r w:rsidR="003B6639">
        <w:rPr>
          <w:rFonts w:ascii="仿宋_GB2312" w:eastAsia="仿宋_GB2312" w:hAnsi="仿宋"/>
          <w:sz w:val="32"/>
          <w:szCs w:val="32"/>
        </w:rPr>
        <w:t>2</w:t>
      </w:r>
      <w:r w:rsidR="00FA6AA6" w:rsidRPr="00280991">
        <w:rPr>
          <w:rFonts w:ascii="仿宋_GB2312" w:eastAsia="仿宋_GB2312" w:hAnsi="仿宋" w:hint="eastAsia"/>
          <w:sz w:val="32"/>
          <w:szCs w:val="32"/>
        </w:rPr>
        <w:t>条第二项）</w:t>
      </w:r>
      <w:r w:rsidR="00960CB0" w:rsidRPr="00280991">
        <w:rPr>
          <w:rFonts w:ascii="仿宋_GB2312" w:eastAsia="仿宋_GB2312" w:hAnsi="仿宋" w:hint="eastAsia"/>
          <w:sz w:val="32"/>
          <w:szCs w:val="32"/>
        </w:rPr>
        <w:t>。</w:t>
      </w:r>
    </w:p>
    <w:p w:rsidR="00AC0C86" w:rsidRPr="00280991" w:rsidRDefault="0058282C" w:rsidP="00AF27C0">
      <w:pPr>
        <w:spacing w:line="560" w:lineRule="exact"/>
        <w:ind w:firstLineChars="200" w:firstLine="643"/>
        <w:jc w:val="left"/>
        <w:rPr>
          <w:rFonts w:ascii="仿宋_GB2312" w:eastAsia="仿宋_GB2312" w:hAnsi="仿宋"/>
          <w:sz w:val="32"/>
          <w:szCs w:val="32"/>
        </w:rPr>
      </w:pPr>
      <w:r w:rsidRPr="00280991">
        <w:rPr>
          <w:rFonts w:ascii="仿宋_GB2312" w:eastAsia="仿宋_GB2312" w:hAnsi="楷体" w:hint="eastAsia"/>
          <w:b/>
          <w:sz w:val="32"/>
          <w:szCs w:val="32"/>
        </w:rPr>
        <w:t>3</w:t>
      </w:r>
      <w:r w:rsidRPr="00280991">
        <w:rPr>
          <w:rFonts w:ascii="仿宋_GB2312" w:eastAsia="仿宋_GB2312" w:hAnsi="楷体"/>
          <w:b/>
          <w:sz w:val="32"/>
          <w:szCs w:val="32"/>
        </w:rPr>
        <w:t>.</w:t>
      </w:r>
      <w:r w:rsidR="00AC0C86" w:rsidRPr="00280991">
        <w:rPr>
          <w:rFonts w:ascii="仿宋_GB2312" w:eastAsia="仿宋_GB2312" w:hAnsi="楷体" w:hint="eastAsia"/>
          <w:b/>
          <w:sz w:val="32"/>
          <w:szCs w:val="32"/>
        </w:rPr>
        <w:t>专业</w:t>
      </w:r>
      <w:r w:rsidR="00960CB0">
        <w:rPr>
          <w:rFonts w:ascii="仿宋_GB2312" w:eastAsia="仿宋_GB2312" w:hAnsi="楷体" w:hint="eastAsia"/>
          <w:b/>
          <w:sz w:val="32"/>
          <w:szCs w:val="32"/>
        </w:rPr>
        <w:t>服务业</w:t>
      </w:r>
      <w:r w:rsidR="00AC0C86" w:rsidRPr="00280991">
        <w:rPr>
          <w:rFonts w:ascii="仿宋_GB2312" w:eastAsia="仿宋_GB2312" w:hAnsi="楷体" w:hint="eastAsia"/>
          <w:b/>
          <w:sz w:val="32"/>
          <w:szCs w:val="32"/>
        </w:rPr>
        <w:t>机构</w:t>
      </w:r>
      <w:r w:rsidRPr="00280991">
        <w:rPr>
          <w:rFonts w:ascii="仿宋_GB2312" w:eastAsia="仿宋_GB2312" w:hAnsi="楷体" w:hint="eastAsia"/>
          <w:b/>
          <w:sz w:val="32"/>
          <w:szCs w:val="32"/>
        </w:rPr>
        <w:t>总部</w:t>
      </w:r>
      <w:r w:rsidR="00AC0C86" w:rsidRPr="00280991">
        <w:rPr>
          <w:rFonts w:ascii="仿宋_GB2312" w:eastAsia="仿宋_GB2312" w:hAnsi="楷体" w:hint="eastAsia"/>
          <w:b/>
          <w:sz w:val="32"/>
          <w:szCs w:val="32"/>
        </w:rPr>
        <w:t>。</w:t>
      </w:r>
      <w:r w:rsidR="00AC0C86" w:rsidRPr="00280991">
        <w:rPr>
          <w:rFonts w:ascii="仿宋_GB2312" w:eastAsia="仿宋_GB2312" w:hAnsi="仿宋" w:hint="eastAsia"/>
          <w:sz w:val="32"/>
          <w:szCs w:val="32"/>
        </w:rPr>
        <w:t>新办法</w:t>
      </w:r>
      <w:r w:rsidR="00AF27C0" w:rsidRPr="00280991">
        <w:rPr>
          <w:rFonts w:ascii="仿宋_GB2312" w:eastAsia="仿宋_GB2312" w:hAnsi="仿宋" w:hint="eastAsia"/>
          <w:sz w:val="32"/>
          <w:szCs w:val="32"/>
        </w:rPr>
        <w:t>根据实际</w:t>
      </w:r>
      <w:r w:rsidR="003B6639">
        <w:rPr>
          <w:rFonts w:ascii="仿宋_GB2312" w:eastAsia="仿宋_GB2312" w:hAnsi="仿宋" w:hint="eastAsia"/>
          <w:sz w:val="32"/>
          <w:szCs w:val="32"/>
        </w:rPr>
        <w:t>删除了有关专业服</w:t>
      </w:r>
      <w:r w:rsidR="003B6639">
        <w:rPr>
          <w:rFonts w:ascii="仿宋_GB2312" w:eastAsia="仿宋_GB2312" w:hAnsi="仿宋" w:hint="eastAsia"/>
          <w:sz w:val="32"/>
          <w:szCs w:val="32"/>
        </w:rPr>
        <w:lastRenderedPageBreak/>
        <w:t>务业机构总部的相应扶持条款</w:t>
      </w:r>
      <w:r w:rsidR="00AC0C86" w:rsidRPr="00280991">
        <w:rPr>
          <w:rFonts w:ascii="仿宋_GB2312" w:eastAsia="仿宋_GB2312" w:hAnsi="仿宋" w:hint="eastAsia"/>
          <w:sz w:val="32"/>
          <w:szCs w:val="32"/>
        </w:rPr>
        <w:t>。</w:t>
      </w:r>
    </w:p>
    <w:p w:rsidR="00551786" w:rsidRPr="00280991" w:rsidRDefault="00551786" w:rsidP="005517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七</w:t>
      </w:r>
      <w:r w:rsidRPr="00280991">
        <w:rPr>
          <w:rFonts w:ascii="仿宋_GB2312" w:eastAsia="仿宋_GB2312" w:hAnsi="楷体" w:hint="eastAsia"/>
          <w:b/>
          <w:sz w:val="32"/>
          <w:szCs w:val="32"/>
        </w:rPr>
        <w:t>）调整了贡献扶持标准。</w:t>
      </w:r>
    </w:p>
    <w:p w:rsidR="00551786" w:rsidRPr="00280991" w:rsidRDefault="00F82C39" w:rsidP="00AF27C0">
      <w:pPr>
        <w:spacing w:line="560" w:lineRule="exact"/>
        <w:ind w:firstLineChars="200" w:firstLine="640"/>
        <w:jc w:val="left"/>
        <w:rPr>
          <w:rFonts w:ascii="仿宋_GB2312" w:eastAsia="仿宋_GB2312"/>
          <w:sz w:val="32"/>
          <w:szCs w:val="32"/>
        </w:rPr>
      </w:pPr>
      <w:r w:rsidRPr="00280991">
        <w:rPr>
          <w:rFonts w:ascii="仿宋_GB2312" w:eastAsia="仿宋_GB2312" w:hint="eastAsia"/>
          <w:sz w:val="32"/>
          <w:szCs w:val="32"/>
        </w:rPr>
        <w:t>为保持财政可持续性，新办法</w:t>
      </w:r>
      <w:proofErr w:type="gramStart"/>
      <w:r w:rsidRPr="00280991">
        <w:rPr>
          <w:rFonts w:ascii="仿宋_GB2312" w:eastAsia="仿宋_GB2312" w:hint="eastAsia"/>
          <w:sz w:val="32"/>
          <w:szCs w:val="32"/>
        </w:rPr>
        <w:t>参考市</w:t>
      </w:r>
      <w:proofErr w:type="gramEnd"/>
      <w:r w:rsidRPr="00280991">
        <w:rPr>
          <w:rFonts w:ascii="仿宋_GB2312" w:eastAsia="仿宋_GB2312" w:hint="eastAsia"/>
          <w:sz w:val="32"/>
          <w:szCs w:val="32"/>
        </w:rPr>
        <w:t>总部企业办法关于贡献扶持有关规定“…奖励金额按照上一年度形成本市地方财力超过前两年度最高值的部分再乘以30%计算，最高不超过2000万元”，调降了贡献扶持比例及最高限额，由原来的按照直接经济贡献4%、5%、6%的比例调整为3%、4%、5%的比例，最高限额由3000万元调整至2000万元</w:t>
      </w:r>
      <w:r w:rsidR="00166FD4" w:rsidRPr="00280991">
        <w:rPr>
          <w:rFonts w:ascii="仿宋_GB2312" w:eastAsia="仿宋_GB2312" w:hAnsi="仿宋" w:hint="eastAsia"/>
          <w:sz w:val="32"/>
          <w:szCs w:val="32"/>
        </w:rPr>
        <w:t>（第1</w:t>
      </w:r>
      <w:r w:rsidR="00E46521">
        <w:rPr>
          <w:rFonts w:ascii="仿宋_GB2312" w:eastAsia="仿宋_GB2312" w:hAnsi="仿宋"/>
          <w:sz w:val="32"/>
          <w:szCs w:val="32"/>
        </w:rPr>
        <w:t>3</w:t>
      </w:r>
      <w:r w:rsidR="00166FD4" w:rsidRPr="00280991">
        <w:rPr>
          <w:rFonts w:ascii="仿宋_GB2312" w:eastAsia="仿宋_GB2312" w:hAnsi="仿宋" w:hint="eastAsia"/>
          <w:sz w:val="32"/>
          <w:szCs w:val="32"/>
        </w:rPr>
        <w:t>条）</w:t>
      </w:r>
      <w:r w:rsidRPr="00280991">
        <w:rPr>
          <w:rFonts w:ascii="仿宋_GB2312" w:eastAsia="仿宋_GB2312" w:hint="eastAsia"/>
          <w:sz w:val="32"/>
          <w:szCs w:val="32"/>
        </w:rPr>
        <w:t>。</w:t>
      </w:r>
    </w:p>
    <w:p w:rsidR="00C87CD8" w:rsidRPr="0004619A" w:rsidRDefault="00AC0C86" w:rsidP="00AC0C86">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八</w:t>
      </w:r>
      <w:r w:rsidRPr="0004619A">
        <w:rPr>
          <w:rFonts w:ascii="仿宋_GB2312" w:eastAsia="仿宋_GB2312" w:hAnsi="楷体" w:hint="eastAsia"/>
          <w:b/>
          <w:sz w:val="32"/>
          <w:szCs w:val="32"/>
        </w:rPr>
        <w:t>）</w:t>
      </w:r>
      <w:r w:rsidR="00410BA4">
        <w:rPr>
          <w:rFonts w:ascii="仿宋_GB2312" w:eastAsia="仿宋_GB2312" w:hAnsi="楷体" w:hint="eastAsia"/>
          <w:b/>
          <w:sz w:val="32"/>
          <w:szCs w:val="32"/>
        </w:rPr>
        <w:t>新增</w:t>
      </w:r>
      <w:r w:rsidR="0042054D" w:rsidRPr="0004619A">
        <w:rPr>
          <w:rFonts w:ascii="仿宋_GB2312" w:eastAsia="仿宋_GB2312" w:hAnsi="楷体" w:hint="eastAsia"/>
          <w:b/>
          <w:sz w:val="32"/>
          <w:szCs w:val="32"/>
        </w:rPr>
        <w:t>总部企业用地支持</w:t>
      </w:r>
      <w:r w:rsidR="00410BA4">
        <w:rPr>
          <w:rFonts w:ascii="仿宋_GB2312" w:eastAsia="仿宋_GB2312" w:hAnsi="楷体" w:hint="eastAsia"/>
          <w:b/>
          <w:sz w:val="32"/>
          <w:szCs w:val="32"/>
        </w:rPr>
        <w:t>条款</w:t>
      </w:r>
      <w:r w:rsidR="0042054D" w:rsidRPr="0004619A">
        <w:rPr>
          <w:rFonts w:ascii="仿宋_GB2312" w:eastAsia="仿宋_GB2312" w:hAnsi="楷体" w:hint="eastAsia"/>
          <w:b/>
          <w:sz w:val="32"/>
          <w:szCs w:val="32"/>
        </w:rPr>
        <w:t>。</w:t>
      </w:r>
    </w:p>
    <w:p w:rsidR="00C87CD8" w:rsidRPr="00280991" w:rsidRDefault="0042054D" w:rsidP="00AC0C86">
      <w:pPr>
        <w:spacing w:line="560" w:lineRule="exact"/>
        <w:ind w:firstLineChars="200" w:firstLine="640"/>
        <w:jc w:val="left"/>
        <w:rPr>
          <w:rFonts w:ascii="仿宋_GB2312" w:eastAsia="仿宋_GB2312" w:hAnsi="仿宋"/>
          <w:sz w:val="32"/>
          <w:szCs w:val="32"/>
        </w:rPr>
      </w:pPr>
      <w:r w:rsidRPr="00280991">
        <w:rPr>
          <w:rFonts w:ascii="仿宋_GB2312" w:eastAsia="仿宋_GB2312" w:hAnsi="仿宋" w:hint="eastAsia"/>
          <w:sz w:val="32"/>
          <w:szCs w:val="32"/>
        </w:rPr>
        <w:t>随着可供出售的用地</w:t>
      </w:r>
      <w:r w:rsidR="00D81C79" w:rsidRPr="00280991">
        <w:rPr>
          <w:rFonts w:ascii="仿宋_GB2312" w:eastAsia="仿宋_GB2312" w:hAnsi="仿宋" w:hint="eastAsia"/>
          <w:sz w:val="32"/>
          <w:szCs w:val="32"/>
        </w:rPr>
        <w:t>面积</w:t>
      </w:r>
      <w:r w:rsidRPr="00280991">
        <w:rPr>
          <w:rFonts w:ascii="仿宋_GB2312" w:eastAsia="仿宋_GB2312" w:hAnsi="仿宋" w:hint="eastAsia"/>
          <w:sz w:val="32"/>
          <w:szCs w:val="32"/>
        </w:rPr>
        <w:t>日益减少，</w:t>
      </w:r>
      <w:r w:rsidR="00D81C79" w:rsidRPr="00280991">
        <w:rPr>
          <w:rFonts w:ascii="仿宋_GB2312" w:eastAsia="仿宋_GB2312" w:hAnsi="仿宋" w:hint="eastAsia"/>
          <w:sz w:val="32"/>
          <w:szCs w:val="32"/>
        </w:rPr>
        <w:t>前海合作区未来对拿地企业的要求将日趋严格。总部企业作为前海合作区经济实力做强、贡献力度最大、辐射带动作用最广的企业，是最有可能满足用地出让条件的企业。在总部办法中，新增鼓励支持总部企业用地条款，一方面</w:t>
      </w:r>
      <w:r w:rsidR="00793022" w:rsidRPr="00280991">
        <w:rPr>
          <w:rFonts w:ascii="仿宋_GB2312" w:eastAsia="仿宋_GB2312" w:hAnsi="仿宋" w:hint="eastAsia"/>
          <w:sz w:val="32"/>
          <w:szCs w:val="32"/>
        </w:rPr>
        <w:t>体现前海合作区对总部企业的重视，一方面也是为后续的用地出让提前储备相应项目</w:t>
      </w:r>
      <w:r w:rsidR="0069224C" w:rsidRPr="00280991">
        <w:rPr>
          <w:rFonts w:ascii="仿宋_GB2312" w:eastAsia="仿宋_GB2312" w:hAnsi="仿宋" w:hint="eastAsia"/>
          <w:sz w:val="32"/>
          <w:szCs w:val="32"/>
        </w:rPr>
        <w:t>（第</w:t>
      </w:r>
      <w:r w:rsidR="0069224C" w:rsidRPr="00280991">
        <w:rPr>
          <w:rFonts w:ascii="仿宋_GB2312" w:eastAsia="仿宋_GB2312" w:hAnsi="仿宋"/>
          <w:sz w:val="32"/>
          <w:szCs w:val="32"/>
        </w:rPr>
        <w:t>1</w:t>
      </w:r>
      <w:r w:rsidR="00E46521">
        <w:rPr>
          <w:rFonts w:ascii="仿宋_GB2312" w:eastAsia="仿宋_GB2312" w:hAnsi="仿宋"/>
          <w:sz w:val="32"/>
          <w:szCs w:val="32"/>
        </w:rPr>
        <w:t>4</w:t>
      </w:r>
      <w:r w:rsidR="0069224C" w:rsidRPr="00280991">
        <w:rPr>
          <w:rFonts w:ascii="仿宋_GB2312" w:eastAsia="仿宋_GB2312" w:hAnsi="仿宋" w:hint="eastAsia"/>
          <w:sz w:val="32"/>
          <w:szCs w:val="32"/>
        </w:rPr>
        <w:t>条）</w:t>
      </w:r>
      <w:r w:rsidR="00793022" w:rsidRPr="00280991">
        <w:rPr>
          <w:rFonts w:ascii="仿宋_GB2312" w:eastAsia="仿宋_GB2312" w:hAnsi="仿宋" w:hint="eastAsia"/>
          <w:sz w:val="32"/>
          <w:szCs w:val="32"/>
        </w:rPr>
        <w:t>。</w:t>
      </w:r>
    </w:p>
    <w:p w:rsidR="00070CEA" w:rsidRPr="00280991" w:rsidRDefault="00070CEA" w:rsidP="00070CEA">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w:t>
      </w:r>
      <w:r w:rsidR="00DC5999">
        <w:rPr>
          <w:rFonts w:ascii="仿宋_GB2312" w:eastAsia="仿宋_GB2312" w:hAnsi="楷体" w:hint="eastAsia"/>
          <w:b/>
          <w:sz w:val="32"/>
          <w:szCs w:val="32"/>
        </w:rPr>
        <w:t>九</w:t>
      </w:r>
      <w:r w:rsidRPr="00280991">
        <w:rPr>
          <w:rFonts w:ascii="仿宋_GB2312" w:eastAsia="仿宋_GB2312" w:hAnsi="楷体" w:hint="eastAsia"/>
          <w:b/>
          <w:sz w:val="32"/>
          <w:szCs w:val="32"/>
        </w:rPr>
        <w:t>）更加突出深港合作。</w:t>
      </w:r>
    </w:p>
    <w:p w:rsidR="00070CEA" w:rsidRPr="0004619A" w:rsidRDefault="00070CEA" w:rsidP="00070CEA">
      <w:pPr>
        <w:spacing w:line="579" w:lineRule="exact"/>
        <w:ind w:firstLineChars="200" w:firstLine="640"/>
        <w:rPr>
          <w:rFonts w:ascii="仿宋_GB2312" w:eastAsia="仿宋_GB2312" w:hAnsi="仿宋"/>
          <w:sz w:val="32"/>
          <w:szCs w:val="32"/>
        </w:rPr>
      </w:pPr>
      <w:r w:rsidRPr="00280991">
        <w:rPr>
          <w:rFonts w:ascii="仿宋_GB2312" w:eastAsia="仿宋_GB2312" w:hint="eastAsia"/>
          <w:sz w:val="32"/>
          <w:szCs w:val="32"/>
        </w:rPr>
        <w:t>为突出前海合作区政策“港味”，加大对港资企业的扶持力度。新办法明确了港资企业总部的定义，</w:t>
      </w:r>
      <w:r w:rsidR="00F57BCC">
        <w:rPr>
          <w:rFonts w:ascii="仿宋_GB2312" w:eastAsia="仿宋_GB2312" w:hint="eastAsia"/>
          <w:sz w:val="32"/>
          <w:szCs w:val="32"/>
        </w:rPr>
        <w:t>不再详细单列港资总部企业各种类型，</w:t>
      </w:r>
      <w:r w:rsidR="008F7981">
        <w:rPr>
          <w:rFonts w:ascii="仿宋_GB2312" w:eastAsia="仿宋_GB2312" w:hint="eastAsia"/>
          <w:sz w:val="32"/>
          <w:szCs w:val="32"/>
        </w:rPr>
        <w:t>只要</w:t>
      </w:r>
      <w:r w:rsidRPr="00280991">
        <w:rPr>
          <w:rFonts w:ascii="仿宋_GB2312" w:eastAsia="仿宋_GB2312" w:hint="eastAsia"/>
          <w:sz w:val="32"/>
          <w:szCs w:val="32"/>
        </w:rPr>
        <w:t>申报</w:t>
      </w:r>
      <w:r w:rsidR="008F7981" w:rsidRPr="00280991">
        <w:rPr>
          <w:rFonts w:ascii="仿宋_GB2312" w:eastAsia="仿宋_GB2312" w:hint="eastAsia"/>
          <w:sz w:val="32"/>
          <w:szCs w:val="32"/>
        </w:rPr>
        <w:t>企业</w:t>
      </w:r>
      <w:r w:rsidR="008F7981">
        <w:rPr>
          <w:rFonts w:ascii="仿宋_GB2312" w:eastAsia="仿宋_GB2312" w:hint="eastAsia"/>
          <w:sz w:val="32"/>
          <w:szCs w:val="32"/>
        </w:rPr>
        <w:t>股东满足一定</w:t>
      </w:r>
      <w:proofErr w:type="gramStart"/>
      <w:r w:rsidR="008F7981">
        <w:rPr>
          <w:rFonts w:ascii="仿宋_GB2312" w:eastAsia="仿宋_GB2312" w:hint="eastAsia"/>
          <w:sz w:val="32"/>
          <w:szCs w:val="32"/>
        </w:rPr>
        <w:t>比例港</w:t>
      </w:r>
      <w:proofErr w:type="gramEnd"/>
      <w:r w:rsidR="008F7981">
        <w:rPr>
          <w:rFonts w:ascii="仿宋_GB2312" w:eastAsia="仿宋_GB2312" w:hint="eastAsia"/>
          <w:sz w:val="32"/>
          <w:szCs w:val="32"/>
        </w:rPr>
        <w:t>资成份的即可申报，便于企业理解</w:t>
      </w:r>
      <w:r w:rsidRPr="00280991">
        <w:rPr>
          <w:rFonts w:ascii="仿宋_GB2312" w:eastAsia="仿宋_GB2312" w:hint="eastAsia"/>
          <w:sz w:val="32"/>
          <w:szCs w:val="32"/>
        </w:rPr>
        <w:t>。同时，</w:t>
      </w:r>
      <w:r w:rsidRPr="00280991">
        <w:rPr>
          <w:rFonts w:ascii="仿宋_GB2312" w:eastAsia="仿宋_GB2312" w:hAnsi="仿宋" w:hint="eastAsia"/>
          <w:sz w:val="32"/>
          <w:szCs w:val="32"/>
        </w:rPr>
        <w:t>提升了赴港资总部企业的扶持标准，由原来的按一般企业扶持标准的50%调增至1</w:t>
      </w:r>
      <w:r w:rsidR="00E46521">
        <w:rPr>
          <w:rFonts w:ascii="仿宋_GB2312" w:eastAsia="仿宋_GB2312" w:hAnsi="仿宋"/>
          <w:sz w:val="32"/>
          <w:szCs w:val="32"/>
        </w:rPr>
        <w:t>3</w:t>
      </w:r>
      <w:r w:rsidRPr="00280991">
        <w:rPr>
          <w:rFonts w:ascii="仿宋_GB2312" w:eastAsia="仿宋_GB2312" w:hAnsi="仿宋" w:hint="eastAsia"/>
          <w:sz w:val="32"/>
          <w:szCs w:val="32"/>
        </w:rPr>
        <w:t>0%（第</w:t>
      </w:r>
      <w:r w:rsidRPr="00280991">
        <w:rPr>
          <w:rFonts w:ascii="仿宋_GB2312" w:eastAsia="仿宋_GB2312" w:hAnsi="仿宋"/>
          <w:sz w:val="32"/>
          <w:szCs w:val="32"/>
        </w:rPr>
        <w:t>1</w:t>
      </w:r>
      <w:r w:rsidR="00E46521">
        <w:rPr>
          <w:rFonts w:ascii="仿宋_GB2312" w:eastAsia="仿宋_GB2312" w:hAnsi="仿宋"/>
          <w:sz w:val="32"/>
          <w:szCs w:val="32"/>
        </w:rPr>
        <w:t>6</w:t>
      </w:r>
      <w:r w:rsidRPr="00280991">
        <w:rPr>
          <w:rFonts w:ascii="仿宋_GB2312" w:eastAsia="仿宋_GB2312" w:hAnsi="仿宋" w:hint="eastAsia"/>
          <w:sz w:val="32"/>
          <w:szCs w:val="32"/>
        </w:rPr>
        <w:t>条）。</w:t>
      </w:r>
    </w:p>
    <w:p w:rsidR="00AC0C86" w:rsidRPr="0004619A" w:rsidRDefault="00C87CD8" w:rsidP="00AC0C86">
      <w:pPr>
        <w:spacing w:line="560" w:lineRule="exact"/>
        <w:ind w:firstLineChars="200" w:firstLine="643"/>
        <w:jc w:val="left"/>
        <w:rPr>
          <w:rFonts w:ascii="仿宋_GB2312" w:eastAsia="仿宋_GB2312" w:hAnsi="楷体"/>
          <w:b/>
          <w:sz w:val="32"/>
          <w:szCs w:val="32"/>
        </w:rPr>
      </w:pPr>
      <w:r w:rsidRPr="0004619A">
        <w:rPr>
          <w:rFonts w:ascii="仿宋_GB2312" w:eastAsia="仿宋_GB2312" w:hAnsi="楷体" w:hint="eastAsia"/>
          <w:b/>
          <w:sz w:val="32"/>
          <w:szCs w:val="32"/>
        </w:rPr>
        <w:t>（</w:t>
      </w:r>
      <w:r w:rsidR="00DC5999">
        <w:rPr>
          <w:rFonts w:ascii="仿宋_GB2312" w:eastAsia="仿宋_GB2312" w:hAnsi="楷体" w:hint="eastAsia"/>
          <w:b/>
          <w:sz w:val="32"/>
          <w:szCs w:val="32"/>
        </w:rPr>
        <w:t>十</w:t>
      </w:r>
      <w:r w:rsidRPr="0004619A">
        <w:rPr>
          <w:rFonts w:ascii="仿宋_GB2312" w:eastAsia="仿宋_GB2312" w:hAnsi="楷体" w:hint="eastAsia"/>
          <w:b/>
          <w:sz w:val="32"/>
          <w:szCs w:val="32"/>
        </w:rPr>
        <w:t>）</w:t>
      </w:r>
      <w:r w:rsidR="00AC0C86" w:rsidRPr="0004619A">
        <w:rPr>
          <w:rFonts w:ascii="仿宋_GB2312" w:eastAsia="仿宋_GB2312" w:hAnsi="楷体" w:hint="eastAsia"/>
          <w:b/>
          <w:sz w:val="32"/>
          <w:szCs w:val="32"/>
        </w:rPr>
        <w:t>关于人才扶持与空间扶持。</w:t>
      </w:r>
    </w:p>
    <w:p w:rsidR="00AC0C86" w:rsidRPr="00280991" w:rsidRDefault="00AC0C86" w:rsidP="00AC0C86">
      <w:pPr>
        <w:spacing w:line="560" w:lineRule="exact"/>
        <w:ind w:firstLineChars="200" w:firstLine="640"/>
        <w:jc w:val="left"/>
        <w:rPr>
          <w:rFonts w:ascii="仿宋_GB2312" w:eastAsia="仿宋_GB2312" w:hAnsi="仿宋" w:cs="仿宋"/>
          <w:kern w:val="0"/>
          <w:sz w:val="32"/>
          <w:szCs w:val="32"/>
        </w:rPr>
      </w:pPr>
      <w:r w:rsidRPr="00280991">
        <w:rPr>
          <w:rFonts w:ascii="仿宋_GB2312" w:eastAsia="仿宋_GB2312" w:hint="eastAsia"/>
          <w:sz w:val="32"/>
          <w:szCs w:val="32"/>
        </w:rPr>
        <w:t>按照局关于产业发展专项资金政策的统筹安排，总部企业中</w:t>
      </w:r>
      <w:r w:rsidRPr="00280991">
        <w:rPr>
          <w:rFonts w:ascii="仿宋_GB2312" w:eastAsia="仿宋_GB2312" w:hint="eastAsia"/>
          <w:sz w:val="32"/>
          <w:szCs w:val="32"/>
        </w:rPr>
        <w:lastRenderedPageBreak/>
        <w:t>的空间扶持与人才扶持将统一纳入到办公用房租金补贴政策及人才发展引导专项资金政策中。为此，新办法中仅</w:t>
      </w:r>
      <w:r w:rsidRPr="00280991">
        <w:rPr>
          <w:rFonts w:ascii="仿宋_GB2312" w:eastAsia="仿宋_GB2312" w:hAnsi="仿宋" w:cs="仿宋" w:hint="eastAsia"/>
          <w:kern w:val="0"/>
          <w:sz w:val="32"/>
          <w:szCs w:val="32"/>
        </w:rPr>
        <w:t>预留了相应政策接口，不再列明具体的扶持条款（</w:t>
      </w:r>
      <w:r w:rsidR="00AC0AE4" w:rsidRPr="00280991">
        <w:rPr>
          <w:rFonts w:ascii="仿宋_GB2312" w:eastAsia="仿宋_GB2312" w:hAnsi="仿宋" w:cs="仿宋" w:hint="eastAsia"/>
          <w:kern w:val="0"/>
          <w:sz w:val="32"/>
          <w:szCs w:val="32"/>
        </w:rPr>
        <w:t>第</w:t>
      </w:r>
      <w:r w:rsidR="00AC0AE4" w:rsidRPr="00280991">
        <w:rPr>
          <w:rFonts w:ascii="仿宋_GB2312" w:eastAsia="仿宋_GB2312" w:hAnsi="仿宋" w:cs="仿宋"/>
          <w:kern w:val="0"/>
          <w:sz w:val="32"/>
          <w:szCs w:val="32"/>
        </w:rPr>
        <w:t>1</w:t>
      </w:r>
      <w:r w:rsidR="00E46521">
        <w:rPr>
          <w:rFonts w:ascii="仿宋_GB2312" w:eastAsia="仿宋_GB2312" w:hAnsi="仿宋" w:cs="仿宋"/>
          <w:kern w:val="0"/>
          <w:sz w:val="32"/>
          <w:szCs w:val="32"/>
        </w:rPr>
        <w:t>7</w:t>
      </w:r>
      <w:r w:rsidRPr="00280991">
        <w:rPr>
          <w:rFonts w:ascii="仿宋_GB2312" w:eastAsia="仿宋_GB2312" w:hAnsi="仿宋" w:cs="仿宋" w:hint="eastAsia"/>
          <w:kern w:val="0"/>
          <w:sz w:val="32"/>
          <w:szCs w:val="32"/>
        </w:rPr>
        <w:t>条）。</w:t>
      </w:r>
    </w:p>
    <w:p w:rsidR="004417FC" w:rsidRPr="00280991" w:rsidRDefault="004417FC" w:rsidP="004417FC">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（十</w:t>
      </w:r>
      <w:r w:rsidR="00DC5999">
        <w:rPr>
          <w:rFonts w:ascii="仿宋_GB2312" w:eastAsia="仿宋_GB2312" w:hAnsi="楷体" w:hint="eastAsia"/>
          <w:b/>
          <w:sz w:val="32"/>
          <w:szCs w:val="32"/>
        </w:rPr>
        <w:t>一</w:t>
      </w:r>
      <w:r w:rsidRPr="00280991">
        <w:rPr>
          <w:rFonts w:ascii="仿宋_GB2312" w:eastAsia="仿宋_GB2312" w:hAnsi="楷体" w:hint="eastAsia"/>
          <w:b/>
          <w:sz w:val="32"/>
          <w:szCs w:val="32"/>
        </w:rPr>
        <w:t>）</w:t>
      </w:r>
      <w:r w:rsidR="00125FF3">
        <w:rPr>
          <w:rFonts w:ascii="仿宋_GB2312" w:eastAsia="仿宋_GB2312" w:hAnsi="楷体" w:hint="eastAsia"/>
          <w:b/>
          <w:sz w:val="32"/>
          <w:szCs w:val="32"/>
        </w:rPr>
        <w:t>明确了</w:t>
      </w:r>
      <w:r w:rsidRPr="00280991">
        <w:rPr>
          <w:rFonts w:ascii="仿宋_GB2312" w:eastAsia="仿宋_GB2312" w:hAnsi="楷体" w:hint="eastAsia"/>
          <w:b/>
          <w:sz w:val="32"/>
          <w:szCs w:val="32"/>
        </w:rPr>
        <w:t>审核分工。</w:t>
      </w:r>
    </w:p>
    <w:p w:rsidR="004417FC" w:rsidRPr="00280991" w:rsidRDefault="007232F9" w:rsidP="004417FC">
      <w:pPr>
        <w:spacing w:line="560" w:lineRule="exact"/>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为落实局长办公会</w:t>
      </w:r>
      <w:r w:rsidR="00583D85">
        <w:rPr>
          <w:rFonts w:ascii="仿宋_GB2312" w:eastAsia="仿宋_GB2312" w:hAnsi="仿宋" w:cs="仿宋" w:hint="eastAsia"/>
          <w:kern w:val="0"/>
          <w:sz w:val="32"/>
          <w:szCs w:val="32"/>
        </w:rPr>
        <w:t>做出的</w:t>
      </w:r>
      <w:r>
        <w:rPr>
          <w:rFonts w:ascii="仿宋_GB2312" w:eastAsia="仿宋_GB2312" w:hAnsi="仿宋" w:cs="仿宋" w:hint="eastAsia"/>
          <w:kern w:val="0"/>
          <w:sz w:val="32"/>
          <w:szCs w:val="32"/>
        </w:rPr>
        <w:t>“请财务监管处负责，按照归口处+专业处模式，优化总部企业认定流程”</w:t>
      </w:r>
      <w:r w:rsidR="00583D85">
        <w:rPr>
          <w:rFonts w:ascii="仿宋_GB2312" w:eastAsia="仿宋_GB2312" w:hAnsi="仿宋" w:cs="仿宋" w:hint="eastAsia"/>
          <w:kern w:val="0"/>
          <w:sz w:val="32"/>
          <w:szCs w:val="32"/>
        </w:rPr>
        <w:t>会议</w:t>
      </w:r>
      <w:r>
        <w:rPr>
          <w:rFonts w:ascii="仿宋_GB2312" w:eastAsia="仿宋_GB2312" w:hAnsi="仿宋" w:cs="仿宋" w:hint="eastAsia"/>
          <w:kern w:val="0"/>
          <w:sz w:val="32"/>
          <w:szCs w:val="32"/>
        </w:rPr>
        <w:t>精神，</w:t>
      </w:r>
      <w:proofErr w:type="gramStart"/>
      <w:r w:rsidR="004417FC" w:rsidRPr="00280991">
        <w:rPr>
          <w:rFonts w:ascii="仿宋_GB2312" w:eastAsia="仿宋_GB2312" w:hAnsi="仿宋" w:cs="仿宋" w:hint="eastAsia"/>
          <w:kern w:val="0"/>
          <w:sz w:val="32"/>
          <w:szCs w:val="32"/>
        </w:rPr>
        <w:t>参考市发改</w:t>
      </w:r>
      <w:proofErr w:type="gramEnd"/>
      <w:r w:rsidR="004417FC" w:rsidRPr="00280991">
        <w:rPr>
          <w:rFonts w:ascii="仿宋_GB2312" w:eastAsia="仿宋_GB2312" w:hAnsi="仿宋" w:cs="仿宋" w:hint="eastAsia"/>
          <w:kern w:val="0"/>
          <w:sz w:val="32"/>
          <w:szCs w:val="32"/>
        </w:rPr>
        <w:t>委关于总部企业的审核分工方案，新增了前海合作区总部企业审核分工条款，即由</w:t>
      </w:r>
      <w:r w:rsidR="004417FC" w:rsidRPr="00280991">
        <w:rPr>
          <w:rFonts w:ascii="仿宋_GB2312" w:eastAsia="仿宋_GB2312" w:hAnsi="微软雅黑" w:hint="eastAsia"/>
          <w:color w:val="040404"/>
          <w:sz w:val="32"/>
          <w:szCs w:val="32"/>
        </w:rPr>
        <w:t>总部经济主管部门负责受理，行业</w:t>
      </w:r>
      <w:r w:rsidR="007E62D3">
        <w:rPr>
          <w:rFonts w:ascii="仿宋_GB2312" w:eastAsia="仿宋_GB2312" w:hAnsi="微软雅黑" w:hint="eastAsia"/>
          <w:color w:val="040404"/>
          <w:sz w:val="32"/>
          <w:szCs w:val="32"/>
        </w:rPr>
        <w:t>对口</w:t>
      </w:r>
      <w:r w:rsidR="004417FC" w:rsidRPr="00280991">
        <w:rPr>
          <w:rFonts w:ascii="仿宋_GB2312" w:eastAsia="仿宋_GB2312" w:hAnsi="微软雅黑" w:hint="eastAsia"/>
          <w:color w:val="040404"/>
          <w:sz w:val="32"/>
          <w:szCs w:val="32"/>
        </w:rPr>
        <w:t>处室予以初审并拟定扶持协议，并由总部经济主管部门复核后报请管理局审定</w:t>
      </w:r>
      <w:r w:rsidR="004417FC" w:rsidRPr="00280991">
        <w:rPr>
          <w:rFonts w:ascii="仿宋_GB2312" w:eastAsia="仿宋_GB2312" w:hAnsi="仿宋" w:cs="仿宋" w:hint="eastAsia"/>
          <w:kern w:val="0"/>
          <w:sz w:val="32"/>
          <w:szCs w:val="32"/>
        </w:rPr>
        <w:t>（第</w:t>
      </w:r>
      <w:r w:rsidR="00E46521">
        <w:rPr>
          <w:rFonts w:ascii="仿宋_GB2312" w:eastAsia="仿宋_GB2312" w:hAnsi="仿宋" w:cs="仿宋" w:hint="eastAsia"/>
          <w:kern w:val="0"/>
          <w:sz w:val="32"/>
          <w:szCs w:val="32"/>
        </w:rPr>
        <w:t>19</w:t>
      </w:r>
      <w:r w:rsidR="004417FC" w:rsidRPr="00280991">
        <w:rPr>
          <w:rFonts w:ascii="仿宋_GB2312" w:eastAsia="仿宋_GB2312" w:hAnsi="仿宋" w:cs="仿宋" w:hint="eastAsia"/>
          <w:kern w:val="0"/>
          <w:sz w:val="32"/>
          <w:szCs w:val="32"/>
        </w:rPr>
        <w:t>条）。</w:t>
      </w:r>
    </w:p>
    <w:p w:rsidR="00AC0C86" w:rsidRPr="0004619A" w:rsidRDefault="00070CEA" w:rsidP="00E46521">
      <w:pPr>
        <w:spacing w:line="560" w:lineRule="exact"/>
        <w:ind w:firstLineChars="200" w:firstLine="643"/>
        <w:jc w:val="left"/>
        <w:rPr>
          <w:rFonts w:ascii="仿宋_GB2312" w:eastAsia="仿宋_GB2312" w:hAnsi="楷体"/>
          <w:b/>
          <w:sz w:val="32"/>
          <w:szCs w:val="32"/>
        </w:rPr>
      </w:pPr>
      <w:r w:rsidRPr="00280991">
        <w:rPr>
          <w:rFonts w:ascii="仿宋_GB2312" w:eastAsia="仿宋_GB2312" w:hAnsi="楷体" w:hint="eastAsia"/>
          <w:b/>
          <w:sz w:val="32"/>
          <w:szCs w:val="32"/>
        </w:rPr>
        <w:t>（十</w:t>
      </w:r>
      <w:r w:rsidR="00DC5999">
        <w:rPr>
          <w:rFonts w:ascii="仿宋_GB2312" w:eastAsia="仿宋_GB2312" w:hAnsi="楷体" w:hint="eastAsia"/>
          <w:b/>
          <w:sz w:val="32"/>
          <w:szCs w:val="32"/>
        </w:rPr>
        <w:t>二</w:t>
      </w:r>
      <w:r w:rsidRPr="00280991">
        <w:rPr>
          <w:rFonts w:ascii="仿宋_GB2312" w:eastAsia="仿宋_GB2312" w:hAnsi="楷体" w:hint="eastAsia"/>
          <w:b/>
          <w:sz w:val="32"/>
          <w:szCs w:val="32"/>
        </w:rPr>
        <w:t>）</w:t>
      </w:r>
      <w:r w:rsidR="00AC0C86" w:rsidRPr="0004619A">
        <w:rPr>
          <w:rFonts w:ascii="仿宋_GB2312" w:eastAsia="仿宋_GB2312" w:hAnsi="楷体" w:hint="eastAsia"/>
          <w:b/>
          <w:sz w:val="32"/>
          <w:szCs w:val="32"/>
        </w:rPr>
        <w:t>关于履约限制。</w:t>
      </w:r>
    </w:p>
    <w:p w:rsidR="00AC0C86" w:rsidRPr="00C1541B" w:rsidRDefault="00AC0C86" w:rsidP="00AC0C86">
      <w:pPr>
        <w:spacing w:line="560" w:lineRule="exact"/>
        <w:ind w:firstLineChars="200" w:firstLine="640"/>
        <w:jc w:val="left"/>
        <w:rPr>
          <w:rFonts w:ascii="仿宋_GB2312" w:eastAsia="仿宋_GB2312" w:hAnsi="仿宋" w:cs="仿宋"/>
          <w:kern w:val="0"/>
          <w:sz w:val="32"/>
          <w:szCs w:val="32"/>
        </w:rPr>
      </w:pPr>
      <w:r w:rsidRPr="00C1541B">
        <w:rPr>
          <w:rFonts w:ascii="仿宋_GB2312" w:eastAsia="仿宋_GB2312" w:hAnsi="仿宋" w:cs="仿宋" w:hint="eastAsia"/>
          <w:kern w:val="0"/>
          <w:sz w:val="32"/>
          <w:szCs w:val="32"/>
        </w:rPr>
        <w:t>为使总部办法</w:t>
      </w:r>
      <w:r w:rsidRPr="00C1541B">
        <w:rPr>
          <w:rFonts w:ascii="仿宋_GB2312" w:eastAsia="仿宋_GB2312" w:hAnsi="宋体" w:hint="eastAsia"/>
          <w:spacing w:val="10"/>
          <w:sz w:val="32"/>
          <w:szCs w:val="32"/>
        </w:rPr>
        <w:t>履约限制条款科学合理，便于监管和执行，参考</w:t>
      </w:r>
      <w:r w:rsidR="00C1541B">
        <w:rPr>
          <w:rFonts w:ascii="仿宋_GB2312" w:eastAsia="仿宋_GB2312" w:hAnsi="宋体" w:hint="eastAsia"/>
          <w:spacing w:val="10"/>
          <w:sz w:val="32"/>
          <w:szCs w:val="32"/>
        </w:rPr>
        <w:t>新修订的</w:t>
      </w:r>
      <w:r w:rsidRPr="00C1541B">
        <w:rPr>
          <w:rFonts w:ascii="仿宋_GB2312" w:eastAsia="仿宋_GB2312" w:hAnsi="宋体" w:hint="eastAsia"/>
          <w:spacing w:val="10"/>
          <w:sz w:val="32"/>
          <w:szCs w:val="32"/>
        </w:rPr>
        <w:t>市金融发</w:t>
      </w:r>
      <w:r w:rsidR="00C1541B">
        <w:rPr>
          <w:rFonts w:ascii="仿宋_GB2312" w:eastAsia="仿宋_GB2312" w:hAnsi="宋体" w:hint="eastAsia"/>
          <w:spacing w:val="10"/>
          <w:sz w:val="32"/>
          <w:szCs w:val="32"/>
        </w:rPr>
        <w:t>扶持办法关于</w:t>
      </w:r>
      <w:r w:rsidRPr="00C1541B">
        <w:rPr>
          <w:rFonts w:ascii="仿宋_GB2312" w:eastAsia="仿宋_GB2312" w:hAnsi="宋体" w:hint="eastAsia"/>
          <w:spacing w:val="10"/>
          <w:sz w:val="32"/>
          <w:szCs w:val="32"/>
        </w:rPr>
        <w:t>“金融企业总部……应承诺15年内</w:t>
      </w:r>
      <w:proofErr w:type="gramStart"/>
      <w:r w:rsidRPr="00C1541B">
        <w:rPr>
          <w:rFonts w:ascii="仿宋_GB2312" w:eastAsia="仿宋_GB2312" w:hAnsi="宋体" w:hint="eastAsia"/>
          <w:spacing w:val="10"/>
          <w:sz w:val="32"/>
          <w:szCs w:val="32"/>
        </w:rPr>
        <w:t>不</w:t>
      </w:r>
      <w:proofErr w:type="gramEnd"/>
      <w:r w:rsidRPr="00C1541B">
        <w:rPr>
          <w:rFonts w:ascii="仿宋_GB2312" w:eastAsia="仿宋_GB2312" w:hAnsi="宋体" w:hint="eastAsia"/>
          <w:spacing w:val="10"/>
          <w:sz w:val="32"/>
          <w:szCs w:val="32"/>
        </w:rPr>
        <w:t>迁离深圳。提前搬迁的，按年度平均分摊追回剩余年度的奖励、补贴、补助；提前搬迁后再回迁深圳的，3年内不得申请奖励、补贴或其他资金资助。”之规定进行修订，删除了“</w:t>
      </w:r>
      <w:r w:rsidRPr="00C1541B">
        <w:rPr>
          <w:rFonts w:ascii="仿宋_GB2312" w:eastAsia="仿宋_GB2312" w:hAnsi="宋体" w:cs="宋体" w:hint="eastAsia"/>
          <w:color w:val="000000"/>
          <w:kern w:val="0"/>
          <w:sz w:val="32"/>
          <w:szCs w:val="32"/>
        </w:rPr>
        <w:t>十年内迁离的，应按扶持协议规定返还扶持资金及同期银行贷款利息。</w:t>
      </w:r>
      <w:r w:rsidRPr="00C1541B">
        <w:rPr>
          <w:rFonts w:ascii="仿宋_GB2312" w:eastAsia="仿宋_GB2312" w:hAnsi="宋体" w:hint="eastAsia"/>
          <w:spacing w:val="10"/>
          <w:sz w:val="32"/>
          <w:szCs w:val="32"/>
        </w:rPr>
        <w:t>”表述，修改为更为合理的按年度平均分摊追回</w:t>
      </w:r>
      <w:r w:rsidR="00945F09">
        <w:rPr>
          <w:rFonts w:ascii="仿宋_GB2312" w:eastAsia="仿宋_GB2312" w:hAnsi="宋体" w:hint="eastAsia"/>
          <w:spacing w:val="10"/>
          <w:sz w:val="32"/>
          <w:szCs w:val="32"/>
        </w:rPr>
        <w:t>剩余资金</w:t>
      </w:r>
      <w:r w:rsidR="00945F09">
        <w:rPr>
          <w:rFonts w:ascii="仿宋_GB2312" w:eastAsia="仿宋_GB2312" w:hAnsi="宋体" w:cs="宋体" w:hint="eastAsia"/>
          <w:color w:val="000000"/>
          <w:kern w:val="0"/>
          <w:sz w:val="32"/>
          <w:szCs w:val="32"/>
        </w:rPr>
        <w:t>并按当</w:t>
      </w:r>
      <w:proofErr w:type="gramStart"/>
      <w:r w:rsidR="00945F09">
        <w:rPr>
          <w:rFonts w:ascii="仿宋_GB2312" w:eastAsia="仿宋_GB2312" w:hAnsi="宋体" w:cs="宋体" w:hint="eastAsia"/>
          <w:color w:val="000000"/>
          <w:kern w:val="0"/>
          <w:sz w:val="32"/>
          <w:szCs w:val="32"/>
        </w:rPr>
        <w:t>期贷款市场</w:t>
      </w:r>
      <w:proofErr w:type="gramEnd"/>
      <w:r w:rsidR="00945F09">
        <w:rPr>
          <w:rFonts w:ascii="仿宋_GB2312" w:eastAsia="仿宋_GB2312" w:hAnsi="宋体" w:cs="宋体" w:hint="eastAsia"/>
          <w:color w:val="000000"/>
          <w:kern w:val="0"/>
          <w:sz w:val="32"/>
          <w:szCs w:val="32"/>
        </w:rPr>
        <w:t>报价利率（LPR）计息</w:t>
      </w:r>
      <w:r w:rsidR="00945F09" w:rsidRPr="00C1541B">
        <w:rPr>
          <w:rFonts w:ascii="仿宋_GB2312" w:eastAsia="仿宋_GB2312" w:hAnsi="宋体" w:hint="eastAsia"/>
          <w:spacing w:val="10"/>
          <w:sz w:val="32"/>
          <w:szCs w:val="32"/>
        </w:rPr>
        <w:t>（第2</w:t>
      </w:r>
      <w:r w:rsidR="00E46521">
        <w:rPr>
          <w:rFonts w:ascii="仿宋_GB2312" w:eastAsia="仿宋_GB2312" w:hAnsi="宋体"/>
          <w:spacing w:val="10"/>
          <w:sz w:val="32"/>
          <w:szCs w:val="32"/>
        </w:rPr>
        <w:t>2</w:t>
      </w:r>
      <w:r w:rsidR="00945F09" w:rsidRPr="00C1541B">
        <w:rPr>
          <w:rFonts w:ascii="仿宋_GB2312" w:eastAsia="仿宋_GB2312" w:hAnsi="宋体" w:hint="eastAsia"/>
          <w:spacing w:val="10"/>
          <w:sz w:val="32"/>
          <w:szCs w:val="32"/>
        </w:rPr>
        <w:t>条）</w:t>
      </w:r>
      <w:r w:rsidRPr="00C1541B">
        <w:rPr>
          <w:rFonts w:ascii="仿宋_GB2312" w:eastAsia="仿宋_GB2312" w:hAnsi="宋体" w:hint="eastAsia"/>
          <w:spacing w:val="10"/>
          <w:sz w:val="32"/>
          <w:szCs w:val="32"/>
        </w:rPr>
        <w:t>。</w:t>
      </w:r>
    </w:p>
    <w:p w:rsidR="00AC0C86" w:rsidRPr="0004619A" w:rsidRDefault="00AC0C86" w:rsidP="00AC0C86">
      <w:pPr>
        <w:spacing w:line="560" w:lineRule="exact"/>
        <w:ind w:firstLineChars="200" w:firstLine="643"/>
        <w:jc w:val="left"/>
        <w:rPr>
          <w:rFonts w:ascii="仿宋_GB2312" w:eastAsia="仿宋_GB2312" w:hAnsi="楷体"/>
          <w:b/>
          <w:sz w:val="32"/>
          <w:szCs w:val="32"/>
        </w:rPr>
      </w:pPr>
      <w:r w:rsidRPr="00C1541B">
        <w:rPr>
          <w:rFonts w:ascii="仿宋_GB2312" w:eastAsia="仿宋_GB2312" w:hAnsi="楷体" w:hint="eastAsia"/>
          <w:b/>
          <w:sz w:val="32"/>
          <w:szCs w:val="32"/>
        </w:rPr>
        <w:t>（</w:t>
      </w:r>
      <w:r w:rsidR="00CF0F0F" w:rsidRPr="00C1541B">
        <w:rPr>
          <w:rFonts w:ascii="仿宋_GB2312" w:eastAsia="仿宋_GB2312" w:hAnsi="楷体" w:hint="eastAsia"/>
          <w:b/>
          <w:sz w:val="32"/>
          <w:szCs w:val="32"/>
        </w:rPr>
        <w:t>十</w:t>
      </w:r>
      <w:r w:rsidR="00DC5999">
        <w:rPr>
          <w:rFonts w:ascii="仿宋_GB2312" w:eastAsia="仿宋_GB2312" w:hAnsi="楷体" w:hint="eastAsia"/>
          <w:b/>
          <w:sz w:val="32"/>
          <w:szCs w:val="32"/>
        </w:rPr>
        <w:t>四</w:t>
      </w:r>
      <w:r w:rsidRPr="0004619A">
        <w:rPr>
          <w:rFonts w:ascii="仿宋_GB2312" w:eastAsia="仿宋_GB2312" w:hAnsi="楷体" w:hint="eastAsia"/>
          <w:b/>
          <w:sz w:val="32"/>
          <w:szCs w:val="32"/>
        </w:rPr>
        <w:t>）关于动态评估。</w:t>
      </w:r>
    </w:p>
    <w:p w:rsidR="00AC0C86" w:rsidRPr="00C1541B" w:rsidRDefault="00D40A08" w:rsidP="00AC0C86">
      <w:pPr>
        <w:spacing w:line="560" w:lineRule="exact"/>
        <w:ind w:firstLineChars="200" w:firstLine="640"/>
        <w:jc w:val="left"/>
        <w:rPr>
          <w:rFonts w:ascii="仿宋_GB2312" w:eastAsia="仿宋_GB2312" w:hAnsi="楷体"/>
          <w:b/>
          <w:sz w:val="32"/>
          <w:szCs w:val="32"/>
        </w:rPr>
      </w:pPr>
      <w:r w:rsidRPr="00C1541B">
        <w:rPr>
          <w:rFonts w:ascii="仿宋_GB2312" w:eastAsia="仿宋_GB2312" w:hAnsi="仿宋" w:cs="仿宋" w:hint="eastAsia"/>
          <w:kern w:val="0"/>
          <w:sz w:val="32"/>
          <w:szCs w:val="32"/>
        </w:rPr>
        <w:t>参考</w:t>
      </w:r>
      <w:r w:rsidR="00C1541B">
        <w:rPr>
          <w:rFonts w:ascii="仿宋_GB2312" w:eastAsia="仿宋_GB2312" w:hAnsi="仿宋" w:cs="仿宋" w:hint="eastAsia"/>
          <w:kern w:val="0"/>
          <w:sz w:val="32"/>
          <w:szCs w:val="32"/>
        </w:rPr>
        <w:t>新修订的</w:t>
      </w:r>
      <w:r w:rsidRPr="00C1541B">
        <w:rPr>
          <w:rFonts w:ascii="仿宋_GB2312" w:eastAsia="仿宋_GB2312" w:hAnsi="仿宋" w:cs="仿宋" w:hint="eastAsia"/>
          <w:kern w:val="0"/>
          <w:sz w:val="32"/>
          <w:szCs w:val="32"/>
        </w:rPr>
        <w:t>市总部企业</w:t>
      </w:r>
      <w:r w:rsidR="00C1541B">
        <w:rPr>
          <w:rFonts w:ascii="仿宋_GB2312" w:eastAsia="仿宋_GB2312" w:hAnsi="仿宋" w:cs="仿宋" w:hint="eastAsia"/>
          <w:kern w:val="0"/>
          <w:sz w:val="32"/>
          <w:szCs w:val="32"/>
        </w:rPr>
        <w:t>关于总部企业</w:t>
      </w:r>
      <w:r w:rsidRPr="00C1541B">
        <w:rPr>
          <w:rFonts w:ascii="仿宋_GB2312" w:eastAsia="仿宋_GB2312" w:hAnsi="仿宋" w:cs="仿宋" w:hint="eastAsia"/>
          <w:kern w:val="0"/>
          <w:sz w:val="32"/>
          <w:szCs w:val="32"/>
        </w:rPr>
        <w:t>复查</w:t>
      </w:r>
      <w:r w:rsidR="00C1541B">
        <w:rPr>
          <w:rFonts w:ascii="仿宋_GB2312" w:eastAsia="仿宋_GB2312" w:hAnsi="仿宋" w:cs="仿宋" w:hint="eastAsia"/>
          <w:kern w:val="0"/>
          <w:sz w:val="32"/>
          <w:szCs w:val="32"/>
        </w:rPr>
        <w:t>的</w:t>
      </w:r>
      <w:r w:rsidRPr="00C1541B">
        <w:rPr>
          <w:rFonts w:ascii="仿宋_GB2312" w:eastAsia="仿宋_GB2312" w:hAnsi="仿宋" w:cs="仿宋" w:hint="eastAsia"/>
          <w:kern w:val="0"/>
          <w:sz w:val="32"/>
          <w:szCs w:val="32"/>
        </w:rPr>
        <w:t>做法，进一步完善前海合作区</w:t>
      </w:r>
      <w:r w:rsidR="00AC0C86" w:rsidRPr="00C1541B">
        <w:rPr>
          <w:rFonts w:ascii="仿宋_GB2312" w:eastAsia="仿宋_GB2312" w:hAnsi="仿宋" w:cs="仿宋" w:hint="eastAsia"/>
          <w:kern w:val="0"/>
          <w:sz w:val="32"/>
          <w:szCs w:val="32"/>
        </w:rPr>
        <w:t>总部企业动态评估</w:t>
      </w:r>
      <w:r w:rsidRPr="00C1541B">
        <w:rPr>
          <w:rFonts w:ascii="仿宋_GB2312" w:eastAsia="仿宋_GB2312" w:hAnsi="仿宋" w:cs="仿宋" w:hint="eastAsia"/>
          <w:kern w:val="0"/>
          <w:sz w:val="32"/>
          <w:szCs w:val="32"/>
        </w:rPr>
        <w:t>机制，实施红黄牌制度，给予</w:t>
      </w:r>
      <w:r w:rsidRPr="00C1541B">
        <w:rPr>
          <w:rFonts w:ascii="仿宋_GB2312" w:eastAsia="仿宋_GB2312" w:hAnsi="仿宋" w:cs="仿宋" w:hint="eastAsia"/>
          <w:kern w:val="0"/>
          <w:sz w:val="32"/>
          <w:szCs w:val="32"/>
        </w:rPr>
        <w:lastRenderedPageBreak/>
        <w:t>企业一定缓冲期。同时，以申报指南</w:t>
      </w:r>
      <w:r w:rsidR="00C735BF" w:rsidRPr="00C1541B">
        <w:rPr>
          <w:rFonts w:ascii="仿宋_GB2312" w:eastAsia="仿宋_GB2312" w:hAnsi="仿宋" w:cs="仿宋" w:hint="eastAsia"/>
          <w:kern w:val="0"/>
          <w:sz w:val="32"/>
          <w:szCs w:val="32"/>
        </w:rPr>
        <w:t>的</w:t>
      </w:r>
      <w:r w:rsidRPr="00C1541B">
        <w:rPr>
          <w:rFonts w:ascii="仿宋_GB2312" w:eastAsia="仿宋_GB2312" w:hAnsi="仿宋" w:cs="仿宋" w:hint="eastAsia"/>
          <w:kern w:val="0"/>
          <w:sz w:val="32"/>
          <w:szCs w:val="32"/>
        </w:rPr>
        <w:t>方式明确复查规则，便于动态调整</w:t>
      </w:r>
      <w:r w:rsidR="00AC0C86" w:rsidRPr="00C1541B">
        <w:rPr>
          <w:rFonts w:ascii="仿宋_GB2312" w:eastAsia="仿宋_GB2312" w:hAnsi="宋体" w:cs="宋体" w:hint="eastAsia"/>
          <w:color w:val="000000"/>
          <w:kern w:val="0"/>
          <w:sz w:val="32"/>
          <w:szCs w:val="32"/>
        </w:rPr>
        <w:t>（第2</w:t>
      </w:r>
      <w:r w:rsidR="00E46521">
        <w:rPr>
          <w:rFonts w:ascii="仿宋_GB2312" w:eastAsia="仿宋_GB2312" w:hAnsi="宋体" w:cs="宋体"/>
          <w:color w:val="000000"/>
          <w:kern w:val="0"/>
          <w:sz w:val="32"/>
          <w:szCs w:val="32"/>
        </w:rPr>
        <w:t>6</w:t>
      </w:r>
      <w:r w:rsidR="00AC0C86" w:rsidRPr="00C1541B">
        <w:rPr>
          <w:rFonts w:ascii="仿宋_GB2312" w:eastAsia="仿宋_GB2312" w:hAnsi="宋体" w:cs="宋体" w:hint="eastAsia"/>
          <w:color w:val="000000"/>
          <w:kern w:val="0"/>
          <w:sz w:val="32"/>
          <w:szCs w:val="32"/>
        </w:rPr>
        <w:t>条）。</w:t>
      </w:r>
    </w:p>
    <w:p w:rsidR="00AC0C86" w:rsidRPr="00280991" w:rsidRDefault="00AC0C86" w:rsidP="00AC0C86">
      <w:pPr>
        <w:spacing w:line="560" w:lineRule="exact"/>
        <w:ind w:firstLineChars="200" w:firstLine="640"/>
        <w:jc w:val="left"/>
        <w:rPr>
          <w:rFonts w:ascii="仿宋_GB2312" w:eastAsia="仿宋_GB2312" w:hAnsi="华文仿宋"/>
          <w:sz w:val="32"/>
          <w:szCs w:val="32"/>
        </w:rPr>
      </w:pPr>
      <w:r w:rsidRPr="00280991">
        <w:rPr>
          <w:rFonts w:ascii="仿宋_GB2312" w:eastAsia="仿宋_GB2312" w:hAnsi="华文仿宋" w:hint="eastAsia"/>
          <w:sz w:val="32"/>
          <w:szCs w:val="32"/>
        </w:rPr>
        <w:t>除了上述重点内容，新办法还对其他内容就行了调整。</w:t>
      </w:r>
    </w:p>
    <w:p w:rsidR="00AC0C86" w:rsidRPr="003E0AC1" w:rsidRDefault="00AC0C86" w:rsidP="00AC0C86">
      <w:pPr>
        <w:spacing w:line="560" w:lineRule="exact"/>
        <w:ind w:firstLineChars="200" w:firstLine="640"/>
        <w:jc w:val="left"/>
        <w:rPr>
          <w:rFonts w:ascii="仿宋_GB2312" w:eastAsia="仿宋_GB2312" w:hAnsi="仿宋"/>
          <w:color w:val="000000"/>
          <w:kern w:val="0"/>
          <w:sz w:val="32"/>
          <w:szCs w:val="32"/>
        </w:rPr>
      </w:pPr>
      <w:r w:rsidRPr="00280991">
        <w:rPr>
          <w:rFonts w:ascii="仿宋_GB2312" w:eastAsia="仿宋_GB2312" w:hAnsi="华文仿宋" w:hint="eastAsia"/>
          <w:sz w:val="32"/>
          <w:szCs w:val="32"/>
        </w:rPr>
        <w:t>特此说明。</w:t>
      </w:r>
      <w:r w:rsidRPr="003E0AC1">
        <w:rPr>
          <w:rFonts w:ascii="仿宋_GB2312" w:eastAsia="仿宋_GB2312" w:hAnsi="华文仿宋" w:hint="eastAsia"/>
          <w:sz w:val="32"/>
          <w:szCs w:val="32"/>
        </w:rPr>
        <w:t xml:space="preserve"> </w:t>
      </w:r>
      <w:bookmarkStart w:id="1" w:name="BM3_1"/>
      <w:bookmarkStart w:id="2" w:name="sub13545875_3_1"/>
      <w:bookmarkStart w:id="3" w:name="第十一条"/>
      <w:bookmarkStart w:id="4" w:name="BM3_2"/>
      <w:bookmarkStart w:id="5" w:name="sub13545875_3_2"/>
      <w:bookmarkStart w:id="6" w:name="第十二条"/>
      <w:bookmarkStart w:id="7" w:name="BM3_3"/>
      <w:bookmarkStart w:id="8" w:name="sub13545875_3_3"/>
      <w:bookmarkStart w:id="9" w:name="第十三条"/>
      <w:bookmarkStart w:id="10" w:name="BM3_4"/>
      <w:bookmarkStart w:id="11" w:name="sub13545875_3_4"/>
      <w:bookmarkStart w:id="12" w:name="第十四条"/>
      <w:bookmarkStart w:id="13" w:name="BM3_5"/>
      <w:bookmarkStart w:id="14" w:name="sub13545875_3_5"/>
      <w:bookmarkStart w:id="15" w:name="第十五条"/>
      <w:bookmarkStart w:id="16" w:name="BM4"/>
      <w:bookmarkStart w:id="17" w:name="sub13545875_4"/>
      <w:bookmarkStart w:id="18" w:name="第四章扶持方式和额度"/>
      <w:bookmarkStart w:id="19" w:name="BM4_1"/>
      <w:bookmarkStart w:id="20" w:name="sub13545875_4_1"/>
      <w:bookmarkStart w:id="21" w:name="第十六条"/>
      <w:bookmarkStart w:id="22" w:name="BM4_2"/>
      <w:bookmarkStart w:id="23" w:name="sub13545875_4_2"/>
      <w:bookmarkStart w:id="24" w:name="第十七条"/>
      <w:bookmarkStart w:id="25" w:name="xmdm"/>
      <w:bookmarkStart w:id="26" w:name="BM6_2"/>
      <w:bookmarkStart w:id="27" w:name="sub13545875_6_2"/>
      <w:bookmarkStart w:id="28" w:name="第二十二条"/>
      <w:bookmarkStart w:id="29" w:name="BM6_3"/>
      <w:bookmarkStart w:id="30" w:name="sub13545875_6_3"/>
      <w:bookmarkStart w:id="31" w:name="第二十三条"/>
      <w:bookmarkStart w:id="32" w:name="chaosong"/>
      <w:bookmarkStart w:id="33" w:name="BM7_2"/>
      <w:bookmarkStart w:id="34" w:name="sub13545875_7_2"/>
      <w:bookmarkStart w:id="35" w:name="第二十五条"/>
      <w:bookmarkStart w:id="36" w:name="BM7_4"/>
      <w:bookmarkStart w:id="37" w:name="sub13545875_7_4"/>
      <w:bookmarkStart w:id="38" w:name="第二十七条"/>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AC0C86" w:rsidRPr="003E0AC1" w:rsidRDefault="00AC0C86" w:rsidP="00AC0C86">
      <w:pPr>
        <w:spacing w:line="560" w:lineRule="exact"/>
        <w:ind w:right="1120"/>
        <w:jc w:val="left"/>
        <w:rPr>
          <w:rFonts w:ascii="仿宋_GB2312" w:eastAsia="仿宋_GB2312"/>
          <w:sz w:val="32"/>
          <w:szCs w:val="32"/>
        </w:rPr>
      </w:pPr>
    </w:p>
    <w:p w:rsidR="001D4681" w:rsidRDefault="001D4681"/>
    <w:sectPr w:rsidR="001D4681" w:rsidSect="00F42514">
      <w:footerReference w:type="even" r:id="rId6"/>
      <w:footerReference w:type="default" r:id="rId7"/>
      <w:pgSz w:w="11906" w:h="16838"/>
      <w:pgMar w:top="1871" w:right="1304" w:bottom="1871" w:left="1588" w:header="851" w:footer="992"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D9C" w:rsidRDefault="00004D9C">
      <w:r>
        <w:separator/>
      </w:r>
    </w:p>
  </w:endnote>
  <w:endnote w:type="continuationSeparator" w:id="0">
    <w:p w:rsidR="00004D9C" w:rsidRDefault="0000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74B" w:rsidRPr="00F42514" w:rsidRDefault="00E71EDC">
    <w:pPr>
      <w:pStyle w:val="a3"/>
      <w:rPr>
        <w:rFonts w:ascii="宋体" w:hAnsi="宋体"/>
        <w:sz w:val="28"/>
        <w:szCs w:val="28"/>
      </w:rPr>
    </w:pPr>
    <w:r w:rsidRPr="00F42514">
      <w:rPr>
        <w:rFonts w:ascii="宋体" w:hAnsi="宋体"/>
        <w:sz w:val="28"/>
        <w:szCs w:val="28"/>
      </w:rPr>
      <w:fldChar w:fldCharType="begin"/>
    </w:r>
    <w:r w:rsidRPr="00F42514">
      <w:rPr>
        <w:rFonts w:ascii="宋体" w:hAnsi="宋体"/>
        <w:sz w:val="28"/>
        <w:szCs w:val="28"/>
      </w:rPr>
      <w:instrText>PAGE   \* MERGEFORMAT</w:instrText>
    </w:r>
    <w:r w:rsidRPr="00F42514">
      <w:rPr>
        <w:rFonts w:ascii="宋体" w:hAnsi="宋体"/>
        <w:sz w:val="28"/>
        <w:szCs w:val="28"/>
      </w:rPr>
      <w:fldChar w:fldCharType="separate"/>
    </w:r>
    <w:r w:rsidRPr="00E61D2A">
      <w:rPr>
        <w:rFonts w:ascii="宋体" w:hAnsi="宋体"/>
        <w:noProof/>
        <w:sz w:val="28"/>
        <w:szCs w:val="28"/>
        <w:lang w:val="zh-CN"/>
      </w:rPr>
      <w:t>-</w:t>
    </w:r>
    <w:r>
      <w:rPr>
        <w:rFonts w:ascii="宋体" w:hAnsi="宋体"/>
        <w:noProof/>
        <w:sz w:val="28"/>
        <w:szCs w:val="28"/>
      </w:rPr>
      <w:t xml:space="preserve"> 4 -</w:t>
    </w:r>
    <w:r w:rsidRPr="00F42514">
      <w:rPr>
        <w:rFonts w:ascii="宋体" w:hAnsi="宋体"/>
        <w:sz w:val="28"/>
        <w:szCs w:val="28"/>
      </w:rPr>
      <w:fldChar w:fldCharType="end"/>
    </w:r>
  </w:p>
  <w:p w:rsidR="0065274B" w:rsidRDefault="00004D9C" w:rsidP="00F07D1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74B" w:rsidRPr="00F42514" w:rsidRDefault="00E71EDC">
    <w:pPr>
      <w:pStyle w:val="a3"/>
      <w:jc w:val="right"/>
      <w:rPr>
        <w:rFonts w:ascii="宋体" w:hAnsi="宋体"/>
        <w:sz w:val="28"/>
        <w:szCs w:val="28"/>
      </w:rPr>
    </w:pPr>
    <w:r w:rsidRPr="00F42514">
      <w:rPr>
        <w:rFonts w:ascii="宋体" w:hAnsi="宋体"/>
        <w:sz w:val="28"/>
        <w:szCs w:val="28"/>
      </w:rPr>
      <w:fldChar w:fldCharType="begin"/>
    </w:r>
    <w:r w:rsidRPr="00F42514">
      <w:rPr>
        <w:rFonts w:ascii="宋体" w:hAnsi="宋体"/>
        <w:sz w:val="28"/>
        <w:szCs w:val="28"/>
      </w:rPr>
      <w:instrText>PAGE   \* MERGEFORMAT</w:instrText>
    </w:r>
    <w:r w:rsidRPr="00F42514">
      <w:rPr>
        <w:rFonts w:ascii="宋体" w:hAnsi="宋体"/>
        <w:sz w:val="28"/>
        <w:szCs w:val="28"/>
      </w:rPr>
      <w:fldChar w:fldCharType="separate"/>
    </w:r>
    <w:r w:rsidR="0025113E" w:rsidRPr="0025113E">
      <w:rPr>
        <w:rFonts w:ascii="宋体" w:hAnsi="宋体"/>
        <w:noProof/>
        <w:sz w:val="28"/>
        <w:szCs w:val="28"/>
        <w:lang w:val="zh-CN"/>
      </w:rPr>
      <w:t>-</w:t>
    </w:r>
    <w:r w:rsidR="0025113E">
      <w:rPr>
        <w:rFonts w:ascii="宋体" w:hAnsi="宋体"/>
        <w:noProof/>
        <w:sz w:val="28"/>
        <w:szCs w:val="28"/>
      </w:rPr>
      <w:t xml:space="preserve"> 5 -</w:t>
    </w:r>
    <w:r w:rsidRPr="00F42514">
      <w:rPr>
        <w:rFonts w:ascii="宋体" w:hAnsi="宋体"/>
        <w:sz w:val="28"/>
        <w:szCs w:val="28"/>
      </w:rPr>
      <w:fldChar w:fldCharType="end"/>
    </w:r>
  </w:p>
  <w:p w:rsidR="0065274B" w:rsidRPr="00F42514" w:rsidRDefault="00004D9C" w:rsidP="00F07D1D">
    <w:pPr>
      <w:pStyle w:val="a3"/>
      <w:ind w:right="360"/>
      <w:rPr>
        <w:rFonts w:ascii="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D9C" w:rsidRDefault="00004D9C">
      <w:r>
        <w:separator/>
      </w:r>
    </w:p>
  </w:footnote>
  <w:footnote w:type="continuationSeparator" w:id="0">
    <w:p w:rsidR="00004D9C" w:rsidRDefault="00004D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C86"/>
    <w:rsid w:val="00004D9C"/>
    <w:rsid w:val="0001277E"/>
    <w:rsid w:val="000228E4"/>
    <w:rsid w:val="00043220"/>
    <w:rsid w:val="00043D81"/>
    <w:rsid w:val="0004619A"/>
    <w:rsid w:val="0005615A"/>
    <w:rsid w:val="00070CEA"/>
    <w:rsid w:val="000F1962"/>
    <w:rsid w:val="00125FF3"/>
    <w:rsid w:val="00126EFA"/>
    <w:rsid w:val="00166FD4"/>
    <w:rsid w:val="00195AB6"/>
    <w:rsid w:val="001A265C"/>
    <w:rsid w:val="001A7BD1"/>
    <w:rsid w:val="001D4681"/>
    <w:rsid w:val="001E3937"/>
    <w:rsid w:val="001F15BD"/>
    <w:rsid w:val="00214947"/>
    <w:rsid w:val="0025113E"/>
    <w:rsid w:val="00280991"/>
    <w:rsid w:val="002C3899"/>
    <w:rsid w:val="002F3F6B"/>
    <w:rsid w:val="002F46AC"/>
    <w:rsid w:val="00325946"/>
    <w:rsid w:val="00347FE8"/>
    <w:rsid w:val="00366331"/>
    <w:rsid w:val="003B6639"/>
    <w:rsid w:val="00410BA4"/>
    <w:rsid w:val="004124A9"/>
    <w:rsid w:val="0042054D"/>
    <w:rsid w:val="004417FC"/>
    <w:rsid w:val="00442AFA"/>
    <w:rsid w:val="00446AF2"/>
    <w:rsid w:val="004A6C3D"/>
    <w:rsid w:val="004E4F1A"/>
    <w:rsid w:val="00506051"/>
    <w:rsid w:val="00533D62"/>
    <w:rsid w:val="00551786"/>
    <w:rsid w:val="0056393E"/>
    <w:rsid w:val="0058282C"/>
    <w:rsid w:val="00583D85"/>
    <w:rsid w:val="005A0F16"/>
    <w:rsid w:val="005F68A6"/>
    <w:rsid w:val="006359D9"/>
    <w:rsid w:val="006514EE"/>
    <w:rsid w:val="0069224C"/>
    <w:rsid w:val="006F2F9C"/>
    <w:rsid w:val="0072216B"/>
    <w:rsid w:val="007232F9"/>
    <w:rsid w:val="00733F4C"/>
    <w:rsid w:val="0077583C"/>
    <w:rsid w:val="00793022"/>
    <w:rsid w:val="007B746D"/>
    <w:rsid w:val="007C3491"/>
    <w:rsid w:val="007D07F2"/>
    <w:rsid w:val="007E14B4"/>
    <w:rsid w:val="007E433B"/>
    <w:rsid w:val="007E62D3"/>
    <w:rsid w:val="007F7058"/>
    <w:rsid w:val="008241D3"/>
    <w:rsid w:val="00847DE7"/>
    <w:rsid w:val="00870BF9"/>
    <w:rsid w:val="00892299"/>
    <w:rsid w:val="008B6493"/>
    <w:rsid w:val="008E7513"/>
    <w:rsid w:val="008F7981"/>
    <w:rsid w:val="009233B7"/>
    <w:rsid w:val="00930BC5"/>
    <w:rsid w:val="00932D45"/>
    <w:rsid w:val="00945F09"/>
    <w:rsid w:val="00960CB0"/>
    <w:rsid w:val="0099285A"/>
    <w:rsid w:val="00994EA2"/>
    <w:rsid w:val="009C2CA5"/>
    <w:rsid w:val="009F51BC"/>
    <w:rsid w:val="00A12319"/>
    <w:rsid w:val="00A137F6"/>
    <w:rsid w:val="00A17FCB"/>
    <w:rsid w:val="00A20F56"/>
    <w:rsid w:val="00A33B04"/>
    <w:rsid w:val="00A35D34"/>
    <w:rsid w:val="00A53BC4"/>
    <w:rsid w:val="00A92F16"/>
    <w:rsid w:val="00AC0AE4"/>
    <w:rsid w:val="00AC0AED"/>
    <w:rsid w:val="00AC0C86"/>
    <w:rsid w:val="00AD0A58"/>
    <w:rsid w:val="00AD7A21"/>
    <w:rsid w:val="00AF0D0A"/>
    <w:rsid w:val="00AF182E"/>
    <w:rsid w:val="00AF27C0"/>
    <w:rsid w:val="00B11CBC"/>
    <w:rsid w:val="00B30E38"/>
    <w:rsid w:val="00B56880"/>
    <w:rsid w:val="00BC3F2D"/>
    <w:rsid w:val="00BD5EE3"/>
    <w:rsid w:val="00C1541B"/>
    <w:rsid w:val="00C3212B"/>
    <w:rsid w:val="00C71310"/>
    <w:rsid w:val="00C7225E"/>
    <w:rsid w:val="00C735BF"/>
    <w:rsid w:val="00C87CD8"/>
    <w:rsid w:val="00CA1552"/>
    <w:rsid w:val="00CD45DE"/>
    <w:rsid w:val="00CF0F0F"/>
    <w:rsid w:val="00CF1C6D"/>
    <w:rsid w:val="00CF773E"/>
    <w:rsid w:val="00D13BE9"/>
    <w:rsid w:val="00D22977"/>
    <w:rsid w:val="00D24CE6"/>
    <w:rsid w:val="00D269B4"/>
    <w:rsid w:val="00D40A08"/>
    <w:rsid w:val="00D76F79"/>
    <w:rsid w:val="00D81C79"/>
    <w:rsid w:val="00D81CBE"/>
    <w:rsid w:val="00D975CA"/>
    <w:rsid w:val="00DC5999"/>
    <w:rsid w:val="00E01D31"/>
    <w:rsid w:val="00E46521"/>
    <w:rsid w:val="00E659F5"/>
    <w:rsid w:val="00E71EDC"/>
    <w:rsid w:val="00E82ACB"/>
    <w:rsid w:val="00EA0FFB"/>
    <w:rsid w:val="00EA5F5F"/>
    <w:rsid w:val="00EC38D2"/>
    <w:rsid w:val="00EE46AA"/>
    <w:rsid w:val="00EF406E"/>
    <w:rsid w:val="00EF4AA7"/>
    <w:rsid w:val="00EF4AB9"/>
    <w:rsid w:val="00F05E8F"/>
    <w:rsid w:val="00F153BA"/>
    <w:rsid w:val="00F17775"/>
    <w:rsid w:val="00F23FF6"/>
    <w:rsid w:val="00F37ADA"/>
    <w:rsid w:val="00F446B0"/>
    <w:rsid w:val="00F45182"/>
    <w:rsid w:val="00F57BCC"/>
    <w:rsid w:val="00F745DE"/>
    <w:rsid w:val="00F82C39"/>
    <w:rsid w:val="00F85C37"/>
    <w:rsid w:val="00F974EE"/>
    <w:rsid w:val="00FA6AA6"/>
    <w:rsid w:val="00FC5D8E"/>
    <w:rsid w:val="00FD07AA"/>
    <w:rsid w:val="00FD35C6"/>
    <w:rsid w:val="00FE37FC"/>
    <w:rsid w:val="00FF2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BF72E2-24CD-4E73-B12A-6BBF0A72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C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C0C86"/>
    <w:pPr>
      <w:tabs>
        <w:tab w:val="center" w:pos="4153"/>
        <w:tab w:val="right" w:pos="8306"/>
      </w:tabs>
      <w:snapToGrid w:val="0"/>
      <w:jc w:val="left"/>
    </w:pPr>
    <w:rPr>
      <w:sz w:val="18"/>
      <w:szCs w:val="18"/>
    </w:rPr>
  </w:style>
  <w:style w:type="character" w:customStyle="1" w:styleId="a4">
    <w:name w:val="页脚 字符"/>
    <w:basedOn w:val="a0"/>
    <w:uiPriority w:val="99"/>
    <w:semiHidden/>
    <w:rsid w:val="00AC0C86"/>
    <w:rPr>
      <w:rFonts w:ascii="Calibri" w:eastAsia="宋体" w:hAnsi="Calibri" w:cs="Times New Roman"/>
      <w:sz w:val="18"/>
      <w:szCs w:val="18"/>
    </w:rPr>
  </w:style>
  <w:style w:type="character" w:customStyle="1" w:styleId="Char">
    <w:name w:val="页脚 Char"/>
    <w:link w:val="a3"/>
    <w:uiPriority w:val="99"/>
    <w:rsid w:val="00AC0C86"/>
    <w:rPr>
      <w:rFonts w:ascii="Calibri" w:eastAsia="宋体" w:hAnsi="Calibri" w:cs="Times New Roman"/>
      <w:sz w:val="18"/>
      <w:szCs w:val="18"/>
    </w:rPr>
  </w:style>
  <w:style w:type="paragraph" w:styleId="a5">
    <w:name w:val="Balloon Text"/>
    <w:basedOn w:val="a"/>
    <w:link w:val="Char0"/>
    <w:uiPriority w:val="99"/>
    <w:semiHidden/>
    <w:unhideWhenUsed/>
    <w:rsid w:val="00FC5D8E"/>
    <w:rPr>
      <w:sz w:val="18"/>
      <w:szCs w:val="18"/>
    </w:rPr>
  </w:style>
  <w:style w:type="character" w:customStyle="1" w:styleId="Char0">
    <w:name w:val="批注框文本 Char"/>
    <w:basedOn w:val="a0"/>
    <w:link w:val="a5"/>
    <w:uiPriority w:val="99"/>
    <w:semiHidden/>
    <w:rsid w:val="00FC5D8E"/>
    <w:rPr>
      <w:rFonts w:ascii="Calibri" w:eastAsia="宋体" w:hAnsi="Calibri" w:cs="Times New Roman"/>
      <w:sz w:val="18"/>
      <w:szCs w:val="18"/>
    </w:rPr>
  </w:style>
  <w:style w:type="paragraph" w:styleId="a6">
    <w:name w:val="header"/>
    <w:basedOn w:val="a"/>
    <w:link w:val="Char1"/>
    <w:uiPriority w:val="99"/>
    <w:unhideWhenUsed/>
    <w:rsid w:val="00F974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F974E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6</Pages>
  <Words>412</Words>
  <Characters>2351</Characters>
  <Application>Microsoft Office Word</Application>
  <DocSecurity>0</DocSecurity>
  <Lines>19</Lines>
  <Paragraphs>5</Paragraphs>
  <ScaleCrop>false</ScaleCrop>
  <Company>qh-PC</Company>
  <LinksUpToDate>false</LinksUpToDate>
  <CharactersWithSpaces>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L素军</dc:creator>
  <cp:keywords/>
  <dc:description/>
  <cp:lastModifiedBy>ژ守林</cp:lastModifiedBy>
  <cp:revision>140</cp:revision>
  <dcterms:created xsi:type="dcterms:W3CDTF">2021-01-07T05:16:00Z</dcterms:created>
  <dcterms:modified xsi:type="dcterms:W3CDTF">2021-04-02T08:50:00Z</dcterms:modified>
</cp:coreProperties>
</file>