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59" w:rsidRPr="00F77AFC" w:rsidRDefault="00F77AFC" w:rsidP="00F77AFC">
      <w:pPr>
        <w:rPr>
          <w:rFonts w:ascii="黑体" w:eastAsia="黑体" w:hAnsi="黑体"/>
          <w:sz w:val="32"/>
          <w:szCs w:val="32"/>
        </w:rPr>
      </w:pPr>
      <w:r w:rsidRPr="00F77AFC">
        <w:rPr>
          <w:rFonts w:ascii="黑体" w:eastAsia="黑体" w:hAnsi="黑体" w:hint="eastAsia"/>
          <w:sz w:val="32"/>
          <w:szCs w:val="32"/>
        </w:rPr>
        <w:t>附件：</w:t>
      </w:r>
    </w:p>
    <w:p w:rsidR="00F77AFC" w:rsidRDefault="00F77AFC" w:rsidP="00F77AFC"/>
    <w:p w:rsidR="00F77AFC" w:rsidRPr="00F77AFC" w:rsidRDefault="00F77AFC" w:rsidP="00F77AFC">
      <w:pPr>
        <w:jc w:val="center"/>
        <w:rPr>
          <w:rFonts w:ascii="方正小标宋简体" w:eastAsia="方正小标宋简体"/>
          <w:sz w:val="32"/>
          <w:szCs w:val="32"/>
        </w:rPr>
      </w:pPr>
      <w:r w:rsidRPr="00F77AFC">
        <w:rPr>
          <w:rFonts w:ascii="方正小标宋简体" w:eastAsia="方正小标宋简体" w:hint="eastAsia"/>
          <w:sz w:val="32"/>
          <w:szCs w:val="32"/>
        </w:rPr>
        <w:t>《深圳市质量基础设施“一站式”服务平台认定管理办法（征求意见稿）》公开征求意见采纳情况表</w:t>
      </w:r>
    </w:p>
    <w:p w:rsidR="00F77AFC" w:rsidRDefault="00F77AFC" w:rsidP="00F77AFC"/>
    <w:tbl>
      <w:tblPr>
        <w:tblStyle w:val="a7"/>
        <w:tblW w:w="0" w:type="auto"/>
        <w:tblLook w:val="04A0"/>
      </w:tblPr>
      <w:tblGrid>
        <w:gridCol w:w="956"/>
        <w:gridCol w:w="2680"/>
        <w:gridCol w:w="6911"/>
        <w:gridCol w:w="3559"/>
      </w:tblGrid>
      <w:tr w:rsidR="00F77AFC" w:rsidTr="003B7A53">
        <w:trPr>
          <w:trHeight w:val="530"/>
        </w:trPr>
        <w:tc>
          <w:tcPr>
            <w:tcW w:w="959" w:type="dxa"/>
            <w:vAlign w:val="center"/>
          </w:tcPr>
          <w:p w:rsidR="00F77AFC" w:rsidRPr="00F77AFC" w:rsidRDefault="00F77AFC" w:rsidP="003B7A5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77AFC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F77AFC" w:rsidRPr="00F77AFC" w:rsidRDefault="00F77AFC" w:rsidP="003B7A5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77AFC">
              <w:rPr>
                <w:rFonts w:ascii="仿宋_GB2312" w:eastAsia="仿宋_GB2312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6946" w:type="dxa"/>
            <w:vAlign w:val="center"/>
          </w:tcPr>
          <w:p w:rsidR="00F77AFC" w:rsidRPr="00F77AFC" w:rsidRDefault="00F77AFC" w:rsidP="003B7A5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77AFC">
              <w:rPr>
                <w:rFonts w:ascii="仿宋_GB2312" w:eastAsia="仿宋_GB2312" w:hint="eastAsia"/>
                <w:b/>
                <w:sz w:val="24"/>
                <w:szCs w:val="24"/>
              </w:rPr>
              <w:t>意见建议</w:t>
            </w:r>
          </w:p>
        </w:tc>
        <w:tc>
          <w:tcPr>
            <w:tcW w:w="3576" w:type="dxa"/>
            <w:vAlign w:val="center"/>
          </w:tcPr>
          <w:p w:rsidR="00F77AFC" w:rsidRPr="00F77AFC" w:rsidRDefault="00F77AFC" w:rsidP="003B7A5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77AFC">
              <w:rPr>
                <w:rFonts w:ascii="仿宋_GB2312" w:eastAsia="仿宋_GB2312" w:hint="eastAsia"/>
                <w:b/>
                <w:sz w:val="24"/>
                <w:szCs w:val="24"/>
              </w:rPr>
              <w:t>采纳情况</w:t>
            </w:r>
          </w:p>
        </w:tc>
      </w:tr>
      <w:tr w:rsidR="00F77AFC" w:rsidTr="003B7A53">
        <w:tc>
          <w:tcPr>
            <w:tcW w:w="959" w:type="dxa"/>
            <w:vAlign w:val="center"/>
          </w:tcPr>
          <w:p w:rsidR="00F77AFC" w:rsidRPr="00F77AFC" w:rsidRDefault="00F77AFC" w:rsidP="003B7A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77AFC" w:rsidRPr="00F77AFC" w:rsidRDefault="00F77AFC" w:rsidP="003B7A5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深圳市标准技术研究院</w:t>
            </w:r>
          </w:p>
        </w:tc>
        <w:tc>
          <w:tcPr>
            <w:tcW w:w="6946" w:type="dxa"/>
            <w:vAlign w:val="center"/>
          </w:tcPr>
          <w:p w:rsidR="00F77AFC" w:rsidRPr="00F77AFC" w:rsidRDefault="00F77AFC" w:rsidP="003B7A5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建议第十条增加“质量调查评价”、“知识产权保护、维权”相关内容。</w:t>
            </w:r>
          </w:p>
        </w:tc>
        <w:tc>
          <w:tcPr>
            <w:tcW w:w="3576" w:type="dxa"/>
            <w:vAlign w:val="center"/>
          </w:tcPr>
          <w:p w:rsidR="00F77AFC" w:rsidRPr="00F77AFC" w:rsidRDefault="00F77AFC" w:rsidP="003B7A5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采纳。</w:t>
            </w:r>
          </w:p>
        </w:tc>
      </w:tr>
      <w:tr w:rsidR="00FF5288" w:rsidTr="003B7A53">
        <w:tc>
          <w:tcPr>
            <w:tcW w:w="959" w:type="dxa"/>
            <w:vAlign w:val="center"/>
          </w:tcPr>
          <w:p w:rsidR="00FF5288" w:rsidRPr="00F77AFC" w:rsidRDefault="00FF5288" w:rsidP="003B7A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FF5288" w:rsidRPr="00F77AFC" w:rsidRDefault="00FF5288" w:rsidP="003B7A5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深圳市计量质量检测研究院</w:t>
            </w:r>
          </w:p>
        </w:tc>
        <w:tc>
          <w:tcPr>
            <w:tcW w:w="6946" w:type="dxa"/>
            <w:vAlign w:val="center"/>
          </w:tcPr>
          <w:p w:rsidR="00FF5288" w:rsidRPr="0032268D" w:rsidRDefault="00FF5288" w:rsidP="003B7A53">
            <w:pPr>
              <w:rPr>
                <w:rFonts w:ascii="仿宋_GB2312" w:eastAsia="仿宋_GB2312"/>
                <w:sz w:val="24"/>
                <w:szCs w:val="24"/>
              </w:rPr>
            </w:pPr>
            <w:r w:rsidRPr="0032268D">
              <w:rPr>
                <w:rFonts w:ascii="仿宋_GB2312" w:eastAsia="仿宋_GB2312" w:hint="eastAsia"/>
                <w:sz w:val="24"/>
                <w:szCs w:val="24"/>
              </w:rPr>
              <w:t>建议强化“一站式”服务质量基础设施整体平台的搭建，并与各服务机构平台互联互通，形成“一站式”服务生态网，实现各平台间资源共享、信息互通、优势互补、快速响应和及时匹配。</w:t>
            </w:r>
          </w:p>
        </w:tc>
        <w:tc>
          <w:tcPr>
            <w:tcW w:w="3576" w:type="dxa"/>
            <w:vAlign w:val="center"/>
          </w:tcPr>
          <w:p w:rsidR="00FF5288" w:rsidRPr="00F65A94" w:rsidRDefault="00FF5288" w:rsidP="003B7A5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采纳。</w:t>
            </w:r>
          </w:p>
        </w:tc>
      </w:tr>
      <w:tr w:rsidR="00FF5288" w:rsidTr="003B7A53">
        <w:tc>
          <w:tcPr>
            <w:tcW w:w="959" w:type="dxa"/>
            <w:vAlign w:val="center"/>
          </w:tcPr>
          <w:p w:rsidR="00FF5288" w:rsidRDefault="00FF5288" w:rsidP="003B7A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Merge/>
            <w:vAlign w:val="center"/>
          </w:tcPr>
          <w:p w:rsidR="00FF5288" w:rsidRDefault="00FF5288" w:rsidP="003B7A5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FF5288" w:rsidRDefault="00FF5288" w:rsidP="003B7A5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建议增加</w:t>
            </w:r>
            <w:r w:rsidRPr="0032268D">
              <w:rPr>
                <w:rFonts w:ascii="仿宋_GB2312" w:eastAsia="仿宋_GB2312" w:hint="eastAsia"/>
                <w:sz w:val="24"/>
                <w:szCs w:val="24"/>
              </w:rPr>
              <w:t>“服务机构应当建立质量基础服务。开展产业质量现状摸底与分析；搭建检测数据查询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32268D">
              <w:rPr>
                <w:rFonts w:ascii="仿宋_GB2312" w:eastAsia="仿宋_GB2312" w:hint="eastAsia"/>
                <w:sz w:val="24"/>
                <w:szCs w:val="24"/>
              </w:rPr>
              <w:t>市场准入查询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32268D">
              <w:rPr>
                <w:rFonts w:ascii="仿宋_GB2312" w:eastAsia="仿宋_GB2312" w:hint="eastAsia"/>
                <w:sz w:val="24"/>
                <w:szCs w:val="24"/>
              </w:rPr>
              <w:t>标准化查询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32268D">
              <w:rPr>
                <w:rFonts w:ascii="仿宋_GB2312" w:eastAsia="仿宋_GB2312" w:hint="eastAsia"/>
                <w:sz w:val="24"/>
                <w:szCs w:val="24"/>
              </w:rPr>
              <w:t>优质产品展示</w:t>
            </w:r>
            <w:r>
              <w:rPr>
                <w:rFonts w:ascii="仿宋_GB2312" w:eastAsia="仿宋_GB2312" w:hint="eastAsia"/>
                <w:sz w:val="24"/>
                <w:szCs w:val="24"/>
              </w:rPr>
              <w:t>等</w:t>
            </w:r>
            <w:r w:rsidRPr="0032268D">
              <w:rPr>
                <w:rFonts w:ascii="仿宋_GB2312" w:eastAsia="仿宋_GB2312" w:hint="eastAsia"/>
                <w:sz w:val="24"/>
                <w:szCs w:val="24"/>
              </w:rPr>
              <w:t>平台。”</w:t>
            </w:r>
          </w:p>
        </w:tc>
        <w:tc>
          <w:tcPr>
            <w:tcW w:w="3576" w:type="dxa"/>
            <w:vAlign w:val="center"/>
          </w:tcPr>
          <w:p w:rsidR="00FF5288" w:rsidRDefault="00FF5288" w:rsidP="003B7A5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采纳。</w:t>
            </w:r>
          </w:p>
        </w:tc>
      </w:tr>
      <w:tr w:rsidR="00F77AFC" w:rsidTr="003B7A53">
        <w:tc>
          <w:tcPr>
            <w:tcW w:w="959" w:type="dxa"/>
            <w:vAlign w:val="center"/>
          </w:tcPr>
          <w:p w:rsidR="00F77AFC" w:rsidRPr="00F77AFC" w:rsidRDefault="00FF5288" w:rsidP="003B7A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F77AFC" w:rsidRPr="00F77AFC" w:rsidRDefault="00DD25E4" w:rsidP="003B7A5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华测检测认证集团</w:t>
            </w:r>
          </w:p>
        </w:tc>
        <w:tc>
          <w:tcPr>
            <w:tcW w:w="6946" w:type="dxa"/>
            <w:vAlign w:val="center"/>
          </w:tcPr>
          <w:p w:rsidR="00DD25E4" w:rsidRPr="00DD25E4" w:rsidRDefault="00DD25E4" w:rsidP="003B7A5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建议增加“培训服务”</w:t>
            </w:r>
            <w:r w:rsidR="000126BB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加强国际综合服务。</w:t>
            </w:r>
          </w:p>
        </w:tc>
        <w:tc>
          <w:tcPr>
            <w:tcW w:w="3576" w:type="dxa"/>
            <w:vAlign w:val="center"/>
          </w:tcPr>
          <w:p w:rsidR="00F77AFC" w:rsidRPr="00F77AFC" w:rsidRDefault="00FF5288" w:rsidP="003B7A5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采纳。</w:t>
            </w:r>
          </w:p>
        </w:tc>
      </w:tr>
      <w:tr w:rsidR="00F77AFC" w:rsidTr="003B7A53">
        <w:tc>
          <w:tcPr>
            <w:tcW w:w="959" w:type="dxa"/>
            <w:vAlign w:val="center"/>
          </w:tcPr>
          <w:p w:rsidR="00F77AFC" w:rsidRPr="00F77AFC" w:rsidRDefault="000126BB" w:rsidP="003B7A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F77AFC" w:rsidRPr="00F77AFC" w:rsidRDefault="000126BB" w:rsidP="003B7A5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中检集团深圳公司</w:t>
            </w:r>
          </w:p>
        </w:tc>
        <w:tc>
          <w:tcPr>
            <w:tcW w:w="6946" w:type="dxa"/>
            <w:vAlign w:val="center"/>
          </w:tcPr>
          <w:p w:rsidR="00F77AFC" w:rsidRPr="00F77AFC" w:rsidRDefault="000126BB" w:rsidP="003B7A5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建议关注涉及人身财产安全、环境保护等可持续发展的需求，注重保障供应链安全，加强平台间的互联互通。</w:t>
            </w:r>
          </w:p>
        </w:tc>
        <w:tc>
          <w:tcPr>
            <w:tcW w:w="3576" w:type="dxa"/>
            <w:vAlign w:val="center"/>
          </w:tcPr>
          <w:p w:rsidR="00F77AFC" w:rsidRPr="00F77AFC" w:rsidRDefault="000126BB" w:rsidP="003B7A5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采纳。</w:t>
            </w:r>
          </w:p>
        </w:tc>
      </w:tr>
      <w:tr w:rsidR="000126BB" w:rsidTr="003B7A53">
        <w:tc>
          <w:tcPr>
            <w:tcW w:w="959" w:type="dxa"/>
            <w:vAlign w:val="center"/>
          </w:tcPr>
          <w:p w:rsidR="000126BB" w:rsidRDefault="000126BB" w:rsidP="003B7A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0126BB" w:rsidRDefault="000126BB" w:rsidP="003B7A53">
            <w:pPr>
              <w:rPr>
                <w:rFonts w:ascii="仿宋_GB2312" w:eastAsia="仿宋_GB2312"/>
                <w:sz w:val="24"/>
                <w:szCs w:val="24"/>
              </w:rPr>
            </w:pPr>
            <w:r w:rsidRPr="00556E0A">
              <w:rPr>
                <w:rFonts w:ascii="仿宋_GB2312" w:eastAsia="仿宋_GB2312" w:hAnsi="Calibri" w:cs="Times New Roman" w:hint="eastAsia"/>
                <w:sz w:val="24"/>
                <w:szCs w:val="24"/>
              </w:rPr>
              <w:t>威凯检测公司</w:t>
            </w:r>
          </w:p>
        </w:tc>
        <w:tc>
          <w:tcPr>
            <w:tcW w:w="6946" w:type="dxa"/>
            <w:vAlign w:val="center"/>
          </w:tcPr>
          <w:p w:rsidR="000126BB" w:rsidRDefault="000126BB" w:rsidP="003B7A5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建议加强数据管理，加强粤港澳大湾区的技术服务合作。</w:t>
            </w:r>
          </w:p>
        </w:tc>
        <w:tc>
          <w:tcPr>
            <w:tcW w:w="3576" w:type="dxa"/>
            <w:vAlign w:val="center"/>
          </w:tcPr>
          <w:p w:rsidR="000126BB" w:rsidRPr="00F77AFC" w:rsidRDefault="000126BB" w:rsidP="003B7A5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采纳。</w:t>
            </w:r>
          </w:p>
        </w:tc>
      </w:tr>
      <w:tr w:rsidR="000126BB" w:rsidTr="003B7A53">
        <w:tc>
          <w:tcPr>
            <w:tcW w:w="959" w:type="dxa"/>
            <w:vAlign w:val="center"/>
          </w:tcPr>
          <w:p w:rsidR="000126BB" w:rsidRDefault="000126BB" w:rsidP="003B7A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0126BB" w:rsidRPr="00556E0A" w:rsidRDefault="00D26119" w:rsidP="003B7A53">
            <w:pPr>
              <w:rPr>
                <w:rFonts w:ascii="仿宋_GB2312" w:eastAsia="仿宋_GB2312"/>
                <w:sz w:val="24"/>
                <w:szCs w:val="24"/>
              </w:rPr>
            </w:pPr>
            <w:r w:rsidRPr="00556E0A">
              <w:rPr>
                <w:rFonts w:ascii="仿宋_GB2312" w:eastAsia="仿宋_GB2312" w:hint="eastAsia"/>
                <w:sz w:val="24"/>
                <w:szCs w:val="24"/>
              </w:rPr>
              <w:t>市民</w:t>
            </w:r>
          </w:p>
        </w:tc>
        <w:tc>
          <w:tcPr>
            <w:tcW w:w="6946" w:type="dxa"/>
            <w:vAlign w:val="center"/>
          </w:tcPr>
          <w:p w:rsidR="000126BB" w:rsidRPr="00D26119" w:rsidRDefault="00D26119" w:rsidP="003B7A53">
            <w:pPr>
              <w:rPr>
                <w:rFonts w:ascii="仿宋_GB2312" w:eastAsia="仿宋_GB2312"/>
                <w:sz w:val="24"/>
                <w:szCs w:val="24"/>
              </w:rPr>
            </w:pPr>
            <w:r w:rsidRPr="00D26119">
              <w:rPr>
                <w:rFonts w:ascii="仿宋_GB2312" w:eastAsia="仿宋_GB2312" w:hint="eastAsia"/>
                <w:sz w:val="24"/>
                <w:szCs w:val="24"/>
              </w:rPr>
              <w:t>建议：在</w:t>
            </w:r>
            <w:r w:rsidRPr="00D26119">
              <w:rPr>
                <w:rFonts w:ascii="仿宋_GB2312" w:eastAsia="仿宋_GB2312"/>
                <w:sz w:val="24"/>
                <w:szCs w:val="24"/>
              </w:rPr>
              <w:t>第三章 服务平台认定</w:t>
            </w:r>
            <w:r w:rsidRPr="00D26119">
              <w:rPr>
                <w:rFonts w:ascii="仿宋_GB2312" w:eastAsia="仿宋_GB2312"/>
                <w:sz w:val="24"/>
                <w:szCs w:val="24"/>
              </w:rPr>
              <w:t> </w:t>
            </w:r>
            <w:r w:rsidRPr="00D26119">
              <w:rPr>
                <w:rFonts w:ascii="仿宋_GB2312" w:eastAsia="仿宋_GB2312" w:hint="eastAsia"/>
                <w:sz w:val="24"/>
                <w:szCs w:val="24"/>
              </w:rPr>
              <w:t xml:space="preserve">第十三条 </w:t>
            </w:r>
            <w:r w:rsidRPr="00D26119">
              <w:rPr>
                <w:rFonts w:ascii="仿宋_GB2312" w:eastAsia="仿宋_GB2312"/>
                <w:sz w:val="24"/>
                <w:szCs w:val="24"/>
              </w:rPr>
              <w:t>（一）中增加</w:t>
            </w:r>
            <w:r w:rsidRPr="00D26119">
              <w:rPr>
                <w:rFonts w:ascii="仿宋_GB2312" w:eastAsia="仿宋_GB2312"/>
                <w:sz w:val="24"/>
                <w:szCs w:val="24"/>
              </w:rPr>
              <w:t>“</w:t>
            </w:r>
            <w:r w:rsidRPr="00D26119">
              <w:rPr>
                <w:rFonts w:ascii="仿宋_GB2312" w:eastAsia="仿宋_GB2312" w:hint="eastAsia"/>
                <w:sz w:val="24"/>
                <w:szCs w:val="24"/>
              </w:rPr>
              <w:t>财务状况良好，上年末资产总额不低于300万元, 上年度服务收入不低于1000万元。”此为国家工业和信息化部</w:t>
            </w:r>
            <w:r w:rsidRPr="00D26119">
              <w:rPr>
                <w:rFonts w:ascii="仿宋_GB2312" w:eastAsia="仿宋_GB2312"/>
                <w:sz w:val="24"/>
                <w:szCs w:val="24"/>
              </w:rPr>
              <w:t>《国家中小企业公共服务示范平台认定管理办法》实施的成功经验，初次认定，理应树立标杆，优中选优，服务平台要具备一定的经济实力才能更好的服务，否则导致服务效果低劣，质量提升反而成为了质量帮扶。</w:t>
            </w:r>
          </w:p>
        </w:tc>
        <w:tc>
          <w:tcPr>
            <w:tcW w:w="3576" w:type="dxa"/>
            <w:vAlign w:val="center"/>
          </w:tcPr>
          <w:p w:rsidR="000126BB" w:rsidRDefault="00E83878" w:rsidP="00E11E1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采纳。</w:t>
            </w:r>
          </w:p>
        </w:tc>
      </w:tr>
    </w:tbl>
    <w:p w:rsidR="00F77AFC" w:rsidRPr="00F77AFC" w:rsidRDefault="00F77AFC" w:rsidP="00F77AFC"/>
    <w:sectPr w:rsidR="00F77AFC" w:rsidRPr="00F77AFC" w:rsidSect="00E11E1D">
      <w:pgSz w:w="16838" w:h="11906" w:orient="landscape"/>
      <w:pgMar w:top="158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198" w:rsidRDefault="009D2198" w:rsidP="00F77AFC">
      <w:r>
        <w:separator/>
      </w:r>
    </w:p>
  </w:endnote>
  <w:endnote w:type="continuationSeparator" w:id="0">
    <w:p w:rsidR="009D2198" w:rsidRDefault="009D2198" w:rsidP="00F77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198" w:rsidRDefault="009D2198" w:rsidP="00F77AFC">
      <w:r>
        <w:separator/>
      </w:r>
    </w:p>
  </w:footnote>
  <w:footnote w:type="continuationSeparator" w:id="0">
    <w:p w:rsidR="009D2198" w:rsidRDefault="009D2198" w:rsidP="00F77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AFC"/>
    <w:rsid w:val="000126BB"/>
    <w:rsid w:val="00070095"/>
    <w:rsid w:val="000B37D0"/>
    <w:rsid w:val="001B48D4"/>
    <w:rsid w:val="001F56E2"/>
    <w:rsid w:val="002A4379"/>
    <w:rsid w:val="002F309D"/>
    <w:rsid w:val="0032268D"/>
    <w:rsid w:val="003B7A53"/>
    <w:rsid w:val="00556E0A"/>
    <w:rsid w:val="00560CE3"/>
    <w:rsid w:val="005E1F1D"/>
    <w:rsid w:val="00677598"/>
    <w:rsid w:val="0069053F"/>
    <w:rsid w:val="006F7759"/>
    <w:rsid w:val="00765FE8"/>
    <w:rsid w:val="00935D41"/>
    <w:rsid w:val="009B5A16"/>
    <w:rsid w:val="009D2198"/>
    <w:rsid w:val="00A44DF2"/>
    <w:rsid w:val="00AA28BE"/>
    <w:rsid w:val="00CE58C5"/>
    <w:rsid w:val="00D170A6"/>
    <w:rsid w:val="00D26119"/>
    <w:rsid w:val="00DD25E4"/>
    <w:rsid w:val="00DF7203"/>
    <w:rsid w:val="00E11E1D"/>
    <w:rsid w:val="00E707A7"/>
    <w:rsid w:val="00E83878"/>
    <w:rsid w:val="00F65A94"/>
    <w:rsid w:val="00F77AFC"/>
    <w:rsid w:val="00FF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CE3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070095"/>
    <w:pPr>
      <w:keepNext/>
      <w:keepLines/>
      <w:spacing w:line="600" w:lineRule="exact"/>
      <w:ind w:firstLineChars="200" w:firstLine="200"/>
      <w:outlineLvl w:val="0"/>
    </w:pPr>
    <w:rPr>
      <w:rFonts w:ascii="方正小标宋_GBK" w:eastAsia="黑体" w:hAnsi="方正小标宋简体"/>
      <w:kern w:val="44"/>
      <w:sz w:val="32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070095"/>
    <w:pPr>
      <w:keepNext/>
      <w:keepLines/>
      <w:spacing w:line="600" w:lineRule="exact"/>
      <w:ind w:firstLineChars="200" w:firstLine="200"/>
      <w:outlineLvl w:val="1"/>
    </w:pPr>
    <w:rPr>
      <w:rFonts w:ascii="楷体_GB2312" w:eastAsia="楷体_GB2312" w:hAnsi="楷体_GB2312" w:cs="楷体_GB2312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0095"/>
    <w:rPr>
      <w:rFonts w:ascii="方正小标宋_GBK" w:eastAsia="黑体" w:hAnsi="方正小标宋简体"/>
      <w:kern w:val="44"/>
      <w:sz w:val="32"/>
    </w:rPr>
  </w:style>
  <w:style w:type="paragraph" w:styleId="a3">
    <w:name w:val="No Spacing"/>
    <w:aliases w:val="初始"/>
    <w:autoRedefine/>
    <w:uiPriority w:val="1"/>
    <w:qFormat/>
    <w:rsid w:val="00765FE8"/>
    <w:pPr>
      <w:widowControl w:val="0"/>
      <w:jc w:val="both"/>
    </w:pPr>
  </w:style>
  <w:style w:type="character" w:customStyle="1" w:styleId="2Char">
    <w:name w:val="标题 2 Char"/>
    <w:basedOn w:val="a0"/>
    <w:link w:val="2"/>
    <w:uiPriority w:val="9"/>
    <w:rsid w:val="00070095"/>
    <w:rPr>
      <w:rFonts w:ascii="楷体_GB2312" w:eastAsia="楷体_GB2312" w:hAnsi="楷体_GB2312" w:cs="楷体_GB2312"/>
      <w:bCs/>
      <w:sz w:val="32"/>
      <w:szCs w:val="32"/>
    </w:rPr>
  </w:style>
  <w:style w:type="character" w:styleId="a4">
    <w:name w:val="Subtle Emphasis"/>
    <w:aliases w:val="正文1"/>
    <w:uiPriority w:val="19"/>
    <w:qFormat/>
    <w:rsid w:val="00070095"/>
    <w:rPr>
      <w:rFonts w:eastAsia="仿宋_GB2312"/>
      <w:iCs/>
      <w:sz w:val="32"/>
    </w:rPr>
  </w:style>
  <w:style w:type="paragraph" w:styleId="a5">
    <w:name w:val="header"/>
    <w:basedOn w:val="a"/>
    <w:link w:val="Char"/>
    <w:uiPriority w:val="99"/>
    <w:semiHidden/>
    <w:unhideWhenUsed/>
    <w:rsid w:val="00F77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77AF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77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77AFC"/>
    <w:rPr>
      <w:sz w:val="18"/>
      <w:szCs w:val="18"/>
    </w:rPr>
  </w:style>
  <w:style w:type="table" w:styleId="a7">
    <w:name w:val="Table Grid"/>
    <w:basedOn w:val="a1"/>
    <w:uiPriority w:val="59"/>
    <w:rsid w:val="00F77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苏维波</dc:creator>
  <cp:keywords/>
  <dc:description/>
  <cp:lastModifiedBy>苏维波</cp:lastModifiedBy>
  <cp:revision>13</cp:revision>
  <dcterms:created xsi:type="dcterms:W3CDTF">2021-09-17T07:56:00Z</dcterms:created>
  <dcterms:modified xsi:type="dcterms:W3CDTF">2021-09-23T04:00:00Z</dcterms:modified>
</cp:coreProperties>
</file>