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40" w:after="40" w:line="560" w:lineRule="exact"/>
        <w:jc w:val="left"/>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val="0"/>
        <w:autoSpaceDN w:val="0"/>
        <w:bidi w:val="0"/>
        <w:adjustRightInd/>
        <w:snapToGrid/>
        <w:spacing w:before="40" w:after="40" w:line="560" w:lineRule="exact"/>
        <w:jc w:val="left"/>
        <w:textAlignment w:val="auto"/>
        <w:rPr>
          <w:rFonts w:hint="default"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before="40" w:after="40"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深圳市重点农业龙头企业认定与监测管理办法</w:t>
      </w:r>
    </w:p>
    <w:p>
      <w:pPr>
        <w:keepNext w:val="0"/>
        <w:keepLines w:val="0"/>
        <w:pageBreakBefore w:val="0"/>
        <w:widowControl w:val="0"/>
        <w:kinsoku/>
        <w:wordWrap/>
        <w:overflowPunct/>
        <w:topLinePunct w:val="0"/>
        <w:autoSpaceDE w:val="0"/>
        <w:autoSpaceDN w:val="0"/>
        <w:bidi w:val="0"/>
        <w:adjustRightInd/>
        <w:snapToGrid/>
        <w:spacing w:before="40" w:after="40" w:line="560" w:lineRule="exact"/>
        <w:jc w:val="center"/>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公众</w:t>
      </w:r>
      <w:r>
        <w:rPr>
          <w:rFonts w:hint="eastAsia" w:ascii="仿宋_GB2312" w:hAnsi="仿宋_GB2312" w:eastAsia="仿宋_GB2312" w:cs="仿宋_GB2312"/>
          <w:b/>
          <w:bCs/>
          <w:color w:val="auto"/>
          <w:sz w:val="32"/>
          <w:szCs w:val="32"/>
          <w:highlight w:val="none"/>
          <w:lang w:eastAsia="zh-CN"/>
        </w:rPr>
        <w:t>征求意见稿）</w:t>
      </w:r>
    </w:p>
    <w:p>
      <w:pPr>
        <w:keepNext w:val="0"/>
        <w:keepLines w:val="0"/>
        <w:pageBreakBefore w:val="0"/>
        <w:widowControl w:val="0"/>
        <w:kinsoku/>
        <w:wordWrap/>
        <w:overflowPunct/>
        <w:topLinePunct w:val="0"/>
        <w:autoSpaceDE w:val="0"/>
        <w:autoSpaceDN w:val="0"/>
        <w:bidi w:val="0"/>
        <w:adjustRightInd/>
        <w:snapToGrid/>
        <w:spacing w:before="40" w:after="40" w:line="560" w:lineRule="exact"/>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before="40" w:after="40" w:line="560" w:lineRule="exact"/>
        <w:jc w:val="center"/>
        <w:textAlignment w:val="auto"/>
        <w:outlineLvl w:val="1"/>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第一章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总则</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第一条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为进一步规范</w:t>
      </w:r>
      <w:r>
        <w:rPr>
          <w:rFonts w:hint="eastAsia" w:ascii="仿宋" w:hAnsi="仿宋" w:eastAsia="仿宋" w:cs="仿宋"/>
          <w:color w:val="auto"/>
          <w:sz w:val="32"/>
          <w:szCs w:val="32"/>
          <w:highlight w:val="none"/>
          <w:lang w:eastAsia="zh-CN"/>
        </w:rPr>
        <w:t>深圳</w:t>
      </w:r>
      <w:r>
        <w:rPr>
          <w:rFonts w:hint="eastAsia" w:ascii="仿宋" w:hAnsi="仿宋" w:eastAsia="仿宋" w:cs="仿宋"/>
          <w:color w:val="auto"/>
          <w:sz w:val="32"/>
          <w:szCs w:val="32"/>
          <w:highlight w:val="none"/>
        </w:rPr>
        <w:t>市重点农业龙头企业认定与监测，</w:t>
      </w:r>
      <w:r>
        <w:rPr>
          <w:rFonts w:hint="eastAsia" w:ascii="仿宋" w:hAnsi="仿宋" w:eastAsia="仿宋" w:cs="仿宋"/>
          <w:color w:val="auto"/>
          <w:sz w:val="32"/>
          <w:szCs w:val="32"/>
          <w:highlight w:val="none"/>
          <w:lang w:eastAsia="zh-CN"/>
        </w:rPr>
        <w:t>加强市重点农业龙头企业管理，</w:t>
      </w:r>
      <w:r>
        <w:rPr>
          <w:rFonts w:hint="eastAsia" w:ascii="仿宋" w:hAnsi="仿宋" w:eastAsia="仿宋" w:cs="仿宋"/>
          <w:color w:val="auto"/>
          <w:sz w:val="32"/>
          <w:szCs w:val="32"/>
          <w:highlight w:val="none"/>
        </w:rPr>
        <w:t>促进</w:t>
      </w:r>
      <w:r>
        <w:rPr>
          <w:rFonts w:hint="eastAsia" w:ascii="仿宋" w:hAnsi="仿宋" w:eastAsia="仿宋" w:cs="仿宋"/>
          <w:color w:val="auto"/>
          <w:sz w:val="32"/>
          <w:szCs w:val="32"/>
          <w:highlight w:val="none"/>
          <w:lang w:val="en-US" w:eastAsia="zh-CN"/>
        </w:rPr>
        <w:t>农业产业化</w:t>
      </w:r>
      <w:r>
        <w:rPr>
          <w:rFonts w:hint="eastAsia" w:ascii="仿宋" w:hAnsi="仿宋" w:eastAsia="仿宋" w:cs="仿宋"/>
          <w:color w:val="auto"/>
          <w:sz w:val="32"/>
          <w:szCs w:val="32"/>
          <w:highlight w:val="none"/>
        </w:rPr>
        <w:t>发展，根据《农业产业化国家重点龙头企业认定和运行监测管理办法》（农经发〔201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〕1号）和《广东省重点农业</w:t>
      </w:r>
      <w:r>
        <w:rPr>
          <w:rFonts w:hint="eastAsia" w:ascii="仿宋" w:hAnsi="仿宋" w:eastAsia="仿宋" w:cs="仿宋"/>
          <w:color w:val="auto"/>
          <w:sz w:val="32"/>
          <w:szCs w:val="32"/>
          <w:highlight w:val="none"/>
          <w:lang w:val="en-US" w:eastAsia="zh-CN"/>
        </w:rPr>
        <w:tab/>
      </w:r>
      <w:r>
        <w:rPr>
          <w:rFonts w:hint="eastAsia" w:ascii="仿宋" w:hAnsi="仿宋" w:eastAsia="仿宋" w:cs="仿宋"/>
          <w:color w:val="auto"/>
          <w:sz w:val="32"/>
          <w:szCs w:val="32"/>
          <w:highlight w:val="none"/>
        </w:rPr>
        <w:t>龙头企业认定与监测办法》（粤农</w:t>
      </w:r>
      <w:r>
        <w:rPr>
          <w:rFonts w:hint="eastAsia" w:ascii="仿宋" w:hAnsi="仿宋" w:eastAsia="仿宋" w:cs="仿宋"/>
          <w:color w:val="auto"/>
          <w:sz w:val="32"/>
          <w:szCs w:val="32"/>
          <w:highlight w:val="none"/>
          <w:lang w:eastAsia="zh-CN"/>
        </w:rPr>
        <w:t>农规</w:t>
      </w: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号），结合深圳实际，制定本办法。</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市重点农业龙头企业，是指在</w:t>
      </w:r>
      <w:r>
        <w:rPr>
          <w:rFonts w:hint="eastAsia" w:ascii="仿宋" w:hAnsi="仿宋" w:eastAsia="仿宋" w:cs="仿宋"/>
          <w:color w:val="auto"/>
          <w:sz w:val="32"/>
          <w:szCs w:val="32"/>
          <w:highlight w:val="none"/>
          <w:lang w:val="en-US" w:eastAsia="zh-CN"/>
        </w:rPr>
        <w:t>深圳</w:t>
      </w:r>
      <w:r>
        <w:rPr>
          <w:rFonts w:hint="eastAsia" w:ascii="仿宋" w:hAnsi="仿宋" w:eastAsia="仿宋" w:cs="仿宋"/>
          <w:color w:val="auto"/>
          <w:sz w:val="32"/>
          <w:szCs w:val="32"/>
          <w:highlight w:val="none"/>
        </w:rPr>
        <w:t>市（含深汕特别合作区）依法设立</w:t>
      </w:r>
      <w:r>
        <w:rPr>
          <w:rFonts w:hint="eastAsia" w:ascii="仿宋" w:hAnsi="仿宋" w:eastAsia="仿宋" w:cs="仿宋"/>
          <w:color w:val="auto"/>
          <w:sz w:val="32"/>
          <w:szCs w:val="32"/>
          <w:highlight w:val="none"/>
          <w:lang w:val="en-US" w:eastAsia="zh-CN"/>
        </w:rPr>
        <w:t>满</w:t>
      </w:r>
      <w:r>
        <w:rPr>
          <w:rFonts w:hint="eastAsia" w:ascii="仿宋" w:hAnsi="仿宋" w:eastAsia="仿宋" w:cs="仿宋"/>
          <w:color w:val="auto"/>
          <w:sz w:val="32"/>
          <w:szCs w:val="32"/>
          <w:highlight w:val="none"/>
        </w:rPr>
        <w:t>三年，具有独立法人资格</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以农产品生产、加工、流通</w:t>
      </w:r>
      <w:r>
        <w:rPr>
          <w:rFonts w:hint="eastAsia" w:ascii="仿宋" w:hAnsi="仿宋" w:eastAsia="仿宋" w:cs="仿宋"/>
          <w:color w:val="auto"/>
          <w:sz w:val="32"/>
          <w:szCs w:val="32"/>
          <w:highlight w:val="none"/>
          <w:lang w:eastAsia="zh-CN"/>
        </w:rPr>
        <w:t>以</w:t>
      </w:r>
      <w:r>
        <w:rPr>
          <w:rFonts w:hint="eastAsia" w:ascii="仿宋" w:hAnsi="仿宋" w:eastAsia="仿宋" w:cs="仿宋"/>
          <w:color w:val="auto"/>
          <w:sz w:val="32"/>
          <w:szCs w:val="32"/>
          <w:highlight w:val="none"/>
          <w:lang w:val="en-US" w:eastAsia="zh-CN"/>
        </w:rPr>
        <w:t>及</w:t>
      </w:r>
      <w:r>
        <w:rPr>
          <w:rFonts w:hint="eastAsia" w:ascii="仿宋" w:hAnsi="仿宋" w:eastAsia="仿宋" w:cs="仿宋"/>
          <w:color w:val="auto"/>
          <w:sz w:val="32"/>
          <w:szCs w:val="32"/>
          <w:highlight w:val="none"/>
        </w:rPr>
        <w:t>农业生产</w:t>
      </w:r>
      <w:r>
        <w:rPr>
          <w:rFonts w:hint="eastAsia" w:ascii="仿宋" w:hAnsi="仿宋" w:eastAsia="仿宋" w:cs="仿宋"/>
          <w:color w:val="auto"/>
          <w:sz w:val="32"/>
          <w:szCs w:val="32"/>
          <w:highlight w:val="none"/>
          <w:lang w:val="en-US" w:eastAsia="zh-CN"/>
        </w:rPr>
        <w:t>经营服务</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val="en-US" w:eastAsia="zh-CN"/>
        </w:rPr>
        <w:t>涉农产业</w:t>
      </w:r>
      <w:r>
        <w:rPr>
          <w:rFonts w:hint="eastAsia" w:ascii="仿宋" w:hAnsi="仿宋" w:eastAsia="仿宋" w:cs="仿宋"/>
          <w:color w:val="auto"/>
          <w:sz w:val="32"/>
          <w:szCs w:val="32"/>
          <w:highlight w:val="none"/>
        </w:rPr>
        <w:t>为主业，通过各种利益联结机制带动农户，在规模和经营指标或科技创新等方面达到规定标准，并经市政府</w:t>
      </w:r>
      <w:r>
        <w:rPr>
          <w:rFonts w:hint="eastAsia" w:ascii="仿宋" w:hAnsi="仿宋" w:eastAsia="仿宋" w:cs="仿宋"/>
          <w:color w:val="auto"/>
          <w:sz w:val="32"/>
          <w:szCs w:val="32"/>
          <w:highlight w:val="none"/>
          <w:lang w:eastAsia="zh-CN"/>
        </w:rPr>
        <w:t>批准</w:t>
      </w:r>
      <w:r>
        <w:rPr>
          <w:rFonts w:hint="eastAsia" w:ascii="仿宋" w:hAnsi="仿宋" w:eastAsia="仿宋" w:cs="仿宋"/>
          <w:color w:val="auto"/>
          <w:sz w:val="32"/>
          <w:szCs w:val="32"/>
          <w:highlight w:val="none"/>
        </w:rPr>
        <w:t>确认的</w:t>
      </w:r>
      <w:r>
        <w:rPr>
          <w:rFonts w:hint="eastAsia" w:ascii="仿宋" w:hAnsi="仿宋" w:eastAsia="仿宋" w:cs="仿宋"/>
          <w:color w:val="auto"/>
          <w:sz w:val="32"/>
          <w:szCs w:val="32"/>
          <w:highlight w:val="none"/>
          <w:lang w:eastAsia="zh-CN"/>
        </w:rPr>
        <w:t>农业</w:t>
      </w:r>
      <w:r>
        <w:rPr>
          <w:rFonts w:hint="eastAsia" w:ascii="仿宋" w:hAnsi="仿宋" w:eastAsia="仿宋" w:cs="仿宋"/>
          <w:color w:val="auto"/>
          <w:sz w:val="32"/>
          <w:szCs w:val="32"/>
          <w:highlight w:val="none"/>
        </w:rPr>
        <w:t>企业。</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第三条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市重点农业龙头企业的认定与监测工作</w:t>
      </w:r>
      <w:r>
        <w:rPr>
          <w:rFonts w:hint="eastAsia" w:ascii="仿宋" w:hAnsi="仿宋" w:eastAsia="仿宋" w:cs="仿宋"/>
          <w:color w:val="auto"/>
          <w:sz w:val="32"/>
          <w:szCs w:val="32"/>
          <w:highlight w:val="none"/>
          <w:lang w:eastAsia="zh-CN"/>
        </w:rPr>
        <w:t>要发挥第三方机构的作用，</w:t>
      </w:r>
      <w:r>
        <w:rPr>
          <w:rFonts w:hint="eastAsia" w:ascii="仿宋" w:hAnsi="仿宋" w:eastAsia="仿宋" w:cs="仿宋"/>
          <w:color w:val="auto"/>
          <w:sz w:val="32"/>
          <w:szCs w:val="32"/>
          <w:highlight w:val="none"/>
        </w:rPr>
        <w:t>坚持公开、公平、公正原则，实行淘汰机制。</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第四条</w:t>
      </w:r>
      <w:r>
        <w:rPr>
          <w:rFonts w:hint="eastAsia" w:ascii="仿宋" w:hAnsi="仿宋" w:eastAsia="仿宋" w:cs="仿宋"/>
          <w:color w:val="auto"/>
          <w:sz w:val="32"/>
          <w:szCs w:val="32"/>
          <w:highlight w:val="none"/>
          <w:lang w:val="en-US" w:eastAsia="zh-CN"/>
        </w:rPr>
        <w:t xml:space="preserve"> 本办法适用于深圳市重点农业龙头企业申报和监测。</w:t>
      </w:r>
    </w:p>
    <w:p>
      <w:pPr>
        <w:keepNext w:val="0"/>
        <w:keepLines w:val="0"/>
        <w:pageBreakBefore w:val="0"/>
        <w:widowControl w:val="0"/>
        <w:kinsoku/>
        <w:wordWrap/>
        <w:overflowPunct/>
        <w:topLinePunct w:val="0"/>
        <w:autoSpaceDE w:val="0"/>
        <w:autoSpaceDN w:val="0"/>
        <w:bidi w:val="0"/>
        <w:adjustRightInd/>
        <w:snapToGrid/>
        <w:spacing w:before="40" w:after="40" w:line="560" w:lineRule="exact"/>
        <w:jc w:val="center"/>
        <w:textAlignment w:val="auto"/>
        <w:outlineLvl w:val="1"/>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第二章 申报认定</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第</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申报</w:t>
      </w:r>
      <w:r>
        <w:rPr>
          <w:rFonts w:hint="eastAsia" w:ascii="仿宋" w:hAnsi="仿宋" w:eastAsia="仿宋" w:cs="仿宋"/>
          <w:color w:val="auto"/>
          <w:sz w:val="32"/>
          <w:szCs w:val="32"/>
          <w:highlight w:val="none"/>
          <w:lang w:eastAsia="zh-CN"/>
        </w:rPr>
        <w:t>认定</w:t>
      </w:r>
      <w:r>
        <w:rPr>
          <w:rFonts w:hint="eastAsia" w:ascii="仿宋" w:hAnsi="仿宋" w:eastAsia="仿宋" w:cs="仿宋"/>
          <w:color w:val="auto"/>
          <w:sz w:val="32"/>
          <w:szCs w:val="32"/>
          <w:highlight w:val="none"/>
        </w:rPr>
        <w:t>工作每年进行一次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按属地</w:t>
      </w:r>
      <w:r>
        <w:rPr>
          <w:rFonts w:hint="eastAsia" w:cs="仿宋"/>
          <w:color w:val="auto"/>
          <w:sz w:val="32"/>
          <w:szCs w:val="32"/>
          <w:highlight w:val="none"/>
          <w:lang w:val="en-US" w:eastAsia="zh-CN"/>
        </w:rPr>
        <w:t>管理</w:t>
      </w:r>
      <w:r>
        <w:rPr>
          <w:rFonts w:hint="eastAsia" w:ascii="仿宋" w:hAnsi="仿宋" w:eastAsia="仿宋" w:cs="仿宋"/>
          <w:color w:val="auto"/>
          <w:sz w:val="32"/>
          <w:szCs w:val="32"/>
          <w:highlight w:val="none"/>
        </w:rPr>
        <w:t>原则，企业向注册</w:t>
      </w:r>
      <w:r>
        <w:rPr>
          <w:rFonts w:hint="eastAsia" w:ascii="仿宋" w:hAnsi="仿宋" w:eastAsia="仿宋" w:cs="仿宋"/>
          <w:color w:val="auto"/>
          <w:sz w:val="32"/>
          <w:szCs w:val="32"/>
          <w:highlight w:val="none"/>
          <w:lang w:val="en-US" w:eastAsia="zh-CN"/>
        </w:rPr>
        <w:t>地</w:t>
      </w:r>
      <w:r>
        <w:rPr>
          <w:rFonts w:hint="eastAsia" w:ascii="仿宋" w:hAnsi="仿宋" w:eastAsia="仿宋" w:cs="仿宋"/>
          <w:color w:val="auto"/>
          <w:sz w:val="32"/>
          <w:szCs w:val="32"/>
          <w:highlight w:val="none"/>
        </w:rPr>
        <w:t>所在区</w:t>
      </w:r>
      <w:r>
        <w:rPr>
          <w:rFonts w:hint="eastAsia" w:ascii="仿宋" w:hAnsi="仿宋" w:eastAsia="仿宋" w:cs="仿宋"/>
          <w:color w:val="auto"/>
          <w:sz w:val="32"/>
          <w:szCs w:val="32"/>
          <w:highlight w:val="none"/>
          <w:lang w:val="en-US" w:eastAsia="zh-CN"/>
        </w:rPr>
        <w:t>级</w:t>
      </w:r>
      <w:r>
        <w:rPr>
          <w:rFonts w:hint="eastAsia" w:cs="仿宋"/>
          <w:color w:val="auto"/>
          <w:sz w:val="32"/>
          <w:szCs w:val="32"/>
          <w:highlight w:val="none"/>
          <w:lang w:eastAsia="zh-CN"/>
        </w:rPr>
        <w:t>农业</w:t>
      </w:r>
      <w:r>
        <w:rPr>
          <w:rFonts w:hint="eastAsia" w:ascii="仿宋" w:hAnsi="仿宋" w:eastAsia="仿宋" w:cs="仿宋"/>
          <w:color w:val="auto"/>
          <w:sz w:val="32"/>
          <w:szCs w:val="32"/>
          <w:highlight w:val="none"/>
        </w:rPr>
        <w:t>主管部门提出申请。</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第</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申报条件及标准：</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（一）农产品</w:t>
      </w:r>
      <w:r>
        <w:rPr>
          <w:rFonts w:hint="eastAsia" w:ascii="仿宋" w:hAnsi="仿宋" w:eastAsia="仿宋" w:cs="仿宋"/>
          <w:color w:val="auto"/>
          <w:sz w:val="32"/>
          <w:szCs w:val="32"/>
          <w:highlight w:val="none"/>
          <w:lang w:val="en-US" w:eastAsia="zh-CN"/>
        </w:rPr>
        <w:t>生产</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加工、流通</w:t>
      </w:r>
      <w:r>
        <w:rPr>
          <w:rFonts w:hint="eastAsia" w:ascii="仿宋" w:hAnsi="仿宋" w:eastAsia="仿宋" w:cs="仿宋"/>
          <w:color w:val="auto"/>
          <w:sz w:val="32"/>
          <w:szCs w:val="32"/>
          <w:highlight w:val="none"/>
        </w:rPr>
        <w:t>的销售收入（交易额）占企业</w:t>
      </w:r>
      <w:r>
        <w:rPr>
          <w:rFonts w:hint="eastAsia" w:ascii="仿宋" w:hAnsi="仿宋" w:eastAsia="仿宋" w:cs="仿宋"/>
          <w:color w:val="auto"/>
          <w:sz w:val="32"/>
          <w:szCs w:val="32"/>
          <w:highlight w:val="none"/>
          <w:lang w:val="en-US" w:eastAsia="zh-CN"/>
        </w:rPr>
        <w:t>总</w:t>
      </w:r>
      <w:r>
        <w:rPr>
          <w:rFonts w:hint="eastAsia" w:ascii="仿宋" w:hAnsi="仿宋" w:eastAsia="仿宋" w:cs="仿宋"/>
          <w:color w:val="auto"/>
          <w:sz w:val="32"/>
          <w:szCs w:val="32"/>
          <w:highlight w:val="none"/>
        </w:rPr>
        <w:t>销售收入（总交易额）的70%以上，或涉农</w:t>
      </w:r>
      <w:r>
        <w:rPr>
          <w:rFonts w:hint="eastAsia" w:ascii="仿宋" w:hAnsi="仿宋" w:eastAsia="仿宋" w:cs="仿宋"/>
          <w:color w:val="auto"/>
          <w:sz w:val="32"/>
          <w:szCs w:val="32"/>
          <w:highlight w:val="none"/>
          <w:lang w:val="en-US" w:eastAsia="zh-CN"/>
        </w:rPr>
        <w:t>营业</w:t>
      </w:r>
      <w:r>
        <w:rPr>
          <w:rFonts w:hint="eastAsia" w:ascii="仿宋" w:hAnsi="仿宋" w:eastAsia="仿宋" w:cs="仿宋"/>
          <w:color w:val="auto"/>
          <w:sz w:val="32"/>
          <w:szCs w:val="32"/>
          <w:highlight w:val="none"/>
        </w:rPr>
        <w:t>收入占总收入70％以上。</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（二）企业信用良好，经营规模、效益、质量、带动能力、竞争能力达到规定标准。</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市重点农业龙头企业考核实行百分制（具体指标见附件），综合得分80分及以上的为候选企业。</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第</w:t>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申报</w:t>
      </w:r>
      <w:r>
        <w:rPr>
          <w:rFonts w:hint="eastAsia" w:ascii="仿宋" w:hAnsi="仿宋" w:eastAsia="仿宋" w:cs="仿宋"/>
          <w:color w:val="auto"/>
          <w:sz w:val="32"/>
          <w:szCs w:val="32"/>
          <w:highlight w:val="none"/>
        </w:rPr>
        <w:t>资料：</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（一）深圳市重点农业龙头企业申报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监测）</w:t>
      </w:r>
      <w:r>
        <w:rPr>
          <w:rFonts w:hint="eastAsia" w:ascii="仿宋" w:hAnsi="仿宋" w:eastAsia="仿宋" w:cs="仿宋"/>
          <w:color w:val="auto"/>
          <w:sz w:val="32"/>
          <w:szCs w:val="32"/>
          <w:highlight w:val="none"/>
        </w:rPr>
        <w:t>表</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（二）营业执照复印件</w:t>
      </w:r>
      <w:r>
        <w:rPr>
          <w:rFonts w:hint="eastAsia" w:cs="仿宋"/>
          <w:color w:val="auto"/>
          <w:sz w:val="32"/>
          <w:szCs w:val="32"/>
          <w:highlight w:val="none"/>
          <w:lang w:eastAsia="zh-CN"/>
        </w:rPr>
        <w:t>，种</w:t>
      </w:r>
      <w:r>
        <w:rPr>
          <w:rFonts w:hint="eastAsia" w:cs="仿宋"/>
          <w:color w:val="auto"/>
          <w:sz w:val="32"/>
          <w:szCs w:val="32"/>
          <w:highlight w:val="none"/>
          <w:lang w:val="en-US" w:eastAsia="zh-CN"/>
        </w:rPr>
        <w:t>业行业</w:t>
      </w:r>
      <w:r>
        <w:rPr>
          <w:rFonts w:hint="eastAsia" w:cs="仿宋"/>
          <w:color w:val="auto"/>
          <w:sz w:val="32"/>
          <w:szCs w:val="32"/>
          <w:highlight w:val="none"/>
          <w:lang w:eastAsia="zh-CN"/>
        </w:rPr>
        <w:t>生产经营许可证</w:t>
      </w:r>
      <w:r>
        <w:rPr>
          <w:rFonts w:hint="eastAsia" w:cs="仿宋"/>
          <w:color w:val="auto"/>
          <w:sz w:val="32"/>
          <w:szCs w:val="32"/>
          <w:highlight w:val="none"/>
          <w:lang w:val="en-US" w:eastAsia="zh-CN"/>
        </w:rPr>
        <w:t>件复印件</w:t>
      </w:r>
      <w:r>
        <w:rPr>
          <w:rFonts w:hint="eastAsia" w:cs="仿宋"/>
          <w:color w:val="auto"/>
          <w:sz w:val="32"/>
          <w:szCs w:val="32"/>
          <w:highlight w:val="none"/>
          <w:lang w:eastAsia="zh-CN"/>
        </w:rPr>
        <w:t>（种</w:t>
      </w:r>
      <w:r>
        <w:rPr>
          <w:rFonts w:hint="eastAsia" w:cs="仿宋"/>
          <w:color w:val="auto"/>
          <w:sz w:val="32"/>
          <w:szCs w:val="32"/>
          <w:highlight w:val="none"/>
          <w:lang w:val="en-US" w:eastAsia="zh-CN"/>
        </w:rPr>
        <w:t>业型</w:t>
      </w:r>
      <w:r>
        <w:rPr>
          <w:rFonts w:hint="eastAsia" w:cs="仿宋"/>
          <w:color w:val="auto"/>
          <w:sz w:val="32"/>
          <w:szCs w:val="32"/>
          <w:highlight w:val="none"/>
          <w:lang w:eastAsia="zh-CN"/>
        </w:rPr>
        <w:t>企业提供）；</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（三）具备国家认可资质的会计师事务所出具的上</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年度</w:t>
      </w:r>
      <w:r>
        <w:rPr>
          <w:rFonts w:hint="eastAsia" w:ascii="仿宋" w:hAnsi="仿宋" w:eastAsia="仿宋" w:cs="仿宋"/>
          <w:color w:val="auto"/>
          <w:sz w:val="32"/>
          <w:szCs w:val="32"/>
          <w:highlight w:val="none"/>
          <w:lang w:val="en-US" w:eastAsia="zh-CN"/>
        </w:rPr>
        <w:t>企业</w:t>
      </w:r>
      <w:r>
        <w:rPr>
          <w:rFonts w:hint="eastAsia" w:ascii="仿宋" w:hAnsi="仿宋" w:eastAsia="仿宋" w:cs="仿宋"/>
          <w:color w:val="auto"/>
          <w:sz w:val="32"/>
          <w:szCs w:val="32"/>
          <w:highlight w:val="none"/>
        </w:rPr>
        <w:t>审计报告；</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val="en-US" w:eastAsia="zh-CN"/>
        </w:rPr>
        <w:t>中国人民银行征信中心</w:t>
      </w:r>
      <w:r>
        <w:rPr>
          <w:rFonts w:hint="eastAsia" w:cs="仿宋"/>
          <w:color w:val="auto"/>
          <w:sz w:val="32"/>
          <w:szCs w:val="32"/>
          <w:highlight w:val="none"/>
          <w:lang w:val="en-US" w:eastAsia="zh-CN"/>
        </w:rPr>
        <w:t>出具的</w:t>
      </w:r>
      <w:r>
        <w:rPr>
          <w:rFonts w:hint="eastAsia" w:ascii="仿宋" w:hAnsi="仿宋" w:eastAsia="仿宋" w:cs="仿宋"/>
          <w:color w:val="auto"/>
          <w:sz w:val="32"/>
          <w:szCs w:val="32"/>
          <w:highlight w:val="none"/>
          <w:lang w:val="en-US" w:eastAsia="zh-CN"/>
        </w:rPr>
        <w:t>企业征信报告</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w:t>
      </w:r>
      <w:r>
        <w:rPr>
          <w:rFonts w:hint="eastAsia" w:ascii="仿宋" w:hAnsi="仿宋" w:eastAsia="仿宋" w:cs="仿宋"/>
          <w:color w:val="auto"/>
          <w:sz w:val="32"/>
          <w:szCs w:val="32"/>
          <w:highlight w:val="none"/>
          <w:lang w:val="en-US" w:eastAsia="zh-CN"/>
        </w:rPr>
        <w:t>企业</w:t>
      </w:r>
      <w:r>
        <w:rPr>
          <w:rFonts w:hint="eastAsia" w:ascii="仿宋" w:hAnsi="仿宋" w:eastAsia="仿宋" w:cs="仿宋"/>
          <w:color w:val="auto"/>
          <w:sz w:val="32"/>
          <w:szCs w:val="32"/>
          <w:highlight w:val="none"/>
        </w:rPr>
        <w:t>基地产权证书或与有关单位签订的土地、生产设施使用合同、协议等复印件</w:t>
      </w:r>
      <w:r>
        <w:rPr>
          <w:rFonts w:hint="eastAsia" w:ascii="仿宋" w:hAnsi="仿宋" w:eastAsia="仿宋" w:cs="仿宋"/>
          <w:color w:val="auto"/>
          <w:sz w:val="32"/>
          <w:szCs w:val="32"/>
          <w:highlight w:val="none"/>
          <w:lang w:eastAsia="zh-CN"/>
        </w:rPr>
        <w:t>，加工、贮藏保鲜等设备设施照片，</w:t>
      </w:r>
      <w:r>
        <w:rPr>
          <w:rFonts w:hint="eastAsia" w:ascii="仿宋" w:hAnsi="仿宋" w:eastAsia="仿宋" w:cs="仿宋"/>
          <w:color w:val="auto"/>
          <w:sz w:val="32"/>
          <w:szCs w:val="32"/>
          <w:highlight w:val="none"/>
          <w:lang w:val="en-US" w:eastAsia="zh-CN"/>
        </w:rPr>
        <w:t>科技成果及产业化证明材料</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（六）企业注册地或带动农户所在地县（区）及以上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三农”行政</w:t>
      </w:r>
      <w:r>
        <w:rPr>
          <w:rFonts w:hint="eastAsia" w:ascii="仿宋" w:hAnsi="仿宋" w:eastAsia="仿宋" w:cs="仿宋"/>
          <w:color w:val="auto"/>
          <w:sz w:val="32"/>
          <w:szCs w:val="32"/>
          <w:highlight w:val="none"/>
        </w:rPr>
        <w:t>主管部门出具的带动农户证明；企业招聘农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渔）</w:t>
      </w:r>
      <w:r>
        <w:rPr>
          <w:rFonts w:hint="eastAsia" w:ascii="仿宋" w:hAnsi="仿宋" w:eastAsia="仿宋" w:cs="仿宋"/>
          <w:color w:val="auto"/>
          <w:sz w:val="32"/>
          <w:szCs w:val="32"/>
          <w:highlight w:val="none"/>
        </w:rPr>
        <w:t>工或带动农户5%名册（含姓名、住址、身份证号、联系电话）；企业与农民专业合作经济组织、专业大户、农村经纪人、农户或村集体经济组织签订农产品购销、订单农业、入股分红、利润返还等形式带动农户的合同、协议；</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（七）企业管理制度、财务管理制度；</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（八）产品质量、环保、科技成果、商标、专利等方面的证明材料，企业可根据实际情况提供；</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（九）信用广东出具的企业信用报告；</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（十）企业农业产业化经营情况报告。</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第</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lang w:eastAsia="zh-CN"/>
        </w:rPr>
        <w:t>条</w:t>
      </w:r>
      <w:r>
        <w:rPr>
          <w:rFonts w:hint="eastAsia" w:ascii="仿宋" w:hAnsi="仿宋" w:eastAsia="仿宋" w:cs="仿宋"/>
          <w:color w:val="auto"/>
          <w:sz w:val="32"/>
          <w:szCs w:val="32"/>
          <w:highlight w:val="none"/>
          <w:lang w:val="en-US" w:eastAsia="zh-CN"/>
        </w:rPr>
        <w:t xml:space="preserve"> 认定程序：</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区</w:t>
      </w:r>
      <w:r>
        <w:rPr>
          <w:rFonts w:hint="eastAsia" w:ascii="仿宋" w:hAnsi="仿宋" w:eastAsia="仿宋" w:cs="仿宋"/>
          <w:color w:val="auto"/>
          <w:sz w:val="32"/>
          <w:szCs w:val="32"/>
          <w:highlight w:val="none"/>
          <w:lang w:val="en-US" w:eastAsia="zh-CN"/>
        </w:rPr>
        <w:t>级</w:t>
      </w:r>
      <w:r>
        <w:rPr>
          <w:rFonts w:hint="eastAsia" w:cs="仿宋"/>
          <w:color w:val="auto"/>
          <w:sz w:val="32"/>
          <w:szCs w:val="32"/>
          <w:highlight w:val="none"/>
          <w:lang w:eastAsia="zh-CN"/>
        </w:rPr>
        <w:t>农业</w:t>
      </w:r>
      <w:r>
        <w:rPr>
          <w:rFonts w:hint="eastAsia" w:ascii="仿宋" w:hAnsi="仿宋" w:eastAsia="仿宋" w:cs="仿宋"/>
          <w:color w:val="auto"/>
          <w:sz w:val="32"/>
          <w:szCs w:val="32"/>
          <w:highlight w:val="none"/>
        </w:rPr>
        <w:t>主管部门负责对</w:t>
      </w:r>
      <w:r>
        <w:rPr>
          <w:rFonts w:hint="eastAsia" w:ascii="仿宋" w:hAnsi="仿宋" w:eastAsia="仿宋" w:cs="仿宋"/>
          <w:color w:val="auto"/>
          <w:sz w:val="32"/>
          <w:szCs w:val="32"/>
          <w:highlight w:val="none"/>
          <w:lang w:val="en-US" w:eastAsia="zh-CN"/>
        </w:rPr>
        <w:t>申报</w:t>
      </w:r>
      <w:r>
        <w:rPr>
          <w:rFonts w:hint="eastAsia" w:ascii="仿宋" w:hAnsi="仿宋" w:eastAsia="仿宋" w:cs="仿宋"/>
          <w:color w:val="auto"/>
          <w:sz w:val="32"/>
          <w:szCs w:val="32"/>
          <w:highlight w:val="none"/>
        </w:rPr>
        <w:t>企业进行</w:t>
      </w:r>
      <w:r>
        <w:rPr>
          <w:rFonts w:hint="eastAsia" w:ascii="仿宋" w:hAnsi="仿宋" w:eastAsia="仿宋" w:cs="仿宋"/>
          <w:color w:val="auto"/>
          <w:sz w:val="32"/>
          <w:szCs w:val="32"/>
          <w:highlight w:val="none"/>
          <w:lang w:eastAsia="zh-CN"/>
        </w:rPr>
        <w:t>资料初审和现场</w:t>
      </w:r>
      <w:r>
        <w:rPr>
          <w:rFonts w:hint="eastAsia" w:ascii="仿宋" w:hAnsi="仿宋" w:eastAsia="仿宋" w:cs="仿宋"/>
          <w:color w:val="auto"/>
          <w:sz w:val="32"/>
          <w:szCs w:val="32"/>
          <w:highlight w:val="none"/>
        </w:rPr>
        <w:t>审核，并出具</w:t>
      </w:r>
      <w:r>
        <w:rPr>
          <w:rFonts w:hint="eastAsia" w:ascii="仿宋" w:hAnsi="仿宋" w:eastAsia="仿宋" w:cs="仿宋"/>
          <w:color w:val="auto"/>
          <w:sz w:val="32"/>
          <w:szCs w:val="32"/>
          <w:highlight w:val="none"/>
          <w:lang w:eastAsia="zh-CN"/>
        </w:rPr>
        <w:t>初审意见</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向</w:t>
      </w:r>
      <w:r>
        <w:rPr>
          <w:rFonts w:hint="eastAsia" w:ascii="仿宋" w:hAnsi="仿宋" w:eastAsia="仿宋" w:cs="仿宋"/>
          <w:color w:val="auto"/>
          <w:sz w:val="32"/>
          <w:szCs w:val="32"/>
          <w:highlight w:val="none"/>
        </w:rPr>
        <w:t>市级</w:t>
      </w:r>
      <w:r>
        <w:rPr>
          <w:rFonts w:hint="eastAsia" w:ascii="仿宋" w:hAnsi="仿宋" w:eastAsia="仿宋" w:cs="仿宋"/>
          <w:color w:val="auto"/>
          <w:sz w:val="32"/>
          <w:szCs w:val="32"/>
          <w:highlight w:val="none"/>
          <w:lang w:eastAsia="zh-CN"/>
        </w:rPr>
        <w:t>农业主管部门</w:t>
      </w:r>
      <w:r>
        <w:rPr>
          <w:rFonts w:hint="eastAsia" w:ascii="仿宋" w:hAnsi="仿宋" w:eastAsia="仿宋" w:cs="仿宋"/>
          <w:color w:val="auto"/>
          <w:sz w:val="32"/>
          <w:szCs w:val="32"/>
          <w:highlight w:val="none"/>
          <w:lang w:val="en-US" w:eastAsia="zh-CN"/>
        </w:rPr>
        <w:t>推荐符合条件的企业</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市级</w:t>
      </w:r>
      <w:r>
        <w:rPr>
          <w:rFonts w:hint="eastAsia" w:ascii="仿宋" w:hAnsi="仿宋" w:eastAsia="仿宋" w:cs="仿宋"/>
          <w:color w:val="auto"/>
          <w:sz w:val="32"/>
          <w:szCs w:val="32"/>
          <w:highlight w:val="none"/>
          <w:lang w:eastAsia="zh-CN"/>
        </w:rPr>
        <w:t>农业主管部门</w:t>
      </w:r>
      <w:r>
        <w:rPr>
          <w:rFonts w:hint="eastAsia" w:ascii="仿宋" w:hAnsi="仿宋" w:eastAsia="仿宋" w:cs="仿宋"/>
          <w:color w:val="auto"/>
          <w:sz w:val="32"/>
          <w:szCs w:val="32"/>
          <w:highlight w:val="none"/>
        </w:rPr>
        <w:t>委托具备国家认可资质的</w:t>
      </w:r>
      <w:r>
        <w:rPr>
          <w:rFonts w:hint="eastAsia" w:ascii="仿宋" w:hAnsi="仿宋" w:eastAsia="仿宋" w:cs="仿宋"/>
          <w:color w:val="auto"/>
          <w:sz w:val="32"/>
          <w:szCs w:val="32"/>
          <w:highlight w:val="none"/>
          <w:lang w:eastAsia="zh-CN"/>
        </w:rPr>
        <w:t>会计师事务所，</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eastAsia="zh-CN"/>
        </w:rPr>
        <w:t>区级</w:t>
      </w:r>
      <w:r>
        <w:rPr>
          <w:rFonts w:hint="eastAsia" w:cs="仿宋"/>
          <w:color w:val="auto"/>
          <w:sz w:val="32"/>
          <w:szCs w:val="32"/>
          <w:highlight w:val="none"/>
          <w:lang w:eastAsia="zh-CN"/>
        </w:rPr>
        <w:t>农业</w:t>
      </w:r>
      <w:r>
        <w:rPr>
          <w:rFonts w:hint="eastAsia" w:ascii="仿宋" w:hAnsi="仿宋" w:eastAsia="仿宋" w:cs="仿宋"/>
          <w:color w:val="auto"/>
          <w:sz w:val="32"/>
          <w:szCs w:val="32"/>
          <w:highlight w:val="none"/>
          <w:lang w:eastAsia="zh-CN"/>
        </w:rPr>
        <w:t>主管部门推荐的企业按照规定指标</w:t>
      </w:r>
      <w:r>
        <w:rPr>
          <w:rFonts w:hint="eastAsia" w:ascii="仿宋" w:hAnsi="仿宋" w:eastAsia="仿宋" w:cs="仿宋"/>
          <w:color w:val="auto"/>
          <w:sz w:val="32"/>
          <w:szCs w:val="32"/>
          <w:highlight w:val="none"/>
        </w:rPr>
        <w:t>进行</w:t>
      </w:r>
      <w:r>
        <w:rPr>
          <w:rFonts w:hint="eastAsia" w:ascii="仿宋" w:hAnsi="仿宋" w:eastAsia="仿宋" w:cs="仿宋"/>
          <w:color w:val="auto"/>
          <w:sz w:val="32"/>
          <w:szCs w:val="32"/>
          <w:highlight w:val="none"/>
          <w:lang w:eastAsia="zh-CN"/>
        </w:rPr>
        <w:t>评分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并出具审核意见</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市级</w:t>
      </w:r>
      <w:r>
        <w:rPr>
          <w:rFonts w:hint="eastAsia" w:ascii="仿宋" w:hAnsi="仿宋" w:eastAsia="仿宋" w:cs="仿宋"/>
          <w:color w:val="auto"/>
          <w:sz w:val="32"/>
          <w:szCs w:val="32"/>
          <w:highlight w:val="none"/>
          <w:lang w:val="en-US" w:eastAsia="zh-CN"/>
        </w:rPr>
        <w:t>农业主管部门</w:t>
      </w:r>
      <w:r>
        <w:rPr>
          <w:rFonts w:hint="eastAsia" w:ascii="仿宋" w:hAnsi="仿宋" w:eastAsia="仿宋" w:cs="仿宋"/>
          <w:color w:val="auto"/>
          <w:sz w:val="32"/>
          <w:szCs w:val="32"/>
          <w:highlight w:val="none"/>
          <w:lang w:eastAsia="zh-CN"/>
        </w:rPr>
        <w:t>委托第三方</w:t>
      </w:r>
      <w:r>
        <w:rPr>
          <w:rFonts w:hint="eastAsia" w:ascii="仿宋" w:hAnsi="仿宋" w:eastAsia="仿宋" w:cs="仿宋"/>
          <w:color w:val="auto"/>
          <w:sz w:val="32"/>
          <w:szCs w:val="32"/>
          <w:highlight w:val="none"/>
        </w:rPr>
        <w:t>机构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通过</w:t>
      </w:r>
      <w:r>
        <w:rPr>
          <w:rFonts w:hint="eastAsia" w:ascii="仿宋" w:hAnsi="仿宋" w:eastAsia="仿宋" w:cs="仿宋"/>
          <w:color w:val="auto"/>
          <w:sz w:val="32"/>
          <w:szCs w:val="32"/>
          <w:highlight w:val="none"/>
        </w:rPr>
        <w:t>审核</w:t>
      </w:r>
      <w:r>
        <w:rPr>
          <w:rFonts w:hint="eastAsia" w:ascii="仿宋" w:hAnsi="仿宋" w:eastAsia="仿宋" w:cs="仿宋"/>
          <w:color w:val="auto"/>
          <w:sz w:val="32"/>
          <w:szCs w:val="32"/>
          <w:highlight w:val="none"/>
          <w:lang w:eastAsia="zh-CN"/>
        </w:rPr>
        <w:t>的企业</w:t>
      </w:r>
      <w:r>
        <w:rPr>
          <w:rFonts w:hint="eastAsia" w:ascii="仿宋" w:hAnsi="仿宋" w:eastAsia="仿宋" w:cs="仿宋"/>
          <w:color w:val="auto"/>
          <w:sz w:val="32"/>
          <w:szCs w:val="32"/>
          <w:highlight w:val="none"/>
        </w:rPr>
        <w:t>进行</w:t>
      </w:r>
      <w:r>
        <w:rPr>
          <w:rFonts w:hint="eastAsia" w:ascii="仿宋" w:hAnsi="仿宋" w:eastAsia="仿宋" w:cs="仿宋"/>
          <w:color w:val="auto"/>
          <w:sz w:val="32"/>
          <w:szCs w:val="32"/>
          <w:highlight w:val="none"/>
          <w:lang w:eastAsia="zh-CN"/>
        </w:rPr>
        <w:t>实地复核</w:t>
      </w:r>
      <w:r>
        <w:rPr>
          <w:rFonts w:hint="eastAsia" w:ascii="仿宋" w:hAnsi="仿宋" w:eastAsia="仿宋" w:cs="仿宋"/>
          <w:color w:val="auto"/>
          <w:sz w:val="32"/>
          <w:szCs w:val="32"/>
          <w:highlight w:val="none"/>
        </w:rPr>
        <w:t>，提出复核意见</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（四）市级农业主管部门就企业</w:t>
      </w:r>
      <w:r>
        <w:rPr>
          <w:rFonts w:hint="eastAsia" w:ascii="仿宋" w:hAnsi="仿宋" w:eastAsia="仿宋" w:cs="仿宋"/>
          <w:color w:val="auto"/>
          <w:sz w:val="32"/>
          <w:szCs w:val="32"/>
          <w:highlight w:val="none"/>
          <w:lang w:val="en-US" w:eastAsia="zh-CN"/>
        </w:rPr>
        <w:t>违法违规情况</w:t>
      </w:r>
      <w:r>
        <w:rPr>
          <w:rFonts w:hint="eastAsia" w:ascii="仿宋" w:hAnsi="仿宋" w:eastAsia="仿宋" w:cs="仿宋"/>
          <w:color w:val="auto"/>
          <w:sz w:val="32"/>
          <w:szCs w:val="32"/>
          <w:highlight w:val="none"/>
        </w:rPr>
        <w:t>征求</w:t>
      </w:r>
      <w:r>
        <w:rPr>
          <w:rFonts w:hint="eastAsia" w:ascii="仿宋" w:hAnsi="仿宋" w:eastAsia="仿宋" w:cs="仿宋"/>
          <w:color w:val="auto"/>
          <w:sz w:val="32"/>
          <w:szCs w:val="32"/>
          <w:highlight w:val="none"/>
          <w:lang w:eastAsia="zh-CN"/>
        </w:rPr>
        <w:t>市发展改革</w:t>
      </w:r>
      <w:r>
        <w:rPr>
          <w:rFonts w:hint="eastAsia" w:ascii="仿宋" w:hAnsi="仿宋" w:eastAsia="仿宋" w:cs="仿宋"/>
          <w:color w:val="auto"/>
          <w:sz w:val="32"/>
          <w:szCs w:val="32"/>
          <w:highlight w:val="none"/>
        </w:rPr>
        <w:t>、财政、</w:t>
      </w:r>
      <w:r>
        <w:rPr>
          <w:rFonts w:hint="eastAsia" w:ascii="仿宋" w:hAnsi="仿宋" w:eastAsia="仿宋" w:cs="仿宋"/>
          <w:color w:val="auto"/>
          <w:sz w:val="32"/>
          <w:szCs w:val="32"/>
          <w:highlight w:val="none"/>
          <w:lang w:val="en-US" w:eastAsia="zh-CN"/>
        </w:rPr>
        <w:t>自然资源、生态环境、应急管理和税务</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val="en-US" w:eastAsia="zh-CN"/>
        </w:rPr>
        <w:t>部门</w:t>
      </w:r>
      <w:r>
        <w:rPr>
          <w:rFonts w:hint="eastAsia" w:ascii="仿宋" w:hAnsi="仿宋" w:eastAsia="仿宋" w:cs="仿宋"/>
          <w:color w:val="auto"/>
          <w:sz w:val="32"/>
          <w:szCs w:val="32"/>
          <w:highlight w:val="none"/>
        </w:rPr>
        <w:t>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根据企业综合得分和各单位意见反馈情况，</w:t>
      </w:r>
      <w:r>
        <w:rPr>
          <w:rFonts w:hint="eastAsia" w:ascii="仿宋" w:hAnsi="仿宋" w:eastAsia="仿宋" w:cs="仿宋"/>
          <w:color w:val="auto"/>
          <w:sz w:val="32"/>
          <w:szCs w:val="32"/>
          <w:highlight w:val="none"/>
        </w:rPr>
        <w:t>确定市重点农业龙头企业候选企业，</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在市级</w:t>
      </w:r>
      <w:r>
        <w:rPr>
          <w:rFonts w:hint="eastAsia" w:cs="仿宋"/>
          <w:color w:val="auto"/>
          <w:sz w:val="32"/>
          <w:szCs w:val="32"/>
          <w:highlight w:val="none"/>
          <w:lang w:val="en-US" w:eastAsia="zh-CN"/>
        </w:rPr>
        <w:t>农业</w:t>
      </w:r>
      <w:r>
        <w:rPr>
          <w:rFonts w:hint="eastAsia" w:ascii="仿宋" w:hAnsi="仿宋" w:eastAsia="仿宋" w:cs="仿宋"/>
          <w:color w:val="auto"/>
          <w:sz w:val="32"/>
          <w:szCs w:val="32"/>
          <w:highlight w:val="none"/>
          <w:lang w:val="en-US" w:eastAsia="zh-CN"/>
        </w:rPr>
        <w:t>主管部门</w:t>
      </w:r>
      <w:r>
        <w:rPr>
          <w:rFonts w:hint="eastAsia" w:ascii="仿宋" w:hAnsi="仿宋" w:eastAsia="仿宋" w:cs="仿宋"/>
          <w:color w:val="auto"/>
          <w:sz w:val="32"/>
          <w:szCs w:val="32"/>
          <w:highlight w:val="none"/>
        </w:rPr>
        <w:t>网站上公示</w:t>
      </w:r>
      <w:r>
        <w:rPr>
          <w:rFonts w:hint="eastAsia" w:ascii="仿宋" w:hAnsi="仿宋" w:eastAsia="仿宋" w:cs="仿宋"/>
          <w:color w:val="auto"/>
          <w:sz w:val="32"/>
          <w:szCs w:val="32"/>
          <w:highlight w:val="none"/>
          <w:lang w:val="en-US" w:eastAsia="zh-CN"/>
        </w:rPr>
        <w:t>五个工作日</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rPr>
        <w:t>公示期满后，无异议或者异议不成立的，</w:t>
      </w:r>
      <w:r>
        <w:rPr>
          <w:rFonts w:hint="eastAsia" w:ascii="仿宋" w:hAnsi="仿宋" w:eastAsia="仿宋" w:cs="仿宋"/>
          <w:color w:val="auto"/>
          <w:sz w:val="32"/>
          <w:szCs w:val="32"/>
          <w:highlight w:val="none"/>
          <w:lang w:val="en-US" w:eastAsia="zh-CN"/>
        </w:rPr>
        <w:t>由市级</w:t>
      </w:r>
      <w:r>
        <w:rPr>
          <w:rFonts w:hint="eastAsia" w:cs="仿宋"/>
          <w:color w:val="auto"/>
          <w:sz w:val="32"/>
          <w:szCs w:val="32"/>
          <w:highlight w:val="none"/>
          <w:lang w:val="en-US" w:eastAsia="zh-CN"/>
        </w:rPr>
        <w:t>农业</w:t>
      </w:r>
      <w:r>
        <w:rPr>
          <w:rFonts w:hint="eastAsia" w:ascii="仿宋" w:hAnsi="仿宋" w:eastAsia="仿宋" w:cs="仿宋"/>
          <w:color w:val="auto"/>
          <w:sz w:val="32"/>
          <w:szCs w:val="32"/>
          <w:highlight w:val="none"/>
          <w:lang w:val="en-US" w:eastAsia="zh-CN"/>
        </w:rPr>
        <w:t>主管部门</w:t>
      </w:r>
      <w:r>
        <w:rPr>
          <w:rFonts w:hint="eastAsia" w:ascii="仿宋" w:hAnsi="仿宋" w:eastAsia="仿宋" w:cs="仿宋"/>
          <w:color w:val="auto"/>
          <w:sz w:val="32"/>
          <w:szCs w:val="32"/>
          <w:highlight w:val="none"/>
        </w:rPr>
        <w:t>报市政府</w:t>
      </w:r>
      <w:r>
        <w:rPr>
          <w:rFonts w:hint="eastAsia" w:ascii="仿宋" w:hAnsi="仿宋" w:eastAsia="仿宋" w:cs="仿宋"/>
          <w:color w:val="auto"/>
          <w:sz w:val="32"/>
          <w:szCs w:val="32"/>
          <w:highlight w:val="none"/>
          <w:lang w:eastAsia="zh-CN"/>
        </w:rPr>
        <w:t>批准认定。</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（六）市级</w:t>
      </w:r>
      <w:r>
        <w:rPr>
          <w:rFonts w:hint="eastAsia" w:cs="仿宋"/>
          <w:color w:val="auto"/>
          <w:sz w:val="32"/>
          <w:szCs w:val="32"/>
          <w:highlight w:val="none"/>
          <w:lang w:eastAsia="zh-CN"/>
        </w:rPr>
        <w:t>农业</w:t>
      </w:r>
      <w:r>
        <w:rPr>
          <w:rFonts w:hint="eastAsia" w:ascii="仿宋" w:hAnsi="仿宋" w:eastAsia="仿宋" w:cs="仿宋"/>
          <w:color w:val="auto"/>
          <w:sz w:val="32"/>
          <w:szCs w:val="32"/>
          <w:highlight w:val="none"/>
          <w:lang w:eastAsia="zh-CN"/>
        </w:rPr>
        <w:t>主管部门对外</w:t>
      </w:r>
      <w:r>
        <w:rPr>
          <w:rFonts w:hint="eastAsia" w:ascii="仿宋" w:hAnsi="仿宋" w:eastAsia="仿宋" w:cs="仿宋"/>
          <w:color w:val="auto"/>
          <w:sz w:val="32"/>
          <w:szCs w:val="32"/>
          <w:highlight w:val="none"/>
        </w:rPr>
        <w:t>公布</w:t>
      </w:r>
      <w:r>
        <w:rPr>
          <w:rFonts w:hint="eastAsia" w:ascii="仿宋" w:hAnsi="仿宋" w:eastAsia="仿宋" w:cs="仿宋"/>
          <w:color w:val="auto"/>
          <w:sz w:val="32"/>
          <w:szCs w:val="32"/>
          <w:highlight w:val="none"/>
          <w:lang w:val="en-US" w:eastAsia="zh-CN"/>
        </w:rPr>
        <w:t>新认定或通过监测</w:t>
      </w:r>
      <w:r>
        <w:rPr>
          <w:rFonts w:hint="eastAsia" w:ascii="仿宋" w:hAnsi="仿宋" w:eastAsia="仿宋" w:cs="仿宋"/>
          <w:color w:val="auto"/>
          <w:sz w:val="32"/>
          <w:szCs w:val="32"/>
          <w:highlight w:val="none"/>
          <w:lang w:eastAsia="zh-CN"/>
        </w:rPr>
        <w:t>的企业名单</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对当年新认定的市重点农业龙头企业</w:t>
      </w:r>
      <w:r>
        <w:rPr>
          <w:rFonts w:hint="eastAsia" w:ascii="仿宋" w:hAnsi="仿宋" w:eastAsia="仿宋" w:cs="仿宋"/>
          <w:color w:val="auto"/>
          <w:sz w:val="32"/>
          <w:szCs w:val="32"/>
          <w:highlight w:val="none"/>
        </w:rPr>
        <w:t>授予“深圳市重点农业龙头企业”牌匾。</w:t>
      </w:r>
    </w:p>
    <w:p>
      <w:pPr>
        <w:keepNext w:val="0"/>
        <w:keepLines w:val="0"/>
        <w:pageBreakBefore w:val="0"/>
        <w:widowControl w:val="0"/>
        <w:kinsoku/>
        <w:wordWrap/>
        <w:overflowPunct/>
        <w:topLinePunct w:val="0"/>
        <w:autoSpaceDE w:val="0"/>
        <w:autoSpaceDN w:val="0"/>
        <w:bidi w:val="0"/>
        <w:adjustRightInd/>
        <w:snapToGrid/>
        <w:spacing w:before="40" w:after="40" w:line="560" w:lineRule="exact"/>
        <w:jc w:val="center"/>
        <w:textAlignment w:val="auto"/>
        <w:outlineLvl w:val="1"/>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第</w:t>
      </w:r>
      <w:r>
        <w:rPr>
          <w:rFonts w:hint="eastAsia" w:ascii="黑体" w:hAnsi="黑体" w:eastAsia="黑体" w:cs="黑体"/>
          <w:b/>
          <w:bCs/>
          <w:color w:val="auto"/>
          <w:sz w:val="32"/>
          <w:szCs w:val="32"/>
          <w:highlight w:val="none"/>
          <w:lang w:val="en-US" w:eastAsia="zh-CN"/>
        </w:rPr>
        <w:t>三</w:t>
      </w:r>
      <w:r>
        <w:rPr>
          <w:rFonts w:hint="eastAsia" w:ascii="黑体" w:hAnsi="黑体" w:eastAsia="黑体" w:cs="黑体"/>
          <w:b/>
          <w:bCs/>
          <w:color w:val="auto"/>
          <w:sz w:val="32"/>
          <w:szCs w:val="32"/>
          <w:highlight w:val="none"/>
        </w:rPr>
        <w:t>章</w:t>
      </w: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bCs/>
          <w:color w:val="auto"/>
          <w:sz w:val="32"/>
          <w:szCs w:val="32"/>
          <w:highlight w:val="none"/>
        </w:rPr>
        <w:t>运行监测</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eastAsia="zh-CN"/>
        </w:rPr>
        <w:t>九</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对市重点农业龙头企业实行</w:t>
      </w:r>
      <w:r>
        <w:rPr>
          <w:rFonts w:hint="eastAsia" w:ascii="仿宋" w:hAnsi="仿宋" w:eastAsia="仿宋" w:cs="仿宋"/>
          <w:color w:val="auto"/>
          <w:sz w:val="32"/>
          <w:szCs w:val="32"/>
          <w:highlight w:val="none"/>
          <w:lang w:val="en-US" w:eastAsia="zh-CN"/>
        </w:rPr>
        <w:t>每三年一次的</w:t>
      </w:r>
      <w:r>
        <w:rPr>
          <w:rFonts w:hint="eastAsia" w:ascii="仿宋" w:hAnsi="仿宋" w:eastAsia="仿宋" w:cs="仿宋"/>
          <w:color w:val="auto"/>
          <w:sz w:val="32"/>
          <w:szCs w:val="32"/>
          <w:highlight w:val="none"/>
        </w:rPr>
        <w:t>运行监测</w:t>
      </w:r>
      <w:r>
        <w:rPr>
          <w:rFonts w:hint="eastAsia" w:ascii="仿宋" w:hAnsi="仿宋" w:eastAsia="仿宋" w:cs="仿宋"/>
          <w:color w:val="auto"/>
          <w:sz w:val="32"/>
          <w:szCs w:val="32"/>
          <w:highlight w:val="none"/>
          <w:lang w:val="en-US" w:eastAsia="zh-CN"/>
        </w:rPr>
        <w:t>制度，</w:t>
      </w:r>
      <w:r>
        <w:rPr>
          <w:rFonts w:hint="eastAsia" w:ascii="仿宋" w:hAnsi="仿宋" w:eastAsia="仿宋" w:cs="仿宋"/>
          <w:color w:val="auto"/>
          <w:sz w:val="32"/>
          <w:szCs w:val="32"/>
          <w:highlight w:val="none"/>
        </w:rPr>
        <w:t>参</w:t>
      </w:r>
      <w:r>
        <w:rPr>
          <w:rFonts w:hint="eastAsia" w:ascii="仿宋" w:hAnsi="仿宋" w:eastAsia="仿宋" w:cs="仿宋"/>
          <w:color w:val="auto"/>
          <w:sz w:val="32"/>
          <w:szCs w:val="32"/>
          <w:highlight w:val="none"/>
          <w:lang w:val="en-US" w:eastAsia="zh-CN"/>
        </w:rPr>
        <w:t>照</w:t>
      </w:r>
      <w:r>
        <w:rPr>
          <w:rFonts w:hint="eastAsia" w:ascii="仿宋" w:hAnsi="仿宋" w:eastAsia="仿宋" w:cs="仿宋"/>
          <w:color w:val="auto"/>
          <w:sz w:val="32"/>
          <w:szCs w:val="32"/>
          <w:highlight w:val="none"/>
        </w:rPr>
        <w:t>本办法第</w:t>
      </w:r>
      <w:r>
        <w:rPr>
          <w:rFonts w:hint="eastAsia" w:ascii="仿宋" w:hAnsi="仿宋" w:eastAsia="仿宋" w:cs="仿宋"/>
          <w:color w:val="auto"/>
          <w:sz w:val="32"/>
          <w:szCs w:val="32"/>
          <w:highlight w:val="none"/>
          <w:lang w:val="en-US" w:eastAsia="zh-CN"/>
        </w:rPr>
        <w:t>六</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、第</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条的要求进行考核。</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第十条</w:t>
      </w:r>
      <w:r>
        <w:rPr>
          <w:rFonts w:hint="eastAsia" w:ascii="仿宋" w:hAnsi="仿宋" w:eastAsia="仿宋" w:cs="仿宋"/>
          <w:color w:val="auto"/>
          <w:sz w:val="32"/>
          <w:szCs w:val="32"/>
          <w:highlight w:val="none"/>
          <w:lang w:val="en-US" w:eastAsia="zh-CN"/>
        </w:rPr>
        <w:t xml:space="preserve"> 运行</w:t>
      </w:r>
      <w:r>
        <w:rPr>
          <w:rFonts w:hint="eastAsia" w:ascii="仿宋" w:hAnsi="仿宋" w:eastAsia="仿宋" w:cs="仿宋"/>
          <w:color w:val="auto"/>
          <w:sz w:val="32"/>
          <w:szCs w:val="32"/>
          <w:highlight w:val="none"/>
        </w:rPr>
        <w:t>监测评审合格的市重点农业龙头企业，继续享受有关优惠政策</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考核不合格的企业，取消其“深圳市重点农业龙头企业”资格，收回牌匾。</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第十一条</w:t>
      </w:r>
      <w:r>
        <w:rPr>
          <w:rFonts w:hint="eastAsia" w:ascii="仿宋" w:hAnsi="仿宋" w:eastAsia="仿宋" w:cs="仿宋"/>
          <w:color w:val="auto"/>
          <w:sz w:val="32"/>
          <w:szCs w:val="32"/>
          <w:highlight w:val="none"/>
          <w:lang w:val="en-US" w:eastAsia="zh-CN"/>
        </w:rPr>
        <w:t xml:space="preserve"> 被</w:t>
      </w:r>
      <w:r>
        <w:rPr>
          <w:rFonts w:hint="eastAsia" w:ascii="仿宋" w:hAnsi="仿宋" w:eastAsia="仿宋" w:cs="仿宋"/>
          <w:color w:val="auto"/>
          <w:sz w:val="32"/>
          <w:szCs w:val="32"/>
          <w:highlight w:val="none"/>
        </w:rPr>
        <w:t>认定为农业产业化国家重点龙头企业、广东省重点农业龙头企业的，分别由农业农村部、广东省农业农村厅组织监测，不纳入市重点农业龙头企业监测范围。省重点农业龙头企业</w:t>
      </w:r>
      <w:r>
        <w:rPr>
          <w:rFonts w:hint="eastAsia" w:ascii="仿宋" w:hAnsi="仿宋" w:eastAsia="仿宋" w:cs="仿宋"/>
          <w:color w:val="auto"/>
          <w:sz w:val="32"/>
          <w:szCs w:val="32"/>
          <w:highlight w:val="none"/>
          <w:lang w:val="en-US" w:eastAsia="zh-CN"/>
        </w:rPr>
        <w:t>监测不合格的，纳入下年度市重点农业龙头企业监测范围。</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第十二条</w:t>
      </w:r>
      <w:r>
        <w:rPr>
          <w:rFonts w:hint="eastAsia" w:ascii="仿宋" w:hAnsi="仿宋" w:eastAsia="仿宋" w:cs="仿宋"/>
          <w:color w:val="auto"/>
          <w:sz w:val="32"/>
          <w:szCs w:val="32"/>
          <w:highlight w:val="none"/>
          <w:lang w:val="en-US" w:eastAsia="zh-CN"/>
        </w:rPr>
        <w:t xml:space="preserve"> 市重点农业龙头企业须接受动态管理，按时报送生产经营情况统计半年报和年报。</w:t>
      </w:r>
    </w:p>
    <w:p>
      <w:pPr>
        <w:keepNext w:val="0"/>
        <w:keepLines w:val="0"/>
        <w:pageBreakBefore w:val="0"/>
        <w:widowControl w:val="0"/>
        <w:kinsoku/>
        <w:wordWrap/>
        <w:overflowPunct/>
        <w:topLinePunct w:val="0"/>
        <w:autoSpaceDE w:val="0"/>
        <w:autoSpaceDN w:val="0"/>
        <w:bidi w:val="0"/>
        <w:adjustRightInd/>
        <w:snapToGrid/>
        <w:spacing w:before="40" w:after="40" w:line="560" w:lineRule="exact"/>
        <w:jc w:val="center"/>
        <w:textAlignment w:val="auto"/>
        <w:outlineLvl w:val="1"/>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val="en-US" w:eastAsia="zh-CN"/>
        </w:rPr>
        <w:t>第四章 违法违规情况处理</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第十三条</w:t>
      </w:r>
      <w:r>
        <w:rPr>
          <w:rFonts w:hint="eastAsia" w:ascii="仿宋" w:hAnsi="仿宋" w:eastAsia="仿宋" w:cs="仿宋"/>
          <w:color w:val="auto"/>
          <w:sz w:val="32"/>
          <w:szCs w:val="32"/>
          <w:highlight w:val="none"/>
          <w:lang w:val="en-US" w:eastAsia="zh-CN"/>
        </w:rPr>
        <w:t xml:space="preserve"> 申报（监测）截止之日三年内，</w:t>
      </w:r>
      <w:r>
        <w:rPr>
          <w:rFonts w:hint="eastAsia" w:ascii="仿宋" w:hAnsi="仿宋" w:eastAsia="仿宋" w:cs="仿宋"/>
          <w:color w:val="auto"/>
          <w:sz w:val="32"/>
          <w:szCs w:val="32"/>
          <w:highlight w:val="none"/>
        </w:rPr>
        <w:t>有下列行为之一的企业，不得评为市重点农业龙头企业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已评为重点农业龙头企业的取消资格，</w:t>
      </w:r>
      <w:r>
        <w:rPr>
          <w:rFonts w:hint="eastAsia" w:ascii="仿宋" w:hAnsi="仿宋" w:eastAsia="仿宋" w:cs="仿宋"/>
          <w:color w:val="auto"/>
          <w:sz w:val="32"/>
          <w:szCs w:val="32"/>
          <w:highlight w:val="none"/>
          <w:lang w:eastAsia="zh-CN"/>
        </w:rPr>
        <w:t>并</w:t>
      </w:r>
      <w:r>
        <w:rPr>
          <w:rFonts w:hint="eastAsia" w:ascii="仿宋" w:hAnsi="仿宋" w:eastAsia="仿宋" w:cs="仿宋"/>
          <w:color w:val="auto"/>
          <w:sz w:val="32"/>
          <w:szCs w:val="32"/>
          <w:highlight w:val="none"/>
        </w:rPr>
        <w:t>责令退回当年</w:t>
      </w:r>
      <w:r>
        <w:rPr>
          <w:rFonts w:hint="eastAsia" w:ascii="仿宋" w:hAnsi="仿宋" w:eastAsia="仿宋" w:cs="仿宋"/>
          <w:color w:val="auto"/>
          <w:sz w:val="32"/>
          <w:szCs w:val="32"/>
          <w:highlight w:val="none"/>
          <w:lang w:val="en-US" w:eastAsia="zh-CN"/>
        </w:rPr>
        <w:t>因龙头企业资格而获得</w:t>
      </w:r>
      <w:r>
        <w:rPr>
          <w:rFonts w:hint="eastAsia" w:ascii="仿宋" w:hAnsi="仿宋" w:eastAsia="仿宋" w:cs="仿宋"/>
          <w:color w:val="auto"/>
          <w:sz w:val="32"/>
          <w:szCs w:val="32"/>
          <w:highlight w:val="none"/>
        </w:rPr>
        <w:t>的政府</w:t>
      </w:r>
      <w:r>
        <w:rPr>
          <w:rFonts w:hint="eastAsia" w:ascii="仿宋" w:hAnsi="仿宋" w:eastAsia="仿宋" w:cs="仿宋"/>
          <w:color w:val="auto"/>
          <w:sz w:val="32"/>
          <w:szCs w:val="32"/>
          <w:highlight w:val="none"/>
          <w:lang w:val="en-US" w:eastAsia="zh-CN"/>
        </w:rPr>
        <w:t>专项资金</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一</w:t>
      </w:r>
      <w:r>
        <w:rPr>
          <w:rFonts w:hint="eastAsia" w:ascii="仿宋" w:hAnsi="仿宋" w:eastAsia="仿宋" w:cs="仿宋"/>
          <w:color w:val="auto"/>
          <w:sz w:val="32"/>
          <w:szCs w:val="32"/>
          <w:highlight w:val="none"/>
        </w:rPr>
        <w:t>）生产</w:t>
      </w:r>
      <w:r>
        <w:rPr>
          <w:rFonts w:hint="eastAsia" w:ascii="仿宋" w:hAnsi="仿宋" w:eastAsia="仿宋" w:cs="仿宋"/>
          <w:color w:val="auto"/>
          <w:sz w:val="32"/>
          <w:szCs w:val="32"/>
          <w:highlight w:val="none"/>
          <w:lang w:eastAsia="zh-CN"/>
        </w:rPr>
        <w:t>经营</w:t>
      </w:r>
      <w:r>
        <w:rPr>
          <w:rFonts w:hint="eastAsia" w:ascii="仿宋" w:hAnsi="仿宋" w:eastAsia="仿宋" w:cs="仿宋"/>
          <w:color w:val="auto"/>
          <w:sz w:val="32"/>
          <w:szCs w:val="32"/>
          <w:highlight w:val="none"/>
        </w:rPr>
        <w:t>假冒伪劣产品，经</w:t>
      </w:r>
      <w:r>
        <w:rPr>
          <w:rFonts w:hint="eastAsia" w:ascii="仿宋" w:hAnsi="仿宋" w:eastAsia="仿宋" w:cs="仿宋"/>
          <w:color w:val="auto"/>
          <w:sz w:val="32"/>
          <w:szCs w:val="32"/>
          <w:highlight w:val="none"/>
          <w:lang w:val="en-US" w:eastAsia="zh-CN"/>
        </w:rPr>
        <w:t>市场监管</w:t>
      </w:r>
      <w:r>
        <w:rPr>
          <w:rFonts w:hint="eastAsia" w:ascii="仿宋" w:hAnsi="仿宋" w:eastAsia="仿宋" w:cs="仿宋"/>
          <w:color w:val="auto"/>
          <w:sz w:val="32"/>
          <w:szCs w:val="32"/>
          <w:highlight w:val="none"/>
        </w:rPr>
        <w:t>部门查实并</w:t>
      </w:r>
      <w:r>
        <w:rPr>
          <w:rFonts w:hint="eastAsia" w:ascii="仿宋" w:hAnsi="仿宋" w:eastAsia="仿宋" w:cs="仿宋"/>
          <w:color w:val="auto"/>
          <w:sz w:val="32"/>
          <w:szCs w:val="32"/>
          <w:highlight w:val="none"/>
          <w:lang w:val="en-US" w:eastAsia="zh-CN"/>
        </w:rPr>
        <w:t>处以</w:t>
      </w:r>
      <w:r>
        <w:rPr>
          <w:rFonts w:hint="eastAsia" w:cs="仿宋"/>
          <w:color w:val="auto"/>
          <w:sz w:val="32"/>
          <w:szCs w:val="32"/>
          <w:highlight w:val="none"/>
          <w:lang w:val="en-US" w:eastAsia="zh-CN"/>
        </w:rPr>
        <w:t>处罚的</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有生态环境</w:t>
      </w:r>
      <w:r>
        <w:rPr>
          <w:rFonts w:hint="eastAsia" w:ascii="仿宋" w:hAnsi="仿宋" w:eastAsia="仿宋" w:cs="仿宋"/>
          <w:color w:val="auto"/>
          <w:sz w:val="32"/>
          <w:szCs w:val="32"/>
          <w:highlight w:val="none"/>
        </w:rPr>
        <w:t>违法行为，经生态环境部门查实并予以处罚的</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有</w:t>
      </w:r>
      <w:r>
        <w:rPr>
          <w:rFonts w:hint="eastAsia" w:ascii="仿宋" w:hAnsi="仿宋" w:eastAsia="仿宋" w:cs="仿宋"/>
          <w:color w:val="auto"/>
          <w:sz w:val="32"/>
          <w:szCs w:val="32"/>
          <w:highlight w:val="none"/>
          <w:lang w:val="en-US" w:eastAsia="zh-CN"/>
        </w:rPr>
        <w:t>农业用地</w:t>
      </w:r>
      <w:r>
        <w:rPr>
          <w:rFonts w:hint="eastAsia" w:ascii="仿宋" w:hAnsi="仿宋" w:eastAsia="仿宋" w:cs="仿宋"/>
          <w:color w:val="auto"/>
          <w:sz w:val="32"/>
          <w:szCs w:val="32"/>
          <w:highlight w:val="none"/>
          <w:lang w:eastAsia="zh-CN"/>
        </w:rPr>
        <w:t>使用违法违规行为，经自然资源部门查实并予以处罚的；</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经税务部门查实，</w:t>
      </w:r>
      <w:r>
        <w:rPr>
          <w:rFonts w:hint="eastAsia" w:ascii="仿宋" w:hAnsi="仿宋" w:eastAsia="仿宋" w:cs="仿宋"/>
          <w:color w:val="auto"/>
          <w:sz w:val="32"/>
          <w:szCs w:val="32"/>
          <w:highlight w:val="none"/>
        </w:rPr>
        <w:t>有</w:t>
      </w:r>
      <w:r>
        <w:rPr>
          <w:rFonts w:hint="eastAsia" w:ascii="仿宋" w:hAnsi="仿宋" w:eastAsia="仿宋" w:cs="仿宋"/>
          <w:color w:val="auto"/>
          <w:sz w:val="32"/>
          <w:szCs w:val="32"/>
          <w:highlight w:val="none"/>
          <w:lang w:val="en-US" w:eastAsia="zh-CN"/>
        </w:rPr>
        <w:t>税务</w:t>
      </w:r>
      <w:r>
        <w:rPr>
          <w:rFonts w:hint="eastAsia" w:ascii="仿宋" w:hAnsi="仿宋" w:eastAsia="仿宋" w:cs="仿宋"/>
          <w:color w:val="auto"/>
          <w:sz w:val="32"/>
          <w:szCs w:val="32"/>
          <w:highlight w:val="none"/>
        </w:rPr>
        <w:t>违法行为</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（五）</w:t>
      </w:r>
      <w:r>
        <w:rPr>
          <w:rFonts w:hint="eastAsia" w:ascii="仿宋" w:hAnsi="仿宋" w:eastAsia="仿宋" w:cs="仿宋"/>
          <w:color w:val="auto"/>
          <w:sz w:val="32"/>
          <w:szCs w:val="32"/>
          <w:highlight w:val="none"/>
          <w:lang w:val="en-US" w:eastAsia="zh-CN"/>
        </w:rPr>
        <w:t>经财政部门查实，有</w:t>
      </w:r>
      <w:r>
        <w:rPr>
          <w:rFonts w:hint="eastAsia" w:ascii="仿宋" w:hAnsi="仿宋" w:eastAsia="仿宋" w:cs="仿宋"/>
          <w:color w:val="auto"/>
          <w:sz w:val="32"/>
          <w:szCs w:val="32"/>
          <w:highlight w:val="none"/>
        </w:rPr>
        <w:t>骗取财政资金</w:t>
      </w:r>
      <w:r>
        <w:rPr>
          <w:rFonts w:hint="eastAsia" w:ascii="仿宋" w:hAnsi="仿宋" w:eastAsia="仿宋" w:cs="仿宋"/>
          <w:color w:val="auto"/>
          <w:sz w:val="32"/>
          <w:szCs w:val="32"/>
          <w:highlight w:val="none"/>
          <w:lang w:val="en-US" w:eastAsia="zh-CN"/>
        </w:rPr>
        <w:t>行为的</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六</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经应急管理部门查实，因防范措施不力或防范不当，致使发生较大及以上安全事故，造成人民生命财产损失的</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（七）经查实存在舞弊行为，提供虚假材料的；</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八</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拒绝接受监测或者不按照规定提供监测材料</w:t>
      </w:r>
      <w:r>
        <w:rPr>
          <w:rFonts w:hint="eastAsia" w:ascii="仿宋" w:hAnsi="仿宋" w:eastAsia="仿宋" w:cs="仿宋"/>
          <w:color w:val="auto"/>
          <w:sz w:val="32"/>
          <w:szCs w:val="32"/>
          <w:highlight w:val="none"/>
          <w:lang w:val="en-US" w:eastAsia="zh-CN"/>
        </w:rPr>
        <w:t>以及不履行本办法第十二条要求的</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九</w:t>
      </w:r>
      <w:r>
        <w:rPr>
          <w:rFonts w:hint="eastAsia" w:ascii="仿宋" w:hAnsi="仿宋" w:eastAsia="仿宋" w:cs="仿宋"/>
          <w:color w:val="auto"/>
          <w:sz w:val="32"/>
          <w:szCs w:val="32"/>
          <w:highlight w:val="none"/>
        </w:rPr>
        <w:t>）有严重</w:t>
      </w:r>
      <w:r>
        <w:rPr>
          <w:rFonts w:hint="eastAsia" w:cs="仿宋"/>
          <w:color w:val="auto"/>
          <w:sz w:val="32"/>
          <w:szCs w:val="32"/>
          <w:highlight w:val="none"/>
          <w:lang w:eastAsia="zh-CN"/>
        </w:rPr>
        <w:t>违法</w:t>
      </w:r>
      <w:r>
        <w:rPr>
          <w:rFonts w:hint="eastAsia" w:ascii="仿宋" w:hAnsi="仿宋" w:eastAsia="仿宋" w:cs="仿宋"/>
          <w:color w:val="auto"/>
          <w:sz w:val="32"/>
          <w:szCs w:val="32"/>
          <w:highlight w:val="none"/>
        </w:rPr>
        <w:t>失信行为，被</w:t>
      </w:r>
      <w:r>
        <w:rPr>
          <w:rFonts w:hint="eastAsia" w:ascii="仿宋" w:hAnsi="仿宋" w:eastAsia="仿宋" w:cs="仿宋"/>
          <w:color w:val="auto"/>
          <w:sz w:val="32"/>
          <w:szCs w:val="32"/>
          <w:highlight w:val="none"/>
          <w:lang w:eastAsia="zh-CN"/>
        </w:rPr>
        <w:t>市场监管部门</w:t>
      </w:r>
      <w:r>
        <w:rPr>
          <w:rFonts w:hint="eastAsia" w:ascii="仿宋" w:hAnsi="仿宋" w:eastAsia="仿宋" w:cs="仿宋"/>
          <w:color w:val="auto"/>
          <w:sz w:val="32"/>
          <w:szCs w:val="32"/>
          <w:highlight w:val="none"/>
          <w:lang w:val="en-US" w:eastAsia="zh-CN"/>
        </w:rPr>
        <w:t>列入</w:t>
      </w:r>
      <w:r>
        <w:rPr>
          <w:rFonts w:hint="eastAsia" w:cs="仿宋"/>
          <w:color w:val="auto"/>
          <w:sz w:val="32"/>
          <w:szCs w:val="32"/>
          <w:highlight w:val="none"/>
          <w:lang w:eastAsia="zh-CN"/>
        </w:rPr>
        <w:t>信用异常企业</w:t>
      </w:r>
      <w:r>
        <w:rPr>
          <w:rFonts w:hint="eastAsia" w:ascii="仿宋" w:hAnsi="仿宋" w:eastAsia="仿宋" w:cs="仿宋"/>
          <w:color w:val="auto"/>
          <w:sz w:val="32"/>
          <w:szCs w:val="32"/>
          <w:highlight w:val="none"/>
          <w:lang w:val="en-US" w:eastAsia="zh-CN"/>
        </w:rPr>
        <w:t>名单</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jc w:val="center"/>
        <w:textAlignment w:val="auto"/>
        <w:outlineLvl w:val="1"/>
        <w:rPr>
          <w:rFonts w:hint="eastAsia" w:ascii="黑体" w:hAnsi="黑体" w:eastAsia="黑体" w:cs="黑体"/>
          <w:b/>
          <w:bCs/>
          <w:color w:val="auto"/>
          <w:sz w:val="32"/>
          <w:szCs w:val="32"/>
          <w:highlight w:val="none"/>
          <w:lang w:val="en-US" w:eastAsia="zh-CN"/>
        </w:rPr>
      </w:pPr>
      <w:r>
        <w:rPr>
          <w:rFonts w:hint="eastAsia" w:ascii="黑体" w:hAnsi="黑体" w:eastAsia="黑体" w:cs="黑体"/>
          <w:b/>
          <w:bCs/>
          <w:color w:val="auto"/>
          <w:sz w:val="32"/>
          <w:szCs w:val="32"/>
          <w:highlight w:val="none"/>
          <w:lang w:val="en-US" w:eastAsia="zh-CN"/>
        </w:rPr>
        <w:t>第五章 附则</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市重点农业龙头企业更改企业名称，需重新确认</w:t>
      </w:r>
      <w:r>
        <w:rPr>
          <w:rFonts w:hint="eastAsia" w:ascii="仿宋" w:hAnsi="仿宋" w:eastAsia="仿宋" w:cs="仿宋"/>
          <w:color w:val="auto"/>
          <w:sz w:val="32"/>
          <w:szCs w:val="32"/>
          <w:highlight w:val="none"/>
          <w:lang w:val="en-US" w:eastAsia="zh-CN"/>
        </w:rPr>
        <w:t>资格</w:t>
      </w:r>
      <w:r>
        <w:rPr>
          <w:rFonts w:hint="eastAsia" w:ascii="仿宋" w:hAnsi="仿宋" w:eastAsia="仿宋" w:cs="仿宋"/>
          <w:color w:val="auto"/>
          <w:sz w:val="32"/>
          <w:szCs w:val="32"/>
          <w:highlight w:val="none"/>
        </w:rPr>
        <w:t>的，企业应</w:t>
      </w:r>
      <w:r>
        <w:rPr>
          <w:rFonts w:hint="eastAsia" w:ascii="仿宋" w:hAnsi="仿宋" w:eastAsia="仿宋" w:cs="仿宋"/>
          <w:color w:val="auto"/>
          <w:sz w:val="32"/>
          <w:szCs w:val="32"/>
          <w:highlight w:val="none"/>
          <w:lang w:val="en-US" w:eastAsia="zh-CN"/>
        </w:rPr>
        <w:t>提供</w:t>
      </w:r>
      <w:r>
        <w:rPr>
          <w:rFonts w:hint="eastAsia" w:ascii="仿宋" w:hAnsi="仿宋" w:eastAsia="仿宋" w:cs="仿宋"/>
          <w:color w:val="auto"/>
          <w:sz w:val="32"/>
          <w:szCs w:val="32"/>
          <w:highlight w:val="none"/>
        </w:rPr>
        <w:t>营业执照、变更（备案）通知书等材料，报</w:t>
      </w:r>
      <w:r>
        <w:rPr>
          <w:rFonts w:hint="eastAsia" w:ascii="仿宋" w:hAnsi="仿宋" w:eastAsia="仿宋" w:cs="仿宋"/>
          <w:color w:val="auto"/>
          <w:sz w:val="32"/>
          <w:szCs w:val="32"/>
          <w:highlight w:val="none"/>
          <w:lang w:val="en-US" w:eastAsia="zh-CN"/>
        </w:rPr>
        <w:t>市级</w:t>
      </w:r>
      <w:r>
        <w:rPr>
          <w:rFonts w:hint="eastAsia" w:cs="仿宋"/>
          <w:color w:val="auto"/>
          <w:sz w:val="32"/>
          <w:szCs w:val="32"/>
          <w:highlight w:val="none"/>
          <w:lang w:val="en-US" w:eastAsia="zh-CN"/>
        </w:rPr>
        <w:t>农业</w:t>
      </w:r>
      <w:r>
        <w:rPr>
          <w:rFonts w:hint="eastAsia" w:ascii="仿宋" w:hAnsi="仿宋" w:eastAsia="仿宋" w:cs="仿宋"/>
          <w:color w:val="auto"/>
          <w:sz w:val="32"/>
          <w:szCs w:val="32"/>
          <w:highlight w:val="none"/>
          <w:lang w:val="en-US" w:eastAsia="zh-CN"/>
        </w:rPr>
        <w:t>主管部门</w:t>
      </w:r>
      <w:r>
        <w:rPr>
          <w:rFonts w:hint="eastAsia" w:ascii="仿宋" w:hAnsi="仿宋" w:eastAsia="仿宋" w:cs="仿宋"/>
          <w:color w:val="auto"/>
          <w:sz w:val="32"/>
          <w:szCs w:val="32"/>
          <w:highlight w:val="none"/>
        </w:rPr>
        <w:t>审核确认后</w:t>
      </w:r>
      <w:r>
        <w:rPr>
          <w:rFonts w:hint="eastAsia" w:ascii="仿宋" w:hAnsi="仿宋" w:eastAsia="仿宋" w:cs="仿宋"/>
          <w:color w:val="auto"/>
          <w:sz w:val="32"/>
          <w:szCs w:val="32"/>
          <w:highlight w:val="none"/>
          <w:lang w:val="en-US" w:eastAsia="zh-CN"/>
        </w:rPr>
        <w:t>对外公布</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本办法自发布之日起施行，《深圳市重点农业龙头企业申报认定与监测办法》（深经贸信息</w:t>
      </w:r>
      <w:r>
        <w:rPr>
          <w:rFonts w:hint="eastAsia" w:ascii="仿宋" w:hAnsi="仿宋" w:eastAsia="仿宋" w:cs="仿宋"/>
          <w:color w:val="auto"/>
          <w:sz w:val="32"/>
          <w:szCs w:val="32"/>
          <w:highlight w:val="none"/>
          <w:lang w:val="en-US" w:eastAsia="zh-CN"/>
        </w:rPr>
        <w:t>农业</w:t>
      </w:r>
      <w:r>
        <w:rPr>
          <w:rFonts w:hint="eastAsia" w:ascii="仿宋" w:hAnsi="仿宋" w:eastAsia="仿宋" w:cs="仿宋"/>
          <w:color w:val="auto"/>
          <w:sz w:val="32"/>
          <w:szCs w:val="32"/>
          <w:highlight w:val="none"/>
        </w:rPr>
        <w:t>字〔201</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rPr>
        <w:t>号）同时废止。</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本办法</w:t>
      </w:r>
      <w:r>
        <w:rPr>
          <w:rFonts w:hint="eastAsia" w:cs="仿宋"/>
          <w:color w:val="auto"/>
          <w:sz w:val="32"/>
          <w:szCs w:val="32"/>
          <w:highlight w:val="none"/>
          <w:lang w:val="en-US" w:eastAsia="zh-CN"/>
        </w:rPr>
        <w:t>中的农业</w:t>
      </w:r>
      <w:r>
        <w:rPr>
          <w:rFonts w:hint="eastAsia" w:ascii="仿宋" w:hAnsi="仿宋" w:eastAsia="仿宋" w:cs="仿宋"/>
          <w:color w:val="auto"/>
          <w:sz w:val="32"/>
          <w:szCs w:val="32"/>
          <w:highlight w:val="none"/>
          <w:lang w:val="en-US" w:eastAsia="zh-CN"/>
        </w:rPr>
        <w:t>主管部门</w:t>
      </w:r>
      <w:r>
        <w:rPr>
          <w:rFonts w:hint="eastAsia" w:cs="仿宋"/>
          <w:color w:val="auto"/>
          <w:sz w:val="32"/>
          <w:szCs w:val="32"/>
          <w:highlight w:val="none"/>
          <w:lang w:val="en-US" w:eastAsia="zh-CN"/>
        </w:rPr>
        <w:t>指市场监管部门和自然资源部门。</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第十</w:t>
      </w:r>
      <w:r>
        <w:rPr>
          <w:rFonts w:hint="eastAsia"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条</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本办法由</w:t>
      </w:r>
      <w:r>
        <w:rPr>
          <w:rFonts w:hint="eastAsia" w:ascii="仿宋" w:hAnsi="仿宋" w:eastAsia="仿宋" w:cs="仿宋"/>
          <w:color w:val="auto"/>
          <w:sz w:val="32"/>
          <w:szCs w:val="32"/>
          <w:highlight w:val="none"/>
          <w:lang w:val="en-US" w:eastAsia="zh-CN"/>
        </w:rPr>
        <w:t>深圳</w:t>
      </w:r>
      <w:r>
        <w:rPr>
          <w:rFonts w:hint="eastAsia" w:ascii="仿宋" w:hAnsi="仿宋" w:eastAsia="仿宋" w:cs="仿宋"/>
          <w:color w:val="auto"/>
          <w:sz w:val="32"/>
          <w:szCs w:val="32"/>
          <w:highlight w:val="none"/>
        </w:rPr>
        <w:t>市</w:t>
      </w:r>
      <w:r>
        <w:rPr>
          <w:rFonts w:hint="eastAsia" w:cs="仿宋"/>
          <w:color w:val="auto"/>
          <w:sz w:val="32"/>
          <w:szCs w:val="32"/>
          <w:highlight w:val="none"/>
          <w:lang w:val="en-US" w:eastAsia="zh-CN"/>
        </w:rPr>
        <w:t>农业</w:t>
      </w:r>
      <w:r>
        <w:rPr>
          <w:rFonts w:hint="eastAsia" w:ascii="仿宋" w:hAnsi="仿宋" w:eastAsia="仿宋" w:cs="仿宋"/>
          <w:color w:val="auto"/>
          <w:sz w:val="32"/>
          <w:szCs w:val="32"/>
          <w:highlight w:val="none"/>
          <w:lang w:val="en-US" w:eastAsia="zh-CN"/>
        </w:rPr>
        <w:t>主管部门</w:t>
      </w:r>
      <w:r>
        <w:rPr>
          <w:rFonts w:hint="eastAsia" w:ascii="仿宋" w:hAnsi="仿宋" w:eastAsia="仿宋" w:cs="仿宋"/>
          <w:color w:val="auto"/>
          <w:sz w:val="32"/>
          <w:szCs w:val="32"/>
          <w:highlight w:val="none"/>
        </w:rPr>
        <w:t>负责解释。</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附件：1</w:t>
      </w:r>
      <w:r>
        <w:rPr>
          <w:rFonts w:hint="eastAsia" w:cs="仿宋"/>
          <w:color w:val="auto"/>
          <w:sz w:val="32"/>
          <w:szCs w:val="32"/>
          <w:highlight w:val="none"/>
          <w:lang w:val="en-US" w:eastAsia="zh-CN"/>
        </w:rPr>
        <w:t>-1</w:t>
      </w:r>
      <w:r>
        <w:rPr>
          <w:rFonts w:hint="eastAsia" w:ascii="仿宋" w:hAnsi="仿宋" w:eastAsia="仿宋" w:cs="仿宋"/>
          <w:color w:val="auto"/>
          <w:sz w:val="32"/>
          <w:szCs w:val="32"/>
          <w:highlight w:val="none"/>
        </w:rPr>
        <w:t>.深圳市重点农业龙头企业申报表</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1600" w:firstLineChars="500"/>
        <w:jc w:val="both"/>
        <w:textAlignment w:val="auto"/>
        <w:rPr>
          <w:rFonts w:hint="eastAsia" w:ascii="仿宋" w:hAnsi="仿宋" w:eastAsia="仿宋" w:cs="仿宋"/>
          <w:color w:val="auto"/>
          <w:sz w:val="32"/>
          <w:szCs w:val="32"/>
          <w:highlight w:val="none"/>
        </w:rPr>
      </w:pPr>
      <w:r>
        <w:rPr>
          <w:rFonts w:hint="eastAsia" w:cs="仿宋"/>
          <w:color w:val="auto"/>
          <w:sz w:val="32"/>
          <w:szCs w:val="32"/>
          <w:highlight w:val="none"/>
          <w:lang w:val="en-US" w:eastAsia="zh-CN"/>
        </w:rPr>
        <w:t>1-</w:t>
      </w:r>
      <w:r>
        <w:rPr>
          <w:rFonts w:hint="eastAsia" w:ascii="仿宋" w:hAnsi="仿宋" w:eastAsia="仿宋" w:cs="仿宋"/>
          <w:color w:val="auto"/>
          <w:sz w:val="32"/>
          <w:szCs w:val="32"/>
          <w:highlight w:val="none"/>
        </w:rPr>
        <w:t>2.深圳市重点农业龙头企业监测表</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1600" w:firstLineChars="500"/>
        <w:jc w:val="both"/>
        <w:textAlignment w:val="auto"/>
        <w:rPr>
          <w:rFonts w:hint="eastAsia" w:ascii="仿宋" w:hAnsi="仿宋" w:eastAsia="仿宋" w:cs="仿宋"/>
          <w:color w:val="auto"/>
          <w:sz w:val="32"/>
          <w:szCs w:val="32"/>
          <w:highlight w:val="none"/>
          <w:lang w:val="en-US" w:eastAsia="zh-CN"/>
        </w:rPr>
      </w:pPr>
      <w:r>
        <w:rPr>
          <w:rFonts w:hint="eastAsia"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3.深圳市重点农业龙头企业认定与监测指标</w:t>
      </w:r>
    </w:p>
    <w:p>
      <w:pPr>
        <w:keepNext w:val="0"/>
        <w:keepLines w:val="0"/>
        <w:pageBreakBefore w:val="0"/>
        <w:widowControl w:val="0"/>
        <w:kinsoku/>
        <w:wordWrap/>
        <w:overflowPunct/>
        <w:topLinePunct w:val="0"/>
        <w:autoSpaceDE w:val="0"/>
        <w:autoSpaceDN w:val="0"/>
        <w:bidi w:val="0"/>
        <w:adjustRightInd/>
        <w:snapToGrid/>
        <w:spacing w:before="40" w:after="40" w:line="560" w:lineRule="exact"/>
        <w:ind w:firstLine="1600" w:firstLineChars="500"/>
        <w:jc w:val="both"/>
        <w:textAlignment w:val="auto"/>
        <w:rPr>
          <w:rFonts w:hint="eastAsia" w:ascii="仿宋" w:hAnsi="仿宋" w:eastAsia="仿宋" w:cs="仿宋"/>
          <w:color w:val="auto"/>
          <w:sz w:val="32"/>
          <w:szCs w:val="32"/>
          <w:highlight w:val="none"/>
          <w:lang w:val="en-US" w:eastAsia="zh-CN"/>
        </w:rPr>
      </w:pPr>
      <w:r>
        <w:rPr>
          <w:rFonts w:hint="eastAsia"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4.深圳市农业龙头企业认定与监测分类标准</w:t>
      </w:r>
    </w:p>
    <w:p>
      <w:pPr>
        <w:keepNext w:val="0"/>
        <w:keepLines w:val="0"/>
        <w:pageBreakBefore/>
        <w:widowControl w:val="0"/>
        <w:kinsoku/>
        <w:wordWrap/>
        <w:overflowPunct/>
        <w:topLinePunct w:val="0"/>
        <w:autoSpaceDE w:val="0"/>
        <w:autoSpaceDN w:val="0"/>
        <w:bidi w:val="0"/>
        <w:adjustRightInd/>
        <w:snapToGrid/>
        <w:spacing w:line="240" w:lineRule="auto"/>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附件1</w:t>
      </w:r>
      <w:r>
        <w:rPr>
          <w:rFonts w:hint="eastAsia" w:ascii="黑体" w:hAnsi="黑体" w:eastAsia="黑体" w:cs="黑体"/>
          <w:color w:val="auto"/>
          <w:sz w:val="32"/>
          <w:szCs w:val="32"/>
          <w:highlight w:val="none"/>
          <w:lang w:val="en-US" w:eastAsia="zh-CN"/>
        </w:rPr>
        <w:t>-1</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rFonts w:hint="eastAsia"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深圳市重点农业龙头企业</w:t>
      </w: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rFonts w:hint="eastAsia"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申</w:t>
      </w: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rFonts w:hint="eastAsia"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报</w:t>
      </w: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rFonts w:hint="eastAsia"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表</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480" w:lineRule="auto"/>
        <w:ind w:firstLine="1500" w:firstLineChars="500"/>
        <w:jc w:val="lef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申报单位：</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（盖章）</w:t>
      </w:r>
    </w:p>
    <w:p>
      <w:pPr>
        <w:keepNext w:val="0"/>
        <w:keepLines w:val="0"/>
        <w:pageBreakBefore w:val="0"/>
        <w:widowControl w:val="0"/>
        <w:kinsoku/>
        <w:wordWrap/>
        <w:overflowPunct/>
        <w:topLinePunct w:val="0"/>
        <w:autoSpaceDE w:val="0"/>
        <w:autoSpaceDN w:val="0"/>
        <w:bidi w:val="0"/>
        <w:adjustRightInd/>
        <w:snapToGrid/>
        <w:spacing w:line="480" w:lineRule="auto"/>
        <w:ind w:firstLine="1500" w:firstLineChars="500"/>
        <w:jc w:val="lef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申报日期：</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日</w:t>
      </w:r>
    </w:p>
    <w:p>
      <w:pPr>
        <w:keepNext w:val="0"/>
        <w:keepLines w:val="0"/>
        <w:pageBreakBefore w:val="0"/>
        <w:widowControl w:val="0"/>
        <w:kinsoku/>
        <w:wordWrap/>
        <w:overflowPunct/>
        <w:topLinePunct w:val="0"/>
        <w:autoSpaceDE w:val="0"/>
        <w:autoSpaceDN w:val="0"/>
        <w:bidi w:val="0"/>
        <w:adjustRightInd/>
        <w:snapToGrid/>
        <w:spacing w:line="480" w:lineRule="auto"/>
        <w:ind w:firstLine="1500" w:firstLineChars="500"/>
        <w:jc w:val="left"/>
        <w:textAlignment w:val="auto"/>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480" w:lineRule="auto"/>
        <w:ind w:firstLine="1500" w:firstLineChars="500"/>
        <w:jc w:val="left"/>
        <w:textAlignment w:val="auto"/>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1"/>
        <w:rPr>
          <w:rFonts w:hint="eastAsia"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深圳市重点农业龙头企业申报表</w:t>
      </w:r>
    </w:p>
    <w:tbl>
      <w:tblPr>
        <w:tblStyle w:val="5"/>
        <w:tblpPr w:leftFromText="180" w:rightFromText="180" w:vertAnchor="text" w:horzAnchor="page" w:tblpXSpec="center" w:tblpY="281"/>
        <w:tblOverlap w:val="never"/>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1734"/>
        <w:gridCol w:w="663"/>
        <w:gridCol w:w="1451"/>
        <w:gridCol w:w="1249"/>
        <w:gridCol w:w="809"/>
        <w:gridCol w:w="281"/>
        <w:gridCol w:w="1090"/>
        <w:gridCol w:w="1090"/>
        <w:gridCol w:w="1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r>
              <w:rPr>
                <w:rFonts w:hint="eastAsia" w:cs="仿宋"/>
                <w:color w:val="auto"/>
                <w:sz w:val="24"/>
                <w:szCs w:val="24"/>
                <w:highlight w:val="none"/>
                <w:lang w:val="en-US" w:eastAsia="zh-CN"/>
              </w:rPr>
              <w:t>注册</w:t>
            </w:r>
            <w:r>
              <w:rPr>
                <w:rFonts w:hint="eastAsia" w:ascii="仿宋" w:hAnsi="仿宋" w:eastAsia="仿宋" w:cs="仿宋"/>
                <w:color w:val="auto"/>
                <w:sz w:val="24"/>
                <w:szCs w:val="24"/>
                <w:highlight w:val="none"/>
              </w:rPr>
              <w:t>地址</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r>
              <w:rPr>
                <w:rFonts w:hint="eastAsia" w:cs="仿宋"/>
                <w:color w:val="auto"/>
                <w:sz w:val="24"/>
                <w:szCs w:val="24"/>
                <w:highlight w:val="none"/>
                <w:lang w:val="en-US" w:eastAsia="zh-CN"/>
              </w:rPr>
              <w:t>经营</w:t>
            </w:r>
            <w:r>
              <w:rPr>
                <w:rFonts w:hint="eastAsia" w:ascii="仿宋" w:hAnsi="仿宋" w:eastAsia="仿宋" w:cs="仿宋"/>
                <w:color w:val="auto"/>
                <w:sz w:val="24"/>
                <w:szCs w:val="24"/>
                <w:highlight w:val="none"/>
              </w:rPr>
              <w:t>地址</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企业性质、类型</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4"/>
              <w:keepNext/>
              <w:keepLines w:val="0"/>
              <w:pageBreakBefore w:val="0"/>
              <w:widowControl w:val="0"/>
              <w:suppressLineNumbers w:val="0"/>
              <w:kinsoku/>
              <w:wordWrap/>
              <w:overflowPunct/>
              <w:topLinePunct w:val="0"/>
              <w:autoSpaceDE w:val="0"/>
              <w:autoSpaceDN w:val="0"/>
              <w:bidi w:val="0"/>
              <w:adjustRightInd w:val="0"/>
              <w:snapToGrid w:val="0"/>
              <w:spacing w:before="40" w:beforeLines="0" w:beforeAutospacing="0" w:after="40" w:afterLines="0" w:afterAutospacing="0"/>
              <w:ind w:left="105" w:leftChars="50" w:right="105" w:rightChars="5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
              </w:rPr>
              <w:t>申报龙头企业类型</w:t>
            </w:r>
          </w:p>
        </w:tc>
        <w:tc>
          <w:tcPr>
            <w:tcW w:w="7724" w:type="dxa"/>
            <w:gridSpan w:val="8"/>
            <w:vAlign w:val="center"/>
          </w:tcPr>
          <w:p>
            <w:pPr>
              <w:pStyle w:val="4"/>
              <w:keepNext/>
              <w:keepLines w:val="0"/>
              <w:pageBreakBefore w:val="0"/>
              <w:widowControl w:val="0"/>
              <w:suppressLineNumbers w:val="0"/>
              <w:kinsoku/>
              <w:wordWrap/>
              <w:overflowPunct/>
              <w:topLinePunct w:val="0"/>
              <w:autoSpaceDE w:val="0"/>
              <w:autoSpaceDN w:val="0"/>
              <w:bidi w:val="0"/>
              <w:adjustRightInd w:val="0"/>
              <w:snapToGrid w:val="0"/>
              <w:spacing w:before="40" w:beforeLines="0" w:beforeAutospacing="0" w:after="40" w:afterLines="0" w:afterAutospacing="0"/>
              <w:ind w:left="105" w:leftChars="50" w:right="105" w:rightChars="50" w:firstLine="0" w:firstLineChars="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创办时间</w:t>
            </w:r>
          </w:p>
        </w:tc>
        <w:tc>
          <w:tcPr>
            <w:tcW w:w="2114"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2058"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企业代码</w:t>
            </w:r>
          </w:p>
        </w:tc>
        <w:tc>
          <w:tcPr>
            <w:tcW w:w="3552"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w:t>
            </w:r>
            <w:r>
              <w:rPr>
                <w:rFonts w:hint="eastAsia" w:cs="仿宋"/>
                <w:color w:val="auto"/>
                <w:sz w:val="24"/>
                <w:szCs w:val="24"/>
                <w:highlight w:val="none"/>
                <w:lang w:val="en-US" w:eastAsia="zh-CN"/>
              </w:rPr>
              <w:t>定</w:t>
            </w:r>
            <w:r>
              <w:rPr>
                <w:rFonts w:hint="eastAsia" w:ascii="仿宋" w:hAnsi="仿宋" w:eastAsia="仿宋" w:cs="仿宋"/>
                <w:color w:val="auto"/>
                <w:sz w:val="24"/>
                <w:szCs w:val="24"/>
                <w:highlight w:val="none"/>
              </w:rPr>
              <w:t>代表人</w:t>
            </w:r>
          </w:p>
        </w:tc>
        <w:tc>
          <w:tcPr>
            <w:tcW w:w="2114"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2058"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联系电话</w:t>
            </w:r>
          </w:p>
        </w:tc>
        <w:tc>
          <w:tcPr>
            <w:tcW w:w="3552"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p>
        </w:tc>
        <w:tc>
          <w:tcPr>
            <w:tcW w:w="2114"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2058"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联系电话</w:t>
            </w:r>
          </w:p>
        </w:tc>
        <w:tc>
          <w:tcPr>
            <w:tcW w:w="3552"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联系人邮箱</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2" w:hRule="atLeast"/>
          <w:jc w:val="center"/>
        </w:trPr>
        <w:tc>
          <w:tcPr>
            <w:tcW w:w="9945" w:type="dxa"/>
            <w:gridSpan w:val="10"/>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企业基本情况（不够填写可另附页）</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tabs>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目</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0" w:type="dxa"/>
            <w:gridSpan w:val="2"/>
            <w:vAlign w:val="center"/>
          </w:tcPr>
          <w:p>
            <w:pPr>
              <w:pStyle w:val="7"/>
              <w:keepNext w:val="0"/>
              <w:keepLines w:val="0"/>
              <w:pageBreakBefore w:val="0"/>
              <w:widowControl w:val="0"/>
              <w:suppressLineNumbers w:val="0"/>
              <w:tabs>
                <w:tab w:val="left" w:pos="687"/>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p>
        </w:tc>
        <w:tc>
          <w:tcPr>
            <w:tcW w:w="1090" w:type="dxa"/>
            <w:vAlign w:val="center"/>
          </w:tcPr>
          <w:p>
            <w:pPr>
              <w:pStyle w:val="7"/>
              <w:keepNext w:val="0"/>
              <w:keepLines w:val="0"/>
              <w:pageBreakBefore w:val="0"/>
              <w:widowControl w:val="0"/>
              <w:suppressLineNumbers w:val="0"/>
              <w:tabs>
                <w:tab w:val="left" w:pos="746"/>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20</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20</w:t>
            </w:r>
            <w:r>
              <w:rPr>
                <w:rFonts w:hint="eastAsia" w:cs="仿宋"/>
                <w:color w:val="auto"/>
                <w:sz w:val="24"/>
                <w:szCs w:val="24"/>
                <w:highlight w:val="none"/>
                <w:u w:val="single"/>
                <w:lang w:val="en-US" w:eastAsia="zh-CN"/>
              </w:rPr>
              <w:t xml:space="preserve">   </w:t>
            </w:r>
            <w:r>
              <w:rPr>
                <w:rFonts w:hint="eastAsia" w:cs="仿宋"/>
                <w:color w:val="auto"/>
                <w:sz w:val="24"/>
                <w:szCs w:val="24"/>
                <w:highlight w:val="none"/>
                <w:lang w:val="en-US" w:eastAsia="zh-CN"/>
              </w:rPr>
              <w:t>年</w:t>
            </w: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一、企业经营情况</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（一）总资产</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固定资产</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（三）总负债</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四</w:t>
            </w:r>
            <w:r>
              <w:rPr>
                <w:rFonts w:hint="eastAsia" w:ascii="仿宋" w:hAnsi="仿宋" w:eastAsia="仿宋" w:cs="仿宋"/>
                <w:color w:val="auto"/>
                <w:sz w:val="24"/>
                <w:szCs w:val="24"/>
                <w:highlight w:val="none"/>
              </w:rPr>
              <w:t>）资产负债率</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五</w:t>
            </w:r>
            <w:r>
              <w:rPr>
                <w:rFonts w:hint="eastAsia" w:ascii="仿宋" w:hAnsi="仿宋" w:eastAsia="仿宋" w:cs="仿宋"/>
                <w:color w:val="auto"/>
                <w:sz w:val="24"/>
                <w:szCs w:val="24"/>
                <w:highlight w:val="none"/>
              </w:rPr>
              <w:t>）企业销售</w:t>
            </w:r>
            <w:r>
              <w:rPr>
                <w:rFonts w:hint="eastAsia" w:cs="仿宋"/>
                <w:color w:val="auto"/>
                <w:sz w:val="24"/>
                <w:szCs w:val="24"/>
                <w:highlight w:val="none"/>
                <w:lang w:val="en-US" w:eastAsia="zh-CN"/>
              </w:rPr>
              <w:t>/营业</w:t>
            </w:r>
            <w:r>
              <w:rPr>
                <w:rFonts w:hint="eastAsia" w:ascii="仿宋" w:hAnsi="仿宋" w:eastAsia="仿宋" w:cs="仿宋"/>
                <w:color w:val="auto"/>
                <w:sz w:val="24"/>
                <w:szCs w:val="24"/>
                <w:highlight w:val="none"/>
              </w:rPr>
              <w:t>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（六）市场</w:t>
            </w:r>
            <w:r>
              <w:rPr>
                <w:rFonts w:hint="eastAsia" w:ascii="仿宋" w:hAnsi="仿宋" w:eastAsia="仿宋" w:cs="仿宋"/>
                <w:color w:val="auto"/>
                <w:sz w:val="24"/>
                <w:szCs w:val="24"/>
                <w:highlight w:val="none"/>
              </w:rPr>
              <w:t>交易额</w:t>
            </w:r>
            <w:r>
              <w:rPr>
                <w:rFonts w:hint="eastAsia" w:cs="仿宋"/>
                <w:color w:val="auto"/>
                <w:sz w:val="24"/>
                <w:szCs w:val="24"/>
                <w:highlight w:val="none"/>
                <w:lang w:eastAsia="zh-CN"/>
              </w:rPr>
              <w:t>（</w:t>
            </w:r>
            <w:r>
              <w:rPr>
                <w:rFonts w:hint="eastAsia" w:cs="仿宋"/>
                <w:color w:val="auto"/>
                <w:sz w:val="24"/>
                <w:szCs w:val="24"/>
                <w:highlight w:val="none"/>
                <w:lang w:val="en-US" w:eastAsia="zh-CN"/>
              </w:rPr>
              <w:t>市场带动型）</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亿</w:t>
            </w:r>
            <w:r>
              <w:rPr>
                <w:rFonts w:hint="eastAsia" w:ascii="仿宋" w:hAnsi="仿宋" w:eastAsia="仿宋" w:cs="仿宋"/>
                <w:color w:val="auto"/>
                <w:sz w:val="24"/>
                <w:szCs w:val="24"/>
                <w:highlight w:val="none"/>
              </w:rPr>
              <w:t>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default" w:ascii="仿宋" w:hAnsi="仿宋" w:eastAsia="仿宋" w:cs="仿宋"/>
                <w:color w:val="auto"/>
                <w:sz w:val="24"/>
                <w:szCs w:val="24"/>
                <w:highlight w:val="none"/>
                <w:lang w:val="en-US" w:eastAsia="zh-CN"/>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七</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农产品销售收入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八</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农产品销售收入占总收入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（九）涉农收入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涉农收入占总收入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十一）企业研发投入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default" w:cs="仿宋"/>
                <w:color w:val="auto"/>
                <w:sz w:val="24"/>
                <w:szCs w:val="24"/>
                <w:highlight w:val="none"/>
                <w:lang w:eastAsia="zh-CN"/>
              </w:rPr>
            </w:pP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十</w:t>
            </w:r>
            <w:r>
              <w:rPr>
                <w:rFonts w:hint="eastAsia" w:cs="仿宋"/>
                <w:color w:val="auto"/>
                <w:sz w:val="24"/>
                <w:szCs w:val="24"/>
                <w:highlight w:val="none"/>
                <w:lang w:val="en-US" w:eastAsia="zh-CN"/>
              </w:rPr>
              <w:t>二</w:t>
            </w:r>
            <w:r>
              <w:rPr>
                <w:rFonts w:hint="eastAsia" w:cs="仿宋"/>
                <w:color w:val="auto"/>
                <w:sz w:val="24"/>
                <w:szCs w:val="24"/>
                <w:highlight w:val="none"/>
                <w:lang w:eastAsia="zh-CN"/>
              </w:rPr>
              <w:t>）研发投入占总收入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cs="仿宋"/>
                <w:color w:val="auto"/>
                <w:sz w:val="24"/>
                <w:szCs w:val="24"/>
                <w:highlight w:val="none"/>
                <w:lang w:val="en-US" w:eastAsia="zh-CN"/>
              </w:rPr>
              <w:t>三</w:t>
            </w:r>
            <w:r>
              <w:rPr>
                <w:rFonts w:hint="eastAsia" w:ascii="仿宋" w:hAnsi="仿宋" w:eastAsia="仿宋" w:cs="仿宋"/>
                <w:color w:val="auto"/>
                <w:sz w:val="24"/>
                <w:szCs w:val="24"/>
                <w:highlight w:val="none"/>
              </w:rPr>
              <w:t>）净利润（税后利润）</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资产</w:t>
            </w:r>
            <w:r>
              <w:rPr>
                <w:rFonts w:hint="eastAsia" w:ascii="仿宋" w:hAnsi="仿宋" w:eastAsia="仿宋" w:cs="仿宋"/>
                <w:color w:val="auto"/>
                <w:sz w:val="24"/>
                <w:szCs w:val="24"/>
                <w:highlight w:val="none"/>
                <w:lang w:val="en-US" w:eastAsia="zh-CN"/>
              </w:rPr>
              <w:t>报酬率</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十五</w:t>
            </w:r>
            <w:r>
              <w:rPr>
                <w:rFonts w:hint="eastAsia" w:ascii="仿宋" w:hAnsi="仿宋" w:eastAsia="仿宋" w:cs="仿宋"/>
                <w:color w:val="auto"/>
                <w:sz w:val="24"/>
                <w:szCs w:val="24"/>
                <w:highlight w:val="none"/>
              </w:rPr>
              <w:t>）上</w:t>
            </w:r>
            <w:r>
              <w:rPr>
                <w:rFonts w:hint="eastAsia" w:cs="仿宋"/>
                <w:color w:val="auto"/>
                <w:sz w:val="24"/>
                <w:szCs w:val="24"/>
                <w:highlight w:val="none"/>
                <w:lang w:val="en-US" w:eastAsia="zh-CN"/>
              </w:rPr>
              <w:t>缴</w:t>
            </w:r>
            <w:r>
              <w:rPr>
                <w:rFonts w:hint="eastAsia" w:ascii="仿宋" w:hAnsi="仿宋" w:eastAsia="仿宋" w:cs="仿宋"/>
                <w:color w:val="auto"/>
                <w:sz w:val="24"/>
                <w:szCs w:val="24"/>
                <w:highlight w:val="none"/>
              </w:rPr>
              <w:t>税金</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十六</w:t>
            </w:r>
            <w:r>
              <w:rPr>
                <w:rFonts w:hint="eastAsia" w:ascii="仿宋" w:hAnsi="仿宋" w:eastAsia="仿宋" w:cs="仿宋"/>
                <w:color w:val="auto"/>
                <w:sz w:val="24"/>
                <w:szCs w:val="24"/>
                <w:highlight w:val="none"/>
              </w:rPr>
              <w:t>）农产品及其加工</w:t>
            </w:r>
            <w:r>
              <w:rPr>
                <w:rFonts w:hint="eastAsia" w:cs="仿宋"/>
                <w:color w:val="auto"/>
                <w:sz w:val="24"/>
                <w:szCs w:val="24"/>
                <w:highlight w:val="none"/>
                <w:lang w:val="en-US" w:eastAsia="zh-CN"/>
              </w:rPr>
              <w:t>产</w:t>
            </w:r>
            <w:r>
              <w:rPr>
                <w:rFonts w:hint="eastAsia" w:ascii="仿宋" w:hAnsi="仿宋" w:eastAsia="仿宋" w:cs="仿宋"/>
                <w:color w:val="auto"/>
                <w:sz w:val="24"/>
                <w:szCs w:val="24"/>
                <w:highlight w:val="none"/>
              </w:rPr>
              <w:t>品出口创汇</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万美元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十七</w:t>
            </w:r>
            <w:r>
              <w:rPr>
                <w:rFonts w:hint="eastAsia" w:ascii="仿宋" w:hAnsi="仿宋" w:eastAsia="仿宋" w:cs="仿宋"/>
                <w:color w:val="auto"/>
                <w:sz w:val="24"/>
                <w:szCs w:val="24"/>
                <w:highlight w:val="none"/>
              </w:rPr>
              <w:t>）总产值</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十八</w:t>
            </w:r>
            <w:r>
              <w:rPr>
                <w:rFonts w:hint="eastAsia" w:ascii="仿宋" w:hAnsi="仿宋" w:eastAsia="仿宋" w:cs="仿宋"/>
                <w:color w:val="auto"/>
                <w:sz w:val="24"/>
                <w:szCs w:val="24"/>
                <w:highlight w:val="none"/>
              </w:rPr>
              <w:t>）农产品加工量</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吨</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十九</w:t>
            </w:r>
            <w:r>
              <w:rPr>
                <w:rFonts w:hint="eastAsia" w:ascii="仿宋" w:hAnsi="仿宋" w:eastAsia="仿宋" w:cs="仿宋"/>
                <w:color w:val="auto"/>
                <w:sz w:val="24"/>
                <w:szCs w:val="24"/>
                <w:highlight w:val="none"/>
              </w:rPr>
              <w:t>）农产品销售率</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二、基地情况</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cs="仿宋"/>
                <w:b/>
                <w:color w:val="auto"/>
                <w:sz w:val="24"/>
                <w:szCs w:val="24"/>
                <w:highlight w:val="none"/>
                <w:lang w:val="en-US" w:eastAsia="zh-CN"/>
              </w:rPr>
              <w:t>农产品</w:t>
            </w:r>
            <w:r>
              <w:rPr>
                <w:rFonts w:hint="eastAsia" w:ascii="仿宋" w:hAnsi="仿宋" w:eastAsia="仿宋" w:cs="仿宋"/>
                <w:b/>
                <w:color w:val="auto"/>
                <w:sz w:val="24"/>
                <w:szCs w:val="24"/>
                <w:highlight w:val="none"/>
              </w:rPr>
              <w:t>生产型企业</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1.种植企业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(1)自营基地种植蔬菜面积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(2)带动农户种植蔬菜面积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(3)自营基地种植水果面积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(4)带动农户种植水果面积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)自营基地种植</w:t>
            </w:r>
            <w:r>
              <w:rPr>
                <w:rFonts w:hint="eastAsia" w:cs="仿宋"/>
                <w:color w:val="auto"/>
                <w:sz w:val="24"/>
                <w:szCs w:val="24"/>
                <w:highlight w:val="none"/>
                <w:lang w:val="en-US" w:eastAsia="zh-CN"/>
              </w:rPr>
              <w:t>茶叶</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6</w:t>
            </w:r>
            <w:r>
              <w:rPr>
                <w:rFonts w:hint="eastAsia" w:ascii="仿宋" w:hAnsi="仿宋" w:eastAsia="仿宋" w:cs="仿宋"/>
                <w:color w:val="auto"/>
                <w:sz w:val="24"/>
                <w:szCs w:val="24"/>
                <w:highlight w:val="none"/>
              </w:rPr>
              <w:t>)带动农户种植</w:t>
            </w:r>
            <w:r>
              <w:rPr>
                <w:rFonts w:hint="eastAsia" w:cs="仿宋"/>
                <w:color w:val="auto"/>
                <w:sz w:val="24"/>
                <w:szCs w:val="24"/>
                <w:highlight w:val="none"/>
                <w:lang w:val="en-US" w:eastAsia="zh-CN"/>
              </w:rPr>
              <w:t>茶叶</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)自营基地种植</w:t>
            </w:r>
            <w:r>
              <w:rPr>
                <w:rFonts w:hint="eastAsia" w:cs="仿宋"/>
                <w:color w:val="auto"/>
                <w:sz w:val="24"/>
                <w:szCs w:val="24"/>
                <w:highlight w:val="none"/>
                <w:lang w:val="en-US" w:eastAsia="zh-CN"/>
              </w:rPr>
              <w:t>中药材</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)带动农户种植</w:t>
            </w:r>
            <w:r>
              <w:rPr>
                <w:rFonts w:hint="eastAsia" w:cs="仿宋"/>
                <w:color w:val="auto"/>
                <w:sz w:val="24"/>
                <w:szCs w:val="24"/>
                <w:highlight w:val="none"/>
                <w:lang w:val="en-US" w:eastAsia="zh-CN"/>
              </w:rPr>
              <w:t>中药材</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9</w:t>
            </w:r>
            <w:r>
              <w:rPr>
                <w:rFonts w:hint="eastAsia" w:ascii="仿宋" w:hAnsi="仿宋" w:eastAsia="仿宋" w:cs="仿宋"/>
                <w:color w:val="auto"/>
                <w:sz w:val="24"/>
                <w:szCs w:val="24"/>
                <w:highlight w:val="none"/>
              </w:rPr>
              <w:t>)自营基地种植花卉面积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10</w:t>
            </w:r>
            <w:r>
              <w:rPr>
                <w:rFonts w:hint="eastAsia" w:ascii="仿宋" w:hAnsi="仿宋" w:eastAsia="仿宋" w:cs="仿宋"/>
                <w:color w:val="auto"/>
                <w:sz w:val="24"/>
                <w:szCs w:val="24"/>
                <w:highlight w:val="none"/>
              </w:rPr>
              <w:t>)带动农户种植花卉面积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11</w:t>
            </w:r>
            <w:r>
              <w:rPr>
                <w:rFonts w:hint="eastAsia" w:ascii="仿宋" w:hAnsi="仿宋" w:eastAsia="仿宋" w:cs="仿宋"/>
                <w:color w:val="auto"/>
                <w:sz w:val="24"/>
                <w:szCs w:val="24"/>
                <w:highlight w:val="none"/>
              </w:rPr>
              <w:t>)自营</w:t>
            </w:r>
            <w:r>
              <w:rPr>
                <w:rFonts w:hint="eastAsia" w:cs="仿宋"/>
                <w:color w:val="auto"/>
                <w:sz w:val="24"/>
                <w:szCs w:val="24"/>
                <w:highlight w:val="none"/>
                <w:lang w:val="en-US" w:eastAsia="zh-CN"/>
              </w:rPr>
              <w:t>设施大棚种植</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12</w:t>
            </w:r>
            <w:r>
              <w:rPr>
                <w:rFonts w:hint="eastAsia" w:ascii="仿宋" w:hAnsi="仿宋" w:eastAsia="仿宋" w:cs="仿宋"/>
                <w:color w:val="auto"/>
                <w:sz w:val="24"/>
                <w:szCs w:val="24"/>
                <w:highlight w:val="none"/>
              </w:rPr>
              <w:t>)带动农户</w:t>
            </w:r>
            <w:r>
              <w:rPr>
                <w:rFonts w:hint="eastAsia" w:cs="仿宋"/>
                <w:color w:val="auto"/>
                <w:sz w:val="24"/>
                <w:szCs w:val="24"/>
                <w:highlight w:val="none"/>
                <w:lang w:val="en-US" w:eastAsia="zh-CN"/>
              </w:rPr>
              <w:t>设施大棚</w:t>
            </w:r>
            <w:r>
              <w:rPr>
                <w:rFonts w:hint="eastAsia" w:ascii="仿宋" w:hAnsi="仿宋" w:eastAsia="仿宋" w:cs="仿宋"/>
                <w:color w:val="auto"/>
                <w:sz w:val="24"/>
                <w:szCs w:val="24"/>
                <w:highlight w:val="none"/>
              </w:rPr>
              <w:t>种植面积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13</w:t>
            </w:r>
            <w:r>
              <w:rPr>
                <w:rFonts w:hint="eastAsia" w:ascii="仿宋" w:hAnsi="仿宋" w:eastAsia="仿宋" w:cs="仿宋"/>
                <w:color w:val="auto"/>
                <w:sz w:val="24"/>
                <w:szCs w:val="24"/>
                <w:highlight w:val="none"/>
              </w:rPr>
              <w:t>)自营基地种植</w:t>
            </w:r>
            <w:r>
              <w:rPr>
                <w:rFonts w:hint="eastAsia" w:cs="仿宋"/>
                <w:color w:val="auto"/>
                <w:sz w:val="24"/>
                <w:szCs w:val="24"/>
                <w:highlight w:val="none"/>
                <w:lang w:val="en-US" w:eastAsia="zh-CN"/>
              </w:rPr>
              <w:t>油茶</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14</w:t>
            </w:r>
            <w:r>
              <w:rPr>
                <w:rFonts w:hint="eastAsia" w:ascii="仿宋" w:hAnsi="仿宋" w:eastAsia="仿宋" w:cs="仿宋"/>
                <w:color w:val="auto"/>
                <w:sz w:val="24"/>
                <w:szCs w:val="24"/>
                <w:highlight w:val="none"/>
              </w:rPr>
              <w:t>)带动农户种植</w:t>
            </w:r>
            <w:r>
              <w:rPr>
                <w:rFonts w:hint="eastAsia" w:cs="仿宋"/>
                <w:color w:val="auto"/>
                <w:sz w:val="24"/>
                <w:szCs w:val="24"/>
                <w:highlight w:val="none"/>
                <w:lang w:val="en-US" w:eastAsia="zh-CN"/>
              </w:rPr>
              <w:t>油茶</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15</w:t>
            </w:r>
            <w:r>
              <w:rPr>
                <w:rFonts w:hint="eastAsia" w:ascii="仿宋" w:hAnsi="仿宋" w:eastAsia="仿宋" w:cs="仿宋"/>
                <w:color w:val="auto"/>
                <w:sz w:val="24"/>
                <w:szCs w:val="24"/>
                <w:highlight w:val="none"/>
              </w:rPr>
              <w:t>)自营其它作物种植面积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16</w:t>
            </w:r>
            <w:r>
              <w:rPr>
                <w:rFonts w:hint="eastAsia" w:ascii="仿宋" w:hAnsi="仿宋" w:eastAsia="仿宋" w:cs="仿宋"/>
                <w:color w:val="auto"/>
                <w:sz w:val="24"/>
                <w:szCs w:val="24"/>
                <w:highlight w:val="none"/>
              </w:rPr>
              <w:t>)带动农户种植其它作物面积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2.畜禽养殖企业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(1)自营基地家禽年出栏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(2)带动农户家禽年出栏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(3)自营基地生猪年出栏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(4)带动农户生猪年出栏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(5)自营基地牛存栏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万</w:t>
            </w:r>
            <w:r>
              <w:rPr>
                <w:rFonts w:hint="eastAsia" w:ascii="仿宋" w:hAnsi="仿宋" w:eastAsia="仿宋" w:cs="仿宋"/>
                <w:color w:val="auto"/>
                <w:sz w:val="24"/>
                <w:szCs w:val="24"/>
                <w:highlight w:val="none"/>
              </w:rPr>
              <w:t>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(6)带动农户牛存栏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万</w:t>
            </w:r>
            <w:r>
              <w:rPr>
                <w:rFonts w:hint="eastAsia" w:ascii="仿宋" w:hAnsi="仿宋" w:eastAsia="仿宋" w:cs="仿宋"/>
                <w:color w:val="auto"/>
                <w:sz w:val="24"/>
                <w:szCs w:val="24"/>
                <w:highlight w:val="none"/>
              </w:rPr>
              <w:t>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)自营基地</w:t>
            </w:r>
            <w:r>
              <w:rPr>
                <w:rFonts w:hint="eastAsia" w:cs="仿宋"/>
                <w:color w:val="auto"/>
                <w:sz w:val="24"/>
                <w:szCs w:val="24"/>
                <w:highlight w:val="none"/>
                <w:lang w:val="en-US" w:eastAsia="zh-CN"/>
              </w:rPr>
              <w:t>羊</w:t>
            </w:r>
            <w:r>
              <w:rPr>
                <w:rFonts w:hint="eastAsia" w:ascii="仿宋" w:hAnsi="仿宋" w:eastAsia="仿宋" w:cs="仿宋"/>
                <w:color w:val="auto"/>
                <w:sz w:val="24"/>
                <w:szCs w:val="24"/>
                <w:highlight w:val="none"/>
              </w:rPr>
              <w:t>存栏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万</w:t>
            </w:r>
            <w:r>
              <w:rPr>
                <w:rFonts w:hint="eastAsia" w:ascii="仿宋" w:hAnsi="仿宋" w:eastAsia="仿宋" w:cs="仿宋"/>
                <w:color w:val="auto"/>
                <w:sz w:val="24"/>
                <w:szCs w:val="24"/>
                <w:highlight w:val="none"/>
              </w:rPr>
              <w:t>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)带动农户</w:t>
            </w:r>
            <w:r>
              <w:rPr>
                <w:rFonts w:hint="eastAsia" w:cs="仿宋"/>
                <w:color w:val="auto"/>
                <w:sz w:val="24"/>
                <w:szCs w:val="24"/>
                <w:highlight w:val="none"/>
                <w:lang w:val="en-US" w:eastAsia="zh-CN"/>
              </w:rPr>
              <w:t>羊</w:t>
            </w:r>
            <w:r>
              <w:rPr>
                <w:rFonts w:hint="eastAsia" w:ascii="仿宋" w:hAnsi="仿宋" w:eastAsia="仿宋" w:cs="仿宋"/>
                <w:color w:val="auto"/>
                <w:sz w:val="24"/>
                <w:szCs w:val="24"/>
                <w:highlight w:val="none"/>
              </w:rPr>
              <w:t>存栏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万</w:t>
            </w:r>
            <w:r>
              <w:rPr>
                <w:rFonts w:hint="eastAsia" w:ascii="仿宋" w:hAnsi="仿宋" w:eastAsia="仿宋" w:cs="仿宋"/>
                <w:color w:val="auto"/>
                <w:sz w:val="24"/>
                <w:szCs w:val="24"/>
                <w:highlight w:val="none"/>
              </w:rPr>
              <w:t>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3.水产养殖企业</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(1)自营池塘养殖面积</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(2)带动农户池塘养殖面积</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(3)自营池塘养殖年产量</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(4)带动农户池塘养殖年产量</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(5)自营工厂化养殖水体</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立方米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(6)带动农户工厂化养殖水体</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立方米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(7)自营深水网箱养殖</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组</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(8)带动农户深水网箱养殖</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组</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4.海洋捕捞（远洋）</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(1)自营年产量</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cs="仿宋"/>
                <w:b/>
                <w:bCs/>
                <w:color w:val="auto"/>
                <w:sz w:val="24"/>
                <w:szCs w:val="24"/>
                <w:highlight w:val="none"/>
                <w:lang w:val="en-US" w:eastAsia="zh-CN"/>
              </w:rPr>
              <w:t>农产品</w:t>
            </w:r>
            <w:r>
              <w:rPr>
                <w:rFonts w:hint="eastAsia" w:ascii="仿宋" w:hAnsi="仿宋" w:eastAsia="仿宋" w:cs="仿宋"/>
                <w:b/>
                <w:bCs/>
                <w:color w:val="auto"/>
                <w:sz w:val="24"/>
                <w:szCs w:val="24"/>
                <w:highlight w:val="none"/>
              </w:rPr>
              <w:t>加工流通型企业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1.加工</w:t>
            </w:r>
            <w:r>
              <w:rPr>
                <w:rFonts w:hint="eastAsia" w:cs="仿宋"/>
                <w:color w:val="auto"/>
                <w:sz w:val="24"/>
                <w:szCs w:val="24"/>
                <w:highlight w:val="none"/>
                <w:lang w:val="en-US" w:eastAsia="zh-CN"/>
              </w:rPr>
              <w:t>流通场所</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cs="仿宋"/>
                <w:color w:val="auto"/>
                <w:sz w:val="24"/>
                <w:szCs w:val="24"/>
                <w:highlight w:val="none"/>
                <w:lang w:eastAsia="zh-CN"/>
              </w:rPr>
              <w:t>.</w:t>
            </w:r>
            <w:r>
              <w:rPr>
                <w:rFonts w:hint="eastAsia" w:cs="仿宋"/>
                <w:color w:val="auto"/>
                <w:sz w:val="24"/>
                <w:szCs w:val="24"/>
                <w:highlight w:val="none"/>
                <w:lang w:val="en-US" w:eastAsia="zh-CN"/>
              </w:rPr>
              <w:t>场所</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农产品加工量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农产品</w:t>
            </w:r>
            <w:r>
              <w:rPr>
                <w:rFonts w:hint="eastAsia" w:cs="仿宋"/>
                <w:color w:val="auto"/>
                <w:sz w:val="24"/>
                <w:szCs w:val="24"/>
                <w:highlight w:val="none"/>
                <w:lang w:val="en-US" w:eastAsia="zh-CN"/>
              </w:rPr>
              <w:t>流通</w:t>
            </w:r>
            <w:r>
              <w:rPr>
                <w:rFonts w:hint="eastAsia" w:ascii="仿宋" w:hAnsi="仿宋" w:eastAsia="仿宋" w:cs="仿宋"/>
                <w:color w:val="auto"/>
                <w:sz w:val="24"/>
                <w:szCs w:val="24"/>
                <w:highlight w:val="none"/>
              </w:rPr>
              <w:t>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.主要</w:t>
            </w:r>
            <w:r>
              <w:rPr>
                <w:rFonts w:hint="eastAsia" w:cs="仿宋"/>
                <w:color w:val="auto"/>
                <w:sz w:val="24"/>
                <w:szCs w:val="24"/>
                <w:highlight w:val="none"/>
                <w:lang w:val="en-US" w:eastAsia="zh-CN"/>
              </w:rPr>
              <w:t>加工</w:t>
            </w:r>
            <w:r>
              <w:rPr>
                <w:rFonts w:hint="eastAsia" w:ascii="仿宋" w:hAnsi="仿宋" w:eastAsia="仿宋" w:cs="仿宋"/>
                <w:color w:val="auto"/>
                <w:sz w:val="24"/>
                <w:szCs w:val="24"/>
                <w:highlight w:val="none"/>
              </w:rPr>
              <w:t>设施</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6.农产品冷藏保鲜设施库容</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立方米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（三）</w:t>
            </w:r>
            <w:r>
              <w:rPr>
                <w:rFonts w:hint="eastAsia" w:cs="仿宋"/>
                <w:b/>
                <w:bCs/>
                <w:color w:val="auto"/>
                <w:sz w:val="24"/>
                <w:szCs w:val="24"/>
                <w:highlight w:val="none"/>
                <w:lang w:val="en-US" w:eastAsia="zh-CN"/>
              </w:rPr>
              <w:t>农产品</w:t>
            </w:r>
            <w:r>
              <w:rPr>
                <w:rFonts w:hint="eastAsia" w:eastAsia="仿宋"/>
                <w:b/>
                <w:bCs/>
                <w:color w:val="auto"/>
                <w:sz w:val="24"/>
                <w:szCs w:val="24"/>
                <w:highlight w:val="none"/>
                <w:lang w:eastAsia="zh-CN"/>
              </w:rPr>
              <w:t>市场带动型企业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1.交易场所</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2.交易场所面积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（四）农业投入品</w:t>
            </w:r>
            <w:r>
              <w:rPr>
                <w:rFonts w:hint="eastAsia" w:cs="仿宋"/>
                <w:b/>
                <w:bCs/>
                <w:color w:val="auto"/>
                <w:sz w:val="24"/>
                <w:szCs w:val="24"/>
                <w:highlight w:val="none"/>
                <w:lang w:eastAsia="zh-CN"/>
              </w:rPr>
              <w:t>型</w:t>
            </w:r>
            <w:r>
              <w:rPr>
                <w:rFonts w:hint="eastAsia" w:ascii="仿宋" w:hAnsi="仿宋" w:eastAsia="仿宋" w:cs="仿宋"/>
                <w:b/>
                <w:bCs/>
                <w:color w:val="auto"/>
                <w:sz w:val="24"/>
                <w:szCs w:val="24"/>
                <w:highlight w:val="none"/>
              </w:rPr>
              <w:t>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1.生产</w:t>
            </w:r>
            <w:r>
              <w:rPr>
                <w:rFonts w:hint="eastAsia" w:cs="仿宋"/>
                <w:color w:val="auto"/>
                <w:sz w:val="24"/>
                <w:szCs w:val="24"/>
                <w:highlight w:val="none"/>
                <w:lang w:val="en-US" w:eastAsia="zh-CN"/>
              </w:rPr>
              <w:t>服务场所</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2.场所面积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3.主营产品</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（五）种业型企业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default"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r>
              <w:rPr>
                <w:rFonts w:hint="eastAsia" w:cs="仿宋"/>
                <w:color w:val="auto"/>
                <w:sz w:val="24"/>
                <w:szCs w:val="24"/>
                <w:highlight w:val="none"/>
                <w:lang w:val="en-US" w:eastAsia="zh-CN"/>
              </w:rPr>
              <w:t>种子种苗</w:t>
            </w:r>
            <w:r>
              <w:rPr>
                <w:rFonts w:hint="eastAsia" w:ascii="仿宋" w:hAnsi="仿宋" w:eastAsia="仿宋" w:cs="仿宋"/>
                <w:color w:val="auto"/>
                <w:sz w:val="24"/>
                <w:szCs w:val="24"/>
                <w:highlight w:val="none"/>
              </w:rPr>
              <w:t>研发</w:t>
            </w:r>
            <w:r>
              <w:rPr>
                <w:rFonts w:hint="eastAsia" w:cs="仿宋"/>
                <w:color w:val="auto"/>
                <w:sz w:val="24"/>
                <w:szCs w:val="24"/>
                <w:highlight w:val="none"/>
                <w:lang w:val="en-US" w:eastAsia="zh-CN"/>
              </w:rPr>
              <w:t>场所</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default"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2.研发场</w:t>
            </w:r>
            <w:r>
              <w:rPr>
                <w:rFonts w:hint="eastAsia" w:cs="仿宋"/>
                <w:color w:val="auto"/>
                <w:sz w:val="24"/>
                <w:szCs w:val="24"/>
                <w:highlight w:val="none"/>
                <w:lang w:val="en-US" w:eastAsia="zh-CN"/>
              </w:rPr>
              <w:t>所</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.种子种苗</w:t>
            </w:r>
            <w:r>
              <w:rPr>
                <w:rFonts w:hint="eastAsia" w:cs="仿宋"/>
                <w:color w:val="auto"/>
                <w:sz w:val="24"/>
                <w:szCs w:val="24"/>
                <w:highlight w:val="none"/>
                <w:lang w:val="en-US" w:eastAsia="zh-CN"/>
              </w:rPr>
              <w:t>制种基地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制种基地</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rPr>
            </w:pPr>
            <w:r>
              <w:rPr>
                <w:rFonts w:hint="eastAsia" w:cs="仿宋"/>
                <w:color w:val="auto"/>
                <w:kern w:val="0"/>
                <w:sz w:val="24"/>
                <w:szCs w:val="24"/>
                <w:highlight w:val="none"/>
                <w:lang w:val="en-US" w:eastAsia="zh-CN" w:bidi="ar"/>
              </w:rPr>
              <w:t>5.种子种苗示范点</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6.示范</w:t>
            </w:r>
            <w:r>
              <w:rPr>
                <w:rFonts w:hint="default" w:ascii="仿宋" w:hAnsi="仿宋" w:eastAsia="仿宋" w:cs="仿宋"/>
                <w:color w:val="auto"/>
                <w:sz w:val="24"/>
                <w:szCs w:val="24"/>
                <w:highlight w:val="none"/>
                <w:lang w:val="en-US" w:eastAsia="zh-CN"/>
              </w:rPr>
              <w:t>推广</w:t>
            </w:r>
            <w:r>
              <w:rPr>
                <w:rFonts w:hint="eastAsia" w:cs="仿宋"/>
                <w:color w:val="auto"/>
                <w:sz w:val="24"/>
                <w:szCs w:val="24"/>
                <w:highlight w:val="none"/>
                <w:lang w:val="en-US" w:eastAsia="zh-CN"/>
              </w:rPr>
              <w:t>面积或规模</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亩/头/羽</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7.自选自育品种</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其他涉农</w:t>
            </w:r>
            <w:r>
              <w:rPr>
                <w:rFonts w:hint="eastAsia" w:ascii="仿宋" w:hAnsi="仿宋" w:eastAsia="仿宋" w:cs="仿宋"/>
                <w:b/>
                <w:color w:val="auto"/>
                <w:sz w:val="24"/>
                <w:szCs w:val="24"/>
                <w:highlight w:val="none"/>
              </w:rPr>
              <w:t>型企业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cs="仿宋"/>
                <w:color w:val="auto"/>
                <w:sz w:val="24"/>
                <w:szCs w:val="24"/>
                <w:highlight w:val="none"/>
                <w:lang w:val="en-US" w:eastAsia="zh-CN"/>
              </w:rPr>
              <w:t>休闲农业经营</w:t>
            </w:r>
            <w:r>
              <w:rPr>
                <w:rFonts w:hint="eastAsia" w:ascii="仿宋" w:hAnsi="仿宋" w:eastAsia="仿宋" w:cs="仿宋"/>
                <w:color w:val="auto"/>
                <w:sz w:val="24"/>
                <w:szCs w:val="24"/>
                <w:highlight w:val="none"/>
              </w:rPr>
              <w:t>场地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2.休闲农业接待客流量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万人次</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3.农技推广企业主营产品或服务</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4.农技推广企业技术推广面积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展会企业稳定合作的展览场地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6.展会企业年展览总面积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万平方米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展会企业年招展数量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家</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农产品电子商务实体体验店（场）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ar"/>
              </w:rPr>
              <w:t>9.农产品电商企业的保鲜贮运设施</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ar"/>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ar"/>
              </w:rPr>
              <w:t>10.其他涉农企业的生产/研发基地</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2"/>
                <w:szCs w:val="22"/>
                <w:highlight w:val="none"/>
                <w:lang w:val="en-US" w:eastAsia="zh-CN" w:bidi="ar"/>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ar"/>
              </w:rPr>
              <w:t>11.其他涉农企业的配套设施</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default" w:ascii="仿宋" w:hAnsi="仿宋" w:eastAsia="仿宋" w:cs="仿宋"/>
                <w:color w:val="auto"/>
                <w:sz w:val="24"/>
                <w:szCs w:val="24"/>
                <w:highlight w:val="none"/>
                <w:lang w:val="en-US" w:eastAsia="zh-CN" w:bidi="zh-CN"/>
              </w:rPr>
            </w:pPr>
            <w:r>
              <w:rPr>
                <w:rFonts w:hint="eastAsia" w:cs="仿宋"/>
                <w:color w:val="auto"/>
                <w:kern w:val="0"/>
                <w:sz w:val="22"/>
                <w:szCs w:val="22"/>
                <w:highlight w:val="none"/>
                <w:lang w:val="en-US" w:eastAsia="zh-CN" w:bidi="ar"/>
              </w:rPr>
              <w:t>套</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三、企业信用</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1.违法失信记录</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四、带动农户情况</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1.带动农户数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firstLine="240" w:firstLineChars="10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或</w:t>
            </w:r>
            <w:r>
              <w:rPr>
                <w:rFonts w:hint="eastAsia" w:ascii="仿宋" w:hAnsi="仿宋" w:eastAsia="仿宋" w:cs="仿宋"/>
                <w:color w:val="auto"/>
                <w:sz w:val="24"/>
                <w:szCs w:val="24"/>
                <w:highlight w:val="none"/>
                <w:lang w:val="en-US" w:eastAsia="zh-CN"/>
              </w:rPr>
              <w:t>市场</w:t>
            </w:r>
            <w:r>
              <w:rPr>
                <w:rFonts w:hint="eastAsia" w:cs="仿宋"/>
                <w:color w:val="auto"/>
                <w:sz w:val="24"/>
                <w:szCs w:val="24"/>
                <w:highlight w:val="none"/>
                <w:lang w:val="en-US" w:eastAsia="zh-CN"/>
              </w:rPr>
              <w:t>进</w:t>
            </w:r>
            <w:r>
              <w:rPr>
                <w:rFonts w:hint="eastAsia" w:ascii="仿宋" w:hAnsi="仿宋" w:eastAsia="仿宋" w:cs="仿宋"/>
                <w:color w:val="auto"/>
                <w:sz w:val="24"/>
                <w:szCs w:val="24"/>
                <w:highlight w:val="none"/>
                <w:lang w:val="en-US" w:eastAsia="zh-CN"/>
              </w:rPr>
              <w:t>驻商户数量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家</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企业招聘农</w:t>
            </w:r>
            <w:r>
              <w:rPr>
                <w:rFonts w:hint="eastAsia" w:cs="仿宋"/>
                <w:color w:val="auto"/>
                <w:sz w:val="24"/>
                <w:szCs w:val="24"/>
                <w:highlight w:val="none"/>
                <w:lang w:eastAsia="zh-CN"/>
              </w:rPr>
              <w:t>（</w:t>
            </w:r>
            <w:r>
              <w:rPr>
                <w:rFonts w:hint="eastAsia" w:cs="仿宋"/>
                <w:color w:val="auto"/>
                <w:sz w:val="24"/>
                <w:szCs w:val="24"/>
                <w:highlight w:val="none"/>
                <w:lang w:val="en-US" w:eastAsia="zh-CN"/>
              </w:rPr>
              <w:t>渔）</w:t>
            </w:r>
            <w:r>
              <w:rPr>
                <w:rFonts w:hint="eastAsia" w:ascii="仿宋" w:hAnsi="仿宋" w:eastAsia="仿宋" w:cs="仿宋"/>
                <w:color w:val="auto"/>
                <w:sz w:val="24"/>
                <w:szCs w:val="24"/>
                <w:highlight w:val="none"/>
              </w:rPr>
              <w:t>工</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.带动农户增收</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.平均每户增收</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五、企业在岗人数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1.小计</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名</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其中：(1)签订合同职工数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olor w:val="auto"/>
                <w:highlight w:val="none"/>
              </w:rPr>
              <w:t>名</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firstLine="720" w:firstLineChars="3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(2)季节性临时工人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olor w:val="auto"/>
                <w:highlight w:val="none"/>
              </w:rPr>
              <w:t>名</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六、企业制度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b/>
                <w:bCs/>
                <w:color w:val="auto"/>
                <w:sz w:val="24"/>
                <w:szCs w:val="24"/>
                <w:highlight w:val="none"/>
                <w:lang w:val="en-US" w:eastAsia="zh-CN"/>
              </w:rPr>
            </w:pPr>
            <w:r>
              <w:rPr>
                <w:rFonts w:hint="eastAsia" w:ascii="仿宋" w:hAnsi="仿宋" w:eastAsia="仿宋" w:cs="仿宋"/>
                <w:color w:val="auto"/>
                <w:sz w:val="24"/>
                <w:szCs w:val="24"/>
                <w:highlight w:val="none"/>
              </w:rPr>
              <w:t>健全</w:t>
            </w:r>
            <w:r>
              <w:rPr>
                <w:rFonts w:hint="eastAsia" w:cs="仿宋"/>
                <w:color w:val="auto"/>
                <w:sz w:val="24"/>
                <w:szCs w:val="24"/>
                <w:highlight w:val="none"/>
                <w:lang w:val="en-US" w:eastAsia="zh-CN"/>
              </w:rPr>
              <w:t>的</w:t>
            </w:r>
            <w:r>
              <w:rPr>
                <w:rFonts w:hint="eastAsia" w:ascii="仿宋" w:hAnsi="仿宋" w:eastAsia="仿宋" w:cs="仿宋"/>
                <w:color w:val="auto"/>
                <w:sz w:val="24"/>
                <w:szCs w:val="24"/>
                <w:highlight w:val="none"/>
              </w:rPr>
              <w:t>企业管理制度</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财务</w:t>
            </w:r>
            <w:r>
              <w:rPr>
                <w:rFonts w:hint="eastAsia" w:cs="仿宋"/>
                <w:color w:val="auto"/>
                <w:sz w:val="24"/>
                <w:szCs w:val="24"/>
                <w:highlight w:val="none"/>
                <w:lang w:val="en-US" w:eastAsia="zh-CN"/>
              </w:rPr>
              <w:t>管理</w:t>
            </w:r>
            <w:r>
              <w:rPr>
                <w:rFonts w:hint="eastAsia" w:ascii="仿宋" w:hAnsi="仿宋" w:eastAsia="仿宋" w:cs="仿宋"/>
                <w:color w:val="auto"/>
                <w:sz w:val="24"/>
                <w:szCs w:val="24"/>
                <w:highlight w:val="none"/>
              </w:rPr>
              <w:t>制度</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科研管理</w:t>
            </w:r>
            <w:r>
              <w:rPr>
                <w:rFonts w:hint="eastAsia" w:ascii="仿宋" w:hAnsi="仿宋" w:eastAsia="仿宋" w:cs="仿宋"/>
                <w:color w:val="auto"/>
                <w:sz w:val="24"/>
                <w:szCs w:val="24"/>
                <w:highlight w:val="none"/>
              </w:rPr>
              <w:t>制度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、企业</w:t>
            </w:r>
            <w:r>
              <w:rPr>
                <w:rFonts w:hint="eastAsia" w:cs="仿宋"/>
                <w:b/>
                <w:bCs/>
                <w:color w:val="auto"/>
                <w:sz w:val="24"/>
                <w:szCs w:val="24"/>
                <w:highlight w:val="none"/>
                <w:lang w:val="en-US" w:eastAsia="zh-CN"/>
              </w:rPr>
              <w:t>及产品</w:t>
            </w:r>
            <w:r>
              <w:rPr>
                <w:rFonts w:hint="eastAsia" w:ascii="仿宋" w:hAnsi="仿宋" w:eastAsia="仿宋" w:cs="仿宋"/>
                <w:b/>
                <w:bCs/>
                <w:color w:val="auto"/>
                <w:sz w:val="24"/>
                <w:szCs w:val="24"/>
                <w:highlight w:val="none"/>
              </w:rPr>
              <w:t>竞争力</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b/>
                <w:bCs/>
                <w:color w:val="auto"/>
                <w:sz w:val="24"/>
                <w:szCs w:val="24"/>
                <w:highlight w:val="none"/>
                <w:lang w:val="en-US" w:eastAsia="zh-CN"/>
              </w:rPr>
              <w:t>（一）企业竞争力</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1</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商标注册证</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实用新型专利</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外观设计专利</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软件著作权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发明专利</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8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2</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被评为守合同重信用企业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jc w:val="center"/>
              <w:textAlignment w:val="auto"/>
              <w:rPr>
                <w:rFonts w:hint="eastAsia" w:eastAsia="仿宋"/>
                <w:color w:val="auto"/>
                <w:highlight w:val="none"/>
                <w:lang w:val="en-US" w:eastAsia="zh-CN"/>
              </w:rPr>
            </w:pPr>
            <w:r>
              <w:rPr>
                <w:rFonts w:hint="eastAsia"/>
                <w:color w:val="auto"/>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危害分析与关键控制点（HACCP）</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jc w:val="center"/>
              <w:textAlignment w:val="auto"/>
              <w:rPr>
                <w:rFonts w:hint="eastAsia" w:eastAsia="仿宋"/>
                <w:color w:val="auto"/>
                <w:highlight w:val="none"/>
                <w:lang w:val="en-US" w:eastAsia="zh-CN"/>
              </w:rPr>
            </w:pPr>
            <w:r>
              <w:rPr>
                <w:rFonts w:hint="eastAsia"/>
                <w:color w:val="auto"/>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良好农业规范（GAP）</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质量管理体系（ISO 9000）</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环境管理体系（ISO 14000）</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食品安全管理体系（ISO 22000）</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4</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省级及以上科技成果奖</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省级及以上科技推广奖</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30平方米以上农产品质量检测室（科研实验室）</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农产品质量检测室（科研实验室）经省级以上计量认证</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符合企业生产规模的配套冷链设施</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6</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主导或参与制定农业领域国际标准</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国家标准</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主导或参与制定地方标准、团体标准或行业标准</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7</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被</w:t>
            </w:r>
            <w:r>
              <w:rPr>
                <w:rFonts w:hint="eastAsia" w:ascii="仿宋" w:hAnsi="仿宋" w:eastAsia="仿宋" w:cs="仿宋"/>
                <w:color w:val="auto"/>
                <w:sz w:val="24"/>
                <w:szCs w:val="24"/>
                <w:highlight w:val="none"/>
                <w:lang w:val="en-US" w:eastAsia="zh-CN"/>
              </w:rPr>
              <w:t>认定为市级企业技术中心</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高新技术企业</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工程技术研究中心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w:t>
            </w:r>
            <w:r>
              <w:rPr>
                <w:rFonts w:hint="eastAsia" w:cs="仿宋"/>
                <w:color w:val="auto"/>
                <w:sz w:val="24"/>
                <w:szCs w:val="24"/>
                <w:highlight w:val="none"/>
                <w:lang w:val="en-US" w:eastAsia="zh-CN"/>
              </w:rPr>
              <w:t>省</w:t>
            </w:r>
            <w:r>
              <w:rPr>
                <w:rFonts w:hint="eastAsia" w:ascii="仿宋" w:hAnsi="仿宋" w:eastAsia="仿宋" w:cs="仿宋"/>
                <w:color w:val="auto"/>
                <w:sz w:val="24"/>
                <w:szCs w:val="24"/>
                <w:highlight w:val="none"/>
                <w:lang w:val="en-US" w:eastAsia="zh-CN"/>
              </w:rPr>
              <w:t>级企业技术中心、高新技术企业、工程技术研究中心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w:t>
            </w:r>
            <w:r>
              <w:rPr>
                <w:rFonts w:hint="eastAsia" w:cs="仿宋"/>
                <w:color w:val="auto"/>
                <w:sz w:val="24"/>
                <w:szCs w:val="24"/>
                <w:highlight w:val="none"/>
                <w:lang w:val="en-US" w:eastAsia="zh-CN"/>
              </w:rPr>
              <w:t>国家</w:t>
            </w:r>
            <w:r>
              <w:rPr>
                <w:rFonts w:hint="eastAsia" w:ascii="仿宋" w:hAnsi="仿宋" w:eastAsia="仿宋" w:cs="仿宋"/>
                <w:color w:val="auto"/>
                <w:sz w:val="24"/>
                <w:szCs w:val="24"/>
                <w:highlight w:val="none"/>
                <w:lang w:val="en-US" w:eastAsia="zh-CN"/>
              </w:rPr>
              <w:t>级企业技术中心、高新技术企业、工程技术研究中心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被认定为市级重点实验室</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w:t>
            </w:r>
            <w:r>
              <w:rPr>
                <w:rFonts w:hint="eastAsia" w:cs="仿宋"/>
                <w:color w:val="auto"/>
                <w:sz w:val="24"/>
                <w:szCs w:val="24"/>
                <w:highlight w:val="none"/>
                <w:lang w:val="en-US" w:eastAsia="zh-CN"/>
              </w:rPr>
              <w:t>省</w:t>
            </w:r>
            <w:r>
              <w:rPr>
                <w:rFonts w:hint="eastAsia" w:ascii="仿宋" w:hAnsi="仿宋" w:eastAsia="仿宋" w:cs="仿宋"/>
                <w:color w:val="auto"/>
                <w:sz w:val="24"/>
                <w:szCs w:val="24"/>
                <w:highlight w:val="none"/>
                <w:lang w:val="en-US" w:eastAsia="zh-CN"/>
              </w:rPr>
              <w:t>级重点实验室</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w:t>
            </w:r>
            <w:r>
              <w:rPr>
                <w:rFonts w:hint="eastAsia" w:cs="仿宋"/>
                <w:color w:val="auto"/>
                <w:sz w:val="24"/>
                <w:szCs w:val="24"/>
                <w:highlight w:val="none"/>
                <w:lang w:val="en-US" w:eastAsia="zh-CN"/>
              </w:rPr>
              <w:t>国家</w:t>
            </w:r>
            <w:r>
              <w:rPr>
                <w:rFonts w:hint="eastAsia" w:ascii="仿宋" w:hAnsi="仿宋" w:eastAsia="仿宋" w:cs="仿宋"/>
                <w:color w:val="auto"/>
                <w:sz w:val="24"/>
                <w:szCs w:val="24"/>
                <w:highlight w:val="none"/>
                <w:lang w:val="en-US" w:eastAsia="zh-CN"/>
              </w:rPr>
              <w:t>级重点实验室</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8</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被评为中国种业骨干企业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被评为国家畜禽核心育种场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被评为省级种畜禽核心场的</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9</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被评为市级及以上休闲农业与乡村旅游示范点</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被评为农业公园</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3A级及以上景区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被评为省、市“菜篮子”基地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10</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被列入农业农村部年度展会计划</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11</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被评为农业农村部定点市场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b/>
                <w:bCs/>
                <w:color w:val="auto"/>
                <w:sz w:val="24"/>
                <w:szCs w:val="24"/>
                <w:highlight w:val="none"/>
              </w:rPr>
              <w:t>（</w:t>
            </w:r>
            <w:r>
              <w:rPr>
                <w:rFonts w:hint="eastAsia" w:ascii="仿宋" w:eastAsia="仿宋"/>
                <w:b/>
                <w:bCs/>
                <w:color w:val="auto"/>
                <w:sz w:val="24"/>
                <w:szCs w:val="24"/>
                <w:highlight w:val="none"/>
                <w:lang w:val="en-US" w:eastAsia="zh-CN"/>
              </w:rPr>
              <w:t>二</w:t>
            </w:r>
            <w:r>
              <w:rPr>
                <w:rFonts w:hint="eastAsia"/>
                <w:b/>
                <w:bCs/>
                <w:color w:val="auto"/>
                <w:sz w:val="24"/>
                <w:szCs w:val="24"/>
                <w:highlight w:val="none"/>
              </w:rPr>
              <w:t>）</w:t>
            </w:r>
            <w:r>
              <w:rPr>
                <w:rFonts w:hint="eastAsia" w:ascii="仿宋" w:eastAsia="仿宋"/>
                <w:b/>
                <w:bCs/>
                <w:color w:val="auto"/>
                <w:sz w:val="24"/>
                <w:szCs w:val="24"/>
                <w:highlight w:val="none"/>
                <w:lang w:val="en-US" w:eastAsia="zh-CN"/>
              </w:rPr>
              <w:t>产品</w:t>
            </w:r>
            <w:r>
              <w:rPr>
                <w:rFonts w:hint="eastAsia"/>
                <w:b/>
                <w:bCs/>
                <w:color w:val="auto"/>
                <w:sz w:val="24"/>
                <w:szCs w:val="24"/>
                <w:highlight w:val="none"/>
              </w:rPr>
              <w:t>竞争力</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olor w:val="auto"/>
                <w:sz w:val="24"/>
                <w:szCs w:val="24"/>
                <w:highlight w:val="none"/>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供深食品评价证书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地理标志产品证书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无公害农产品证书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绿色食品证书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有机食品证书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省名牌产品证书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省著名商标证书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粤字号</w:t>
            </w:r>
            <w:r>
              <w:rPr>
                <w:rFonts w:hint="eastAsia" w:cs="仿宋"/>
                <w:color w:val="auto"/>
                <w:sz w:val="24"/>
                <w:szCs w:val="24"/>
                <w:highlight w:val="none"/>
                <w:lang w:val="en-US" w:eastAsia="zh-CN"/>
              </w:rPr>
              <w:t>农业</w:t>
            </w:r>
            <w:r>
              <w:rPr>
                <w:rFonts w:hint="eastAsia" w:ascii="仿宋" w:hAnsi="仿宋" w:eastAsia="仿宋" w:cs="仿宋"/>
                <w:color w:val="auto"/>
                <w:sz w:val="24"/>
                <w:szCs w:val="24"/>
                <w:highlight w:val="none"/>
              </w:rPr>
              <w:t>品牌</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中国名牌产品证书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国家驰名商标证书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自选自育非主要农作物品种通过登记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自选自育主要农作物品种通过国家审定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自选自育主要农作物品种通过</w:t>
            </w:r>
            <w:r>
              <w:rPr>
                <w:rFonts w:hint="eastAsia" w:cs="仿宋"/>
                <w:color w:val="auto"/>
                <w:sz w:val="24"/>
                <w:szCs w:val="24"/>
                <w:highlight w:val="none"/>
                <w:lang w:val="en-US" w:eastAsia="zh-CN"/>
              </w:rPr>
              <w:t>省级</w:t>
            </w:r>
            <w:r>
              <w:rPr>
                <w:rFonts w:hint="eastAsia" w:ascii="仿宋" w:hAnsi="仿宋" w:eastAsia="仿宋" w:cs="仿宋"/>
                <w:color w:val="auto"/>
                <w:sz w:val="24"/>
                <w:szCs w:val="24"/>
                <w:highlight w:val="none"/>
              </w:rPr>
              <w:t>审定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植物新品种权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有畜禽新品种（配套系）</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国家新兽药证书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新饲料、新饲料添加剂证书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4</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获得兽药产品批准文号</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jc w:val="center"/>
        </w:trPr>
        <w:tc>
          <w:tcPr>
            <w:tcW w:w="288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w:t>
            </w:r>
            <w:r>
              <w:rPr>
                <w:rFonts w:hint="eastAsia" w:cs="仿宋"/>
                <w:color w:val="auto"/>
                <w:sz w:val="24"/>
                <w:szCs w:val="24"/>
                <w:highlight w:val="none"/>
                <w:lang w:val="en-US" w:eastAsia="zh-CN"/>
              </w:rPr>
              <w:t>级农业主管部门</w:t>
            </w:r>
            <w:r>
              <w:rPr>
                <w:rFonts w:hint="eastAsia" w:ascii="仿宋" w:hAnsi="仿宋" w:eastAsia="仿宋" w:cs="仿宋"/>
                <w:color w:val="auto"/>
                <w:sz w:val="24"/>
                <w:szCs w:val="24"/>
                <w:highlight w:val="none"/>
              </w:rPr>
              <w:t>初审意见</w:t>
            </w:r>
          </w:p>
        </w:tc>
        <w:tc>
          <w:tcPr>
            <w:tcW w:w="7061" w:type="dxa"/>
            <w:gridSpan w:val="7"/>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jc w:val="center"/>
        </w:trPr>
        <w:tc>
          <w:tcPr>
            <w:tcW w:w="288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会计师事务所</w:t>
            </w:r>
            <w:r>
              <w:rPr>
                <w:rFonts w:hint="eastAsia" w:ascii="仿宋" w:hAnsi="仿宋" w:eastAsia="仿宋" w:cs="仿宋"/>
                <w:color w:val="auto"/>
                <w:sz w:val="24"/>
                <w:szCs w:val="24"/>
                <w:highlight w:val="none"/>
              </w:rPr>
              <w:t>审核意见</w:t>
            </w:r>
          </w:p>
        </w:tc>
        <w:tc>
          <w:tcPr>
            <w:tcW w:w="7061" w:type="dxa"/>
            <w:gridSpan w:val="7"/>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jc w:val="center"/>
        </w:trPr>
        <w:tc>
          <w:tcPr>
            <w:tcW w:w="288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第三方机构复核意见</w:t>
            </w:r>
          </w:p>
        </w:tc>
        <w:tc>
          <w:tcPr>
            <w:tcW w:w="7061" w:type="dxa"/>
            <w:gridSpan w:val="7"/>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jc w:val="center"/>
        </w:trPr>
        <w:tc>
          <w:tcPr>
            <w:tcW w:w="288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w:t>
            </w:r>
            <w:r>
              <w:rPr>
                <w:rFonts w:hint="eastAsia" w:cs="仿宋"/>
                <w:color w:val="auto"/>
                <w:sz w:val="24"/>
                <w:szCs w:val="24"/>
                <w:highlight w:val="none"/>
                <w:lang w:val="en-US" w:eastAsia="zh-CN"/>
              </w:rPr>
              <w:t>级农业主管部门</w:t>
            </w:r>
            <w:r>
              <w:rPr>
                <w:rFonts w:hint="eastAsia" w:ascii="仿宋" w:hAnsi="仿宋" w:eastAsia="仿宋" w:cs="仿宋"/>
                <w:color w:val="auto"/>
                <w:sz w:val="24"/>
                <w:szCs w:val="24"/>
                <w:highlight w:val="none"/>
              </w:rPr>
              <w:t>意见</w:t>
            </w:r>
          </w:p>
        </w:tc>
        <w:tc>
          <w:tcPr>
            <w:tcW w:w="7061" w:type="dxa"/>
            <w:gridSpan w:val="7"/>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指标解释：</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1.销售</w:t>
      </w:r>
      <w:r>
        <w:rPr>
          <w:rFonts w:hint="eastAsia" w:cs="仿宋"/>
          <w:color w:val="auto"/>
          <w:sz w:val="24"/>
          <w:szCs w:val="24"/>
          <w:highlight w:val="none"/>
          <w:lang w:val="en-US" w:eastAsia="zh-CN"/>
        </w:rPr>
        <w:t>/营业</w:t>
      </w:r>
      <w:r>
        <w:rPr>
          <w:rFonts w:hint="eastAsia" w:ascii="仿宋" w:hAnsi="仿宋" w:eastAsia="仿宋" w:cs="仿宋"/>
          <w:color w:val="auto"/>
          <w:sz w:val="24"/>
          <w:szCs w:val="24"/>
          <w:highlight w:val="none"/>
        </w:rPr>
        <w:t>收入是指当年企业实现的销售收入总额。</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交易额是指全年进场交易的各类产品成交额之和。</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带动农户增收是指带动的农户比从事其他生产或不参加产业化生产当年多增加的收入。</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4.研究开发费是指根据《财政部</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国家税务总局</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科技部关于完善研究开发费用税前加计扣除政策的通知</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财税〔2015〕119号</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》中所规定的范围进行专项审计的研究开发费用</w:t>
      </w:r>
      <w:r>
        <w:rPr>
          <w:rFonts w:hint="eastAsia" w:cs="仿宋"/>
          <w:color w:val="auto"/>
          <w:sz w:val="24"/>
          <w:szCs w:val="24"/>
          <w:highlight w:val="none"/>
          <w:lang w:eastAsia="zh-CN"/>
        </w:rPr>
        <w:t>。</w:t>
      </w:r>
    </w:p>
    <w:p>
      <w:pPr>
        <w:bidi w:val="0"/>
        <w:jc w:val="left"/>
        <w:rPr>
          <w:rFonts w:hint="eastAsia"/>
          <w:color w:val="auto"/>
          <w:highlight w:val="none"/>
          <w:lang w:val="zh-CN" w:eastAsia="zh-CN"/>
        </w:rPr>
        <w:sectPr>
          <w:footerReference r:id="rId3" w:type="default"/>
          <w:footerReference r:id="rId4" w:type="even"/>
          <w:pgSz w:w="11910" w:h="16840"/>
          <w:pgMar w:top="1580" w:right="1040" w:bottom="1220" w:left="1200" w:header="0" w:footer="1114"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1-2</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rFonts w:hint="eastAsia"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深圳市重点农业龙头企业</w:t>
      </w: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rFonts w:hint="eastAsia" w:ascii="华文中宋" w:hAnsi="华文中宋" w:eastAsia="华文中宋" w:cs="华文中宋"/>
          <w:color w:val="auto"/>
          <w:sz w:val="44"/>
          <w:szCs w:val="44"/>
          <w:highlight w:val="none"/>
          <w:lang w:val="en-US" w:eastAsia="zh-CN"/>
        </w:rPr>
      </w:pPr>
      <w:r>
        <w:rPr>
          <w:rFonts w:hint="eastAsia" w:ascii="华文中宋" w:hAnsi="华文中宋" w:eastAsia="华文中宋" w:cs="华文中宋"/>
          <w:color w:val="auto"/>
          <w:sz w:val="44"/>
          <w:szCs w:val="44"/>
          <w:highlight w:val="none"/>
          <w:lang w:val="en-US" w:eastAsia="zh-CN"/>
        </w:rPr>
        <w:t>监</w:t>
      </w: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rFonts w:hint="eastAsia" w:ascii="华文中宋" w:hAnsi="华文中宋" w:eastAsia="华文中宋" w:cs="华文中宋"/>
          <w:color w:val="auto"/>
          <w:sz w:val="44"/>
          <w:szCs w:val="44"/>
          <w:highlight w:val="none"/>
          <w:lang w:eastAsia="zh-CN"/>
        </w:rPr>
      </w:pPr>
      <w:r>
        <w:rPr>
          <w:rFonts w:hint="eastAsia" w:ascii="华文中宋" w:hAnsi="华文中宋" w:eastAsia="华文中宋" w:cs="华文中宋"/>
          <w:color w:val="auto"/>
          <w:sz w:val="44"/>
          <w:szCs w:val="44"/>
          <w:highlight w:val="none"/>
          <w:lang w:val="en-US" w:eastAsia="zh-CN"/>
        </w:rPr>
        <w:t>测</w:t>
      </w:r>
    </w:p>
    <w:p>
      <w:pPr>
        <w:keepNext w:val="0"/>
        <w:keepLines w:val="0"/>
        <w:pageBreakBefore w:val="0"/>
        <w:widowControl w:val="0"/>
        <w:kinsoku/>
        <w:wordWrap/>
        <w:overflowPunct/>
        <w:topLinePunct w:val="0"/>
        <w:autoSpaceDE w:val="0"/>
        <w:autoSpaceDN w:val="0"/>
        <w:bidi w:val="0"/>
        <w:adjustRightInd/>
        <w:snapToGrid/>
        <w:spacing w:line="720" w:lineRule="auto"/>
        <w:jc w:val="center"/>
        <w:textAlignment w:val="auto"/>
        <w:rPr>
          <w:rFonts w:hint="eastAsia"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表</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480" w:lineRule="auto"/>
        <w:ind w:firstLine="1500" w:firstLineChars="500"/>
        <w:jc w:val="lef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申报单位：</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（盖章）</w:t>
      </w:r>
    </w:p>
    <w:p>
      <w:pPr>
        <w:keepNext w:val="0"/>
        <w:keepLines w:val="0"/>
        <w:pageBreakBefore w:val="0"/>
        <w:widowControl w:val="0"/>
        <w:kinsoku/>
        <w:wordWrap/>
        <w:overflowPunct/>
        <w:topLinePunct w:val="0"/>
        <w:autoSpaceDE w:val="0"/>
        <w:autoSpaceDN w:val="0"/>
        <w:bidi w:val="0"/>
        <w:adjustRightInd/>
        <w:snapToGrid/>
        <w:spacing w:line="480" w:lineRule="auto"/>
        <w:ind w:firstLine="1500" w:firstLineChars="500"/>
        <w:jc w:val="left"/>
        <w:textAlignment w:val="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申报日期：</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t>日</w:t>
      </w:r>
    </w:p>
    <w:p>
      <w:pPr>
        <w:keepNext w:val="0"/>
        <w:keepLines w:val="0"/>
        <w:pageBreakBefore w:val="0"/>
        <w:widowControl w:val="0"/>
        <w:kinsoku/>
        <w:wordWrap/>
        <w:overflowPunct/>
        <w:topLinePunct w:val="0"/>
        <w:autoSpaceDE w:val="0"/>
        <w:autoSpaceDN w:val="0"/>
        <w:bidi w:val="0"/>
        <w:adjustRightInd/>
        <w:snapToGrid/>
        <w:spacing w:line="480" w:lineRule="auto"/>
        <w:ind w:firstLine="1500" w:firstLineChars="500"/>
        <w:jc w:val="left"/>
        <w:textAlignment w:val="auto"/>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480" w:lineRule="auto"/>
        <w:ind w:firstLine="1500" w:firstLineChars="500"/>
        <w:jc w:val="left"/>
        <w:textAlignment w:val="auto"/>
        <w:rPr>
          <w:rFonts w:hint="eastAsia" w:ascii="宋体" w:hAnsi="宋体" w:eastAsia="宋体" w:cs="宋体"/>
          <w:color w:val="auto"/>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1"/>
        <w:rPr>
          <w:rFonts w:hint="eastAsia" w:ascii="华文中宋" w:hAnsi="华文中宋" w:eastAsia="华文中宋" w:cs="华文中宋"/>
          <w:color w:val="auto"/>
          <w:sz w:val="36"/>
          <w:szCs w:val="36"/>
          <w:highlight w:val="none"/>
        </w:rPr>
      </w:pPr>
      <w:r>
        <w:rPr>
          <w:rFonts w:hint="eastAsia" w:ascii="华文中宋" w:hAnsi="华文中宋" w:eastAsia="华文中宋" w:cs="华文中宋"/>
          <w:color w:val="auto"/>
          <w:sz w:val="44"/>
          <w:szCs w:val="44"/>
          <w:highlight w:val="none"/>
        </w:rPr>
        <w:t>深圳市重点农业龙头企业监测表</w:t>
      </w:r>
    </w:p>
    <w:tbl>
      <w:tblPr>
        <w:tblStyle w:val="5"/>
        <w:tblpPr w:leftFromText="180" w:rightFromText="180" w:vertAnchor="text" w:horzAnchor="page" w:tblpXSpec="center" w:tblpY="281"/>
        <w:tblOverlap w:val="never"/>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1734"/>
        <w:gridCol w:w="663"/>
        <w:gridCol w:w="1451"/>
        <w:gridCol w:w="1249"/>
        <w:gridCol w:w="809"/>
        <w:gridCol w:w="281"/>
        <w:gridCol w:w="1090"/>
        <w:gridCol w:w="1090"/>
        <w:gridCol w:w="1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r>
              <w:rPr>
                <w:rFonts w:hint="eastAsia" w:cs="仿宋"/>
                <w:color w:val="auto"/>
                <w:sz w:val="24"/>
                <w:szCs w:val="24"/>
                <w:highlight w:val="none"/>
                <w:lang w:val="en-US" w:eastAsia="zh-CN"/>
              </w:rPr>
              <w:t>注册</w:t>
            </w:r>
            <w:r>
              <w:rPr>
                <w:rFonts w:hint="eastAsia" w:ascii="仿宋" w:hAnsi="仿宋" w:eastAsia="仿宋" w:cs="仿宋"/>
                <w:color w:val="auto"/>
                <w:sz w:val="24"/>
                <w:szCs w:val="24"/>
                <w:highlight w:val="none"/>
              </w:rPr>
              <w:t>地址</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w:t>
            </w:r>
            <w:r>
              <w:rPr>
                <w:rFonts w:hint="eastAsia" w:cs="仿宋"/>
                <w:color w:val="auto"/>
                <w:sz w:val="24"/>
                <w:szCs w:val="24"/>
                <w:highlight w:val="none"/>
                <w:lang w:val="en-US" w:eastAsia="zh-CN"/>
              </w:rPr>
              <w:t>经营</w:t>
            </w:r>
            <w:r>
              <w:rPr>
                <w:rFonts w:hint="eastAsia" w:ascii="仿宋" w:hAnsi="仿宋" w:eastAsia="仿宋" w:cs="仿宋"/>
                <w:color w:val="auto"/>
                <w:sz w:val="24"/>
                <w:szCs w:val="24"/>
                <w:highlight w:val="none"/>
              </w:rPr>
              <w:t>地址</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企业性质、类型</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4"/>
              <w:keepNext/>
              <w:keepLines w:val="0"/>
              <w:pageBreakBefore w:val="0"/>
              <w:widowControl w:val="0"/>
              <w:suppressLineNumbers w:val="0"/>
              <w:kinsoku/>
              <w:wordWrap/>
              <w:overflowPunct/>
              <w:topLinePunct w:val="0"/>
              <w:autoSpaceDE w:val="0"/>
              <w:autoSpaceDN w:val="0"/>
              <w:bidi w:val="0"/>
              <w:adjustRightInd w:val="0"/>
              <w:snapToGrid w:val="0"/>
              <w:spacing w:before="40" w:beforeLines="0" w:beforeAutospacing="0" w:after="40" w:afterLines="0" w:afterAutospacing="0"/>
              <w:ind w:left="105" w:leftChars="50" w:right="105" w:rightChars="50" w:firstLine="0" w:firstLineChars="0"/>
              <w:jc w:val="center"/>
              <w:textAlignment w:val="auto"/>
              <w:rPr>
                <w:rFonts w:hint="eastAsia" w:ascii="仿宋" w:hAnsi="仿宋" w:eastAsia="仿宋" w:cs="仿宋"/>
                <w:color w:val="auto"/>
                <w:sz w:val="24"/>
                <w:szCs w:val="24"/>
                <w:highlight w:val="none"/>
              </w:rPr>
            </w:pPr>
            <w:r>
              <w:rPr>
                <w:rFonts w:hint="eastAsia" w:cs="仿宋"/>
                <w:b w:val="0"/>
                <w:bCs w:val="0"/>
                <w:color w:val="auto"/>
                <w:kern w:val="0"/>
                <w:sz w:val="24"/>
                <w:szCs w:val="24"/>
                <w:highlight w:val="none"/>
                <w:lang w:val="en-US" w:eastAsia="zh-CN" w:bidi="ar"/>
              </w:rPr>
              <w:t>监测</w:t>
            </w:r>
            <w:r>
              <w:rPr>
                <w:rFonts w:hint="eastAsia" w:ascii="仿宋" w:hAnsi="仿宋" w:eastAsia="仿宋" w:cs="仿宋"/>
                <w:b w:val="0"/>
                <w:bCs w:val="0"/>
                <w:color w:val="auto"/>
                <w:kern w:val="0"/>
                <w:sz w:val="24"/>
                <w:szCs w:val="24"/>
                <w:highlight w:val="none"/>
                <w:lang w:val="en-US" w:eastAsia="zh-CN" w:bidi="ar"/>
              </w:rPr>
              <w:t>龙头企业类型</w:t>
            </w:r>
          </w:p>
        </w:tc>
        <w:tc>
          <w:tcPr>
            <w:tcW w:w="7724" w:type="dxa"/>
            <w:gridSpan w:val="8"/>
            <w:vAlign w:val="center"/>
          </w:tcPr>
          <w:p>
            <w:pPr>
              <w:pStyle w:val="4"/>
              <w:keepNext/>
              <w:keepLines w:val="0"/>
              <w:pageBreakBefore w:val="0"/>
              <w:widowControl w:val="0"/>
              <w:suppressLineNumbers w:val="0"/>
              <w:kinsoku/>
              <w:wordWrap/>
              <w:overflowPunct/>
              <w:topLinePunct w:val="0"/>
              <w:autoSpaceDE w:val="0"/>
              <w:autoSpaceDN w:val="0"/>
              <w:bidi w:val="0"/>
              <w:adjustRightInd w:val="0"/>
              <w:snapToGrid w:val="0"/>
              <w:spacing w:before="40" w:beforeLines="0" w:beforeAutospacing="0" w:after="40" w:afterLines="0" w:afterAutospacing="0"/>
              <w:ind w:left="105" w:leftChars="50" w:right="105" w:rightChars="50" w:firstLine="0" w:firstLineChars="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创办时间</w:t>
            </w:r>
          </w:p>
        </w:tc>
        <w:tc>
          <w:tcPr>
            <w:tcW w:w="2114"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2058"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企业代码</w:t>
            </w:r>
          </w:p>
        </w:tc>
        <w:tc>
          <w:tcPr>
            <w:tcW w:w="3552"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tabs>
                <w:tab w:val="left" w:pos="588"/>
                <w:tab w:val="left" w:pos="1068"/>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w:t>
            </w:r>
            <w:r>
              <w:rPr>
                <w:rFonts w:hint="eastAsia" w:cs="仿宋"/>
                <w:color w:val="auto"/>
                <w:sz w:val="24"/>
                <w:szCs w:val="24"/>
                <w:highlight w:val="none"/>
                <w:lang w:val="en-US" w:eastAsia="zh-CN"/>
              </w:rPr>
              <w:t>定</w:t>
            </w:r>
            <w:r>
              <w:rPr>
                <w:rFonts w:hint="eastAsia" w:ascii="仿宋" w:hAnsi="仿宋" w:eastAsia="仿宋" w:cs="仿宋"/>
                <w:color w:val="auto"/>
                <w:sz w:val="24"/>
                <w:szCs w:val="24"/>
                <w:highlight w:val="none"/>
              </w:rPr>
              <w:t>代表人</w:t>
            </w:r>
          </w:p>
        </w:tc>
        <w:tc>
          <w:tcPr>
            <w:tcW w:w="2114"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2058"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联系电话</w:t>
            </w:r>
          </w:p>
        </w:tc>
        <w:tc>
          <w:tcPr>
            <w:tcW w:w="3552"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p>
        </w:tc>
        <w:tc>
          <w:tcPr>
            <w:tcW w:w="2114"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2058"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联系电话</w:t>
            </w:r>
          </w:p>
        </w:tc>
        <w:tc>
          <w:tcPr>
            <w:tcW w:w="3552"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2221"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联系人邮箱</w:t>
            </w:r>
          </w:p>
        </w:tc>
        <w:tc>
          <w:tcPr>
            <w:tcW w:w="7724" w:type="dxa"/>
            <w:gridSpan w:val="8"/>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2" w:hRule="atLeast"/>
          <w:jc w:val="center"/>
        </w:trPr>
        <w:tc>
          <w:tcPr>
            <w:tcW w:w="9945" w:type="dxa"/>
            <w:gridSpan w:val="10"/>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企业基本情况（不够填写可另附页）</w:t>
            </w:r>
          </w:p>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tabs>
                <w:tab w:val="left" w:pos="1548"/>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目</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090" w:type="dxa"/>
            <w:gridSpan w:val="2"/>
            <w:vAlign w:val="center"/>
          </w:tcPr>
          <w:p>
            <w:pPr>
              <w:pStyle w:val="7"/>
              <w:keepNext w:val="0"/>
              <w:keepLines w:val="0"/>
              <w:pageBreakBefore w:val="0"/>
              <w:widowControl w:val="0"/>
              <w:suppressLineNumbers w:val="0"/>
              <w:tabs>
                <w:tab w:val="left" w:pos="687"/>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p>
        </w:tc>
        <w:tc>
          <w:tcPr>
            <w:tcW w:w="1090" w:type="dxa"/>
            <w:vAlign w:val="center"/>
          </w:tcPr>
          <w:p>
            <w:pPr>
              <w:pStyle w:val="7"/>
              <w:keepNext w:val="0"/>
              <w:keepLines w:val="0"/>
              <w:pageBreakBefore w:val="0"/>
              <w:widowControl w:val="0"/>
              <w:suppressLineNumbers w:val="0"/>
              <w:tabs>
                <w:tab w:val="left" w:pos="746"/>
              </w:tabs>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20</w:t>
            </w:r>
            <w:r>
              <w:rPr>
                <w:rFonts w:hint="eastAsia"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年</w:t>
            </w: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20</w:t>
            </w:r>
            <w:r>
              <w:rPr>
                <w:rFonts w:hint="eastAsia" w:cs="仿宋"/>
                <w:color w:val="auto"/>
                <w:sz w:val="24"/>
                <w:szCs w:val="24"/>
                <w:highlight w:val="none"/>
                <w:u w:val="single"/>
                <w:lang w:val="en-US" w:eastAsia="zh-CN"/>
              </w:rPr>
              <w:t xml:space="preserve">   </w:t>
            </w:r>
            <w:r>
              <w:rPr>
                <w:rFonts w:hint="eastAsia" w:cs="仿宋"/>
                <w:color w:val="auto"/>
                <w:sz w:val="24"/>
                <w:szCs w:val="24"/>
                <w:highlight w:val="none"/>
                <w:lang w:val="en-US" w:eastAsia="zh-CN"/>
              </w:rPr>
              <w:t>年</w:t>
            </w: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一、企业经营情况</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（一）总资产</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二</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固定资产</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（三）总负债</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四</w:t>
            </w:r>
            <w:r>
              <w:rPr>
                <w:rFonts w:hint="eastAsia" w:ascii="仿宋" w:hAnsi="仿宋" w:eastAsia="仿宋" w:cs="仿宋"/>
                <w:color w:val="auto"/>
                <w:sz w:val="24"/>
                <w:szCs w:val="24"/>
                <w:highlight w:val="none"/>
              </w:rPr>
              <w:t>）资产负债率</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五</w:t>
            </w:r>
            <w:r>
              <w:rPr>
                <w:rFonts w:hint="eastAsia" w:ascii="仿宋" w:hAnsi="仿宋" w:eastAsia="仿宋" w:cs="仿宋"/>
                <w:color w:val="auto"/>
                <w:sz w:val="24"/>
                <w:szCs w:val="24"/>
                <w:highlight w:val="none"/>
              </w:rPr>
              <w:t>）企业销售</w:t>
            </w:r>
            <w:r>
              <w:rPr>
                <w:rFonts w:hint="eastAsia" w:cs="仿宋"/>
                <w:color w:val="auto"/>
                <w:sz w:val="24"/>
                <w:szCs w:val="24"/>
                <w:highlight w:val="none"/>
                <w:lang w:val="en-US" w:eastAsia="zh-CN"/>
              </w:rPr>
              <w:t>/营业</w:t>
            </w:r>
            <w:r>
              <w:rPr>
                <w:rFonts w:hint="eastAsia" w:ascii="仿宋" w:hAnsi="仿宋" w:eastAsia="仿宋" w:cs="仿宋"/>
                <w:color w:val="auto"/>
                <w:sz w:val="24"/>
                <w:szCs w:val="24"/>
                <w:highlight w:val="none"/>
              </w:rPr>
              <w:t>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（六）市场</w:t>
            </w:r>
            <w:r>
              <w:rPr>
                <w:rFonts w:hint="eastAsia" w:ascii="仿宋" w:hAnsi="仿宋" w:eastAsia="仿宋" w:cs="仿宋"/>
                <w:color w:val="auto"/>
                <w:sz w:val="24"/>
                <w:szCs w:val="24"/>
                <w:highlight w:val="none"/>
              </w:rPr>
              <w:t>交易额</w:t>
            </w:r>
            <w:r>
              <w:rPr>
                <w:rFonts w:hint="eastAsia" w:cs="仿宋"/>
                <w:color w:val="auto"/>
                <w:sz w:val="24"/>
                <w:szCs w:val="24"/>
                <w:highlight w:val="none"/>
                <w:lang w:eastAsia="zh-CN"/>
              </w:rPr>
              <w:t>（</w:t>
            </w:r>
            <w:r>
              <w:rPr>
                <w:rFonts w:hint="eastAsia" w:cs="仿宋"/>
                <w:color w:val="auto"/>
                <w:sz w:val="24"/>
                <w:szCs w:val="24"/>
                <w:highlight w:val="none"/>
                <w:lang w:val="en-US" w:eastAsia="zh-CN"/>
              </w:rPr>
              <w:t>市场带动型）</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亿</w:t>
            </w:r>
            <w:r>
              <w:rPr>
                <w:rFonts w:hint="eastAsia" w:ascii="仿宋" w:hAnsi="仿宋" w:eastAsia="仿宋" w:cs="仿宋"/>
                <w:color w:val="auto"/>
                <w:sz w:val="24"/>
                <w:szCs w:val="24"/>
                <w:highlight w:val="none"/>
              </w:rPr>
              <w:t>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default" w:ascii="仿宋" w:hAnsi="仿宋" w:eastAsia="仿宋" w:cs="仿宋"/>
                <w:color w:val="auto"/>
                <w:sz w:val="24"/>
                <w:szCs w:val="24"/>
                <w:highlight w:val="none"/>
                <w:lang w:val="en-US" w:eastAsia="zh-CN"/>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七</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农产品销售收入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八</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农产品销售收入占总收入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（九）涉农收入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涉农收入占总收入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eastAsia="zh-CN"/>
              </w:rPr>
              <w:t>（</w:t>
            </w:r>
            <w:r>
              <w:rPr>
                <w:rFonts w:hint="eastAsia" w:cs="仿宋"/>
                <w:color w:val="auto"/>
                <w:sz w:val="24"/>
                <w:szCs w:val="24"/>
                <w:highlight w:val="none"/>
                <w:lang w:val="en-US" w:eastAsia="zh-CN"/>
              </w:rPr>
              <w:t>十一）企业研发投入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firstLine="0" w:firstLineChars="0"/>
              <w:jc w:val="both"/>
              <w:textAlignment w:val="auto"/>
              <w:rPr>
                <w:rFonts w:hint="default" w:cs="仿宋"/>
                <w:color w:val="auto"/>
                <w:sz w:val="24"/>
                <w:szCs w:val="24"/>
                <w:highlight w:val="none"/>
                <w:lang w:eastAsia="zh-CN"/>
              </w:rPr>
            </w:pP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十</w:t>
            </w:r>
            <w:r>
              <w:rPr>
                <w:rFonts w:hint="eastAsia" w:cs="仿宋"/>
                <w:color w:val="auto"/>
                <w:sz w:val="24"/>
                <w:szCs w:val="24"/>
                <w:highlight w:val="none"/>
                <w:lang w:val="en-US" w:eastAsia="zh-CN"/>
              </w:rPr>
              <w:t>二</w:t>
            </w:r>
            <w:r>
              <w:rPr>
                <w:rFonts w:hint="eastAsia" w:cs="仿宋"/>
                <w:color w:val="auto"/>
                <w:sz w:val="24"/>
                <w:szCs w:val="24"/>
                <w:highlight w:val="none"/>
                <w:lang w:eastAsia="zh-CN"/>
              </w:rPr>
              <w:t>）研发投入占总收入</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w:t>
            </w:r>
            <w:r>
              <w:rPr>
                <w:rFonts w:hint="eastAsia" w:cs="仿宋"/>
                <w:color w:val="auto"/>
                <w:sz w:val="24"/>
                <w:szCs w:val="24"/>
                <w:highlight w:val="none"/>
                <w:lang w:val="en-US" w:eastAsia="zh-CN"/>
              </w:rPr>
              <w:t>三</w:t>
            </w:r>
            <w:r>
              <w:rPr>
                <w:rFonts w:hint="eastAsia" w:ascii="仿宋" w:hAnsi="仿宋" w:eastAsia="仿宋" w:cs="仿宋"/>
                <w:color w:val="auto"/>
                <w:sz w:val="24"/>
                <w:szCs w:val="24"/>
                <w:highlight w:val="none"/>
              </w:rPr>
              <w:t>）净利润（税后利润）</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总</w:t>
            </w:r>
            <w:r>
              <w:rPr>
                <w:rFonts w:hint="eastAsia" w:ascii="仿宋" w:hAnsi="仿宋" w:eastAsia="仿宋" w:cs="仿宋"/>
                <w:color w:val="auto"/>
                <w:sz w:val="24"/>
                <w:szCs w:val="24"/>
                <w:highlight w:val="none"/>
              </w:rPr>
              <w:t>资产</w:t>
            </w:r>
            <w:r>
              <w:rPr>
                <w:rFonts w:hint="eastAsia" w:ascii="仿宋" w:hAnsi="仿宋" w:eastAsia="仿宋" w:cs="仿宋"/>
                <w:color w:val="auto"/>
                <w:sz w:val="24"/>
                <w:szCs w:val="24"/>
                <w:highlight w:val="none"/>
                <w:lang w:val="en-US" w:eastAsia="zh-CN"/>
              </w:rPr>
              <w:t>报酬率</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十五</w:t>
            </w:r>
            <w:r>
              <w:rPr>
                <w:rFonts w:hint="eastAsia" w:ascii="仿宋" w:hAnsi="仿宋" w:eastAsia="仿宋" w:cs="仿宋"/>
                <w:color w:val="auto"/>
                <w:sz w:val="24"/>
                <w:szCs w:val="24"/>
                <w:highlight w:val="none"/>
              </w:rPr>
              <w:t>）上</w:t>
            </w:r>
            <w:r>
              <w:rPr>
                <w:rFonts w:hint="eastAsia" w:cs="仿宋"/>
                <w:color w:val="auto"/>
                <w:sz w:val="24"/>
                <w:szCs w:val="24"/>
                <w:highlight w:val="none"/>
                <w:lang w:val="en-US" w:eastAsia="zh-CN"/>
              </w:rPr>
              <w:t>缴</w:t>
            </w:r>
            <w:r>
              <w:rPr>
                <w:rFonts w:hint="eastAsia" w:ascii="仿宋" w:hAnsi="仿宋" w:eastAsia="仿宋" w:cs="仿宋"/>
                <w:color w:val="auto"/>
                <w:sz w:val="24"/>
                <w:szCs w:val="24"/>
                <w:highlight w:val="none"/>
              </w:rPr>
              <w:t>税金</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十六</w:t>
            </w:r>
            <w:r>
              <w:rPr>
                <w:rFonts w:hint="eastAsia" w:ascii="仿宋" w:hAnsi="仿宋" w:eastAsia="仿宋" w:cs="仿宋"/>
                <w:color w:val="auto"/>
                <w:sz w:val="24"/>
                <w:szCs w:val="24"/>
                <w:highlight w:val="none"/>
              </w:rPr>
              <w:t>）农产品及其加工</w:t>
            </w:r>
            <w:r>
              <w:rPr>
                <w:rFonts w:hint="eastAsia" w:cs="仿宋"/>
                <w:color w:val="auto"/>
                <w:sz w:val="24"/>
                <w:szCs w:val="24"/>
                <w:highlight w:val="none"/>
                <w:lang w:val="en-US" w:eastAsia="zh-CN"/>
              </w:rPr>
              <w:t>产</w:t>
            </w:r>
            <w:r>
              <w:rPr>
                <w:rFonts w:hint="eastAsia" w:ascii="仿宋" w:hAnsi="仿宋" w:eastAsia="仿宋" w:cs="仿宋"/>
                <w:color w:val="auto"/>
                <w:sz w:val="24"/>
                <w:szCs w:val="24"/>
                <w:highlight w:val="none"/>
              </w:rPr>
              <w:t>品出口创汇</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万美元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十七</w:t>
            </w:r>
            <w:r>
              <w:rPr>
                <w:rFonts w:hint="eastAsia" w:ascii="仿宋" w:hAnsi="仿宋" w:eastAsia="仿宋" w:cs="仿宋"/>
                <w:color w:val="auto"/>
                <w:sz w:val="24"/>
                <w:szCs w:val="24"/>
                <w:highlight w:val="none"/>
              </w:rPr>
              <w:t>）总产值</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十八</w:t>
            </w:r>
            <w:r>
              <w:rPr>
                <w:rFonts w:hint="eastAsia" w:ascii="仿宋" w:hAnsi="仿宋" w:eastAsia="仿宋" w:cs="仿宋"/>
                <w:color w:val="auto"/>
                <w:sz w:val="24"/>
                <w:szCs w:val="24"/>
                <w:highlight w:val="none"/>
              </w:rPr>
              <w:t>）农产品加工量</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吨</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十九</w:t>
            </w:r>
            <w:r>
              <w:rPr>
                <w:rFonts w:hint="eastAsia" w:ascii="仿宋" w:hAnsi="仿宋" w:eastAsia="仿宋" w:cs="仿宋"/>
                <w:color w:val="auto"/>
                <w:sz w:val="24"/>
                <w:szCs w:val="24"/>
                <w:highlight w:val="none"/>
              </w:rPr>
              <w:t>）农产品销售率</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二、基地情况</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cs="仿宋"/>
                <w:b/>
                <w:color w:val="auto"/>
                <w:sz w:val="24"/>
                <w:szCs w:val="24"/>
                <w:highlight w:val="none"/>
                <w:lang w:val="en-US" w:eastAsia="zh-CN"/>
              </w:rPr>
              <w:t>农产品</w:t>
            </w:r>
            <w:r>
              <w:rPr>
                <w:rFonts w:hint="eastAsia" w:ascii="仿宋" w:hAnsi="仿宋" w:eastAsia="仿宋" w:cs="仿宋"/>
                <w:b/>
                <w:color w:val="auto"/>
                <w:sz w:val="24"/>
                <w:szCs w:val="24"/>
                <w:highlight w:val="none"/>
              </w:rPr>
              <w:t>生产型企业</w:t>
            </w:r>
          </w:p>
        </w:tc>
        <w:tc>
          <w:tcPr>
            <w:tcW w:w="1249"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pStyle w:val="7"/>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1.种植企业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(1)自营基地种植蔬菜面积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(2)带动农户种植蔬菜面积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(3)自营基地种植水果面积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(4)带动农户种植水果面积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)自营基地种植</w:t>
            </w:r>
            <w:r>
              <w:rPr>
                <w:rFonts w:hint="eastAsia" w:cs="仿宋"/>
                <w:color w:val="auto"/>
                <w:sz w:val="24"/>
                <w:szCs w:val="24"/>
                <w:highlight w:val="none"/>
                <w:lang w:val="en-US" w:eastAsia="zh-CN"/>
              </w:rPr>
              <w:t>茶叶</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6</w:t>
            </w:r>
            <w:r>
              <w:rPr>
                <w:rFonts w:hint="eastAsia" w:ascii="仿宋" w:hAnsi="仿宋" w:eastAsia="仿宋" w:cs="仿宋"/>
                <w:color w:val="auto"/>
                <w:sz w:val="24"/>
                <w:szCs w:val="24"/>
                <w:highlight w:val="none"/>
              </w:rPr>
              <w:t>)带动农户种植</w:t>
            </w:r>
            <w:r>
              <w:rPr>
                <w:rFonts w:hint="eastAsia" w:cs="仿宋"/>
                <w:color w:val="auto"/>
                <w:sz w:val="24"/>
                <w:szCs w:val="24"/>
                <w:highlight w:val="none"/>
                <w:lang w:val="en-US" w:eastAsia="zh-CN"/>
              </w:rPr>
              <w:t>茶叶</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)自营基地种植</w:t>
            </w:r>
            <w:r>
              <w:rPr>
                <w:rFonts w:hint="eastAsia" w:cs="仿宋"/>
                <w:color w:val="auto"/>
                <w:sz w:val="24"/>
                <w:szCs w:val="24"/>
                <w:highlight w:val="none"/>
                <w:lang w:val="en-US" w:eastAsia="zh-CN"/>
              </w:rPr>
              <w:t>中药材</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)带动农户种植</w:t>
            </w:r>
            <w:r>
              <w:rPr>
                <w:rFonts w:hint="eastAsia" w:cs="仿宋"/>
                <w:color w:val="auto"/>
                <w:sz w:val="24"/>
                <w:szCs w:val="24"/>
                <w:highlight w:val="none"/>
                <w:lang w:val="en-US" w:eastAsia="zh-CN"/>
              </w:rPr>
              <w:t>中药材</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9</w:t>
            </w:r>
            <w:r>
              <w:rPr>
                <w:rFonts w:hint="eastAsia" w:ascii="仿宋" w:hAnsi="仿宋" w:eastAsia="仿宋" w:cs="仿宋"/>
                <w:color w:val="auto"/>
                <w:sz w:val="24"/>
                <w:szCs w:val="24"/>
                <w:highlight w:val="none"/>
              </w:rPr>
              <w:t>)自营基地种植花卉面积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10</w:t>
            </w:r>
            <w:r>
              <w:rPr>
                <w:rFonts w:hint="eastAsia" w:ascii="仿宋" w:hAnsi="仿宋" w:eastAsia="仿宋" w:cs="仿宋"/>
                <w:color w:val="auto"/>
                <w:sz w:val="24"/>
                <w:szCs w:val="24"/>
                <w:highlight w:val="none"/>
              </w:rPr>
              <w:t>)带动农户种植花卉面积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11</w:t>
            </w:r>
            <w:r>
              <w:rPr>
                <w:rFonts w:hint="eastAsia" w:ascii="仿宋" w:hAnsi="仿宋" w:eastAsia="仿宋" w:cs="仿宋"/>
                <w:color w:val="auto"/>
                <w:sz w:val="24"/>
                <w:szCs w:val="24"/>
                <w:highlight w:val="none"/>
              </w:rPr>
              <w:t>)自营</w:t>
            </w:r>
            <w:r>
              <w:rPr>
                <w:rFonts w:hint="eastAsia" w:cs="仿宋"/>
                <w:color w:val="auto"/>
                <w:sz w:val="24"/>
                <w:szCs w:val="24"/>
                <w:highlight w:val="none"/>
                <w:lang w:val="en-US" w:eastAsia="zh-CN"/>
              </w:rPr>
              <w:t>设施大棚种植</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12</w:t>
            </w:r>
            <w:r>
              <w:rPr>
                <w:rFonts w:hint="eastAsia" w:ascii="仿宋" w:hAnsi="仿宋" w:eastAsia="仿宋" w:cs="仿宋"/>
                <w:color w:val="auto"/>
                <w:sz w:val="24"/>
                <w:szCs w:val="24"/>
                <w:highlight w:val="none"/>
              </w:rPr>
              <w:t>)带动农户</w:t>
            </w:r>
            <w:r>
              <w:rPr>
                <w:rFonts w:hint="eastAsia" w:cs="仿宋"/>
                <w:color w:val="auto"/>
                <w:sz w:val="24"/>
                <w:szCs w:val="24"/>
                <w:highlight w:val="none"/>
                <w:lang w:val="en-US" w:eastAsia="zh-CN"/>
              </w:rPr>
              <w:t>设施大棚</w:t>
            </w:r>
            <w:r>
              <w:rPr>
                <w:rFonts w:hint="eastAsia" w:ascii="仿宋" w:hAnsi="仿宋" w:eastAsia="仿宋" w:cs="仿宋"/>
                <w:color w:val="auto"/>
                <w:sz w:val="24"/>
                <w:szCs w:val="24"/>
                <w:highlight w:val="none"/>
              </w:rPr>
              <w:t>种植面积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13</w:t>
            </w:r>
            <w:r>
              <w:rPr>
                <w:rFonts w:hint="eastAsia" w:ascii="仿宋" w:hAnsi="仿宋" w:eastAsia="仿宋" w:cs="仿宋"/>
                <w:color w:val="auto"/>
                <w:sz w:val="24"/>
                <w:szCs w:val="24"/>
                <w:highlight w:val="none"/>
              </w:rPr>
              <w:t>)自营基地种植</w:t>
            </w:r>
            <w:r>
              <w:rPr>
                <w:rFonts w:hint="eastAsia" w:cs="仿宋"/>
                <w:color w:val="auto"/>
                <w:sz w:val="24"/>
                <w:szCs w:val="24"/>
                <w:highlight w:val="none"/>
                <w:lang w:val="en-US" w:eastAsia="zh-CN"/>
              </w:rPr>
              <w:t>油茶</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14</w:t>
            </w:r>
            <w:r>
              <w:rPr>
                <w:rFonts w:hint="eastAsia" w:ascii="仿宋" w:hAnsi="仿宋" w:eastAsia="仿宋" w:cs="仿宋"/>
                <w:color w:val="auto"/>
                <w:sz w:val="24"/>
                <w:szCs w:val="24"/>
                <w:highlight w:val="none"/>
              </w:rPr>
              <w:t>)带动农户种植</w:t>
            </w:r>
            <w:r>
              <w:rPr>
                <w:rFonts w:hint="eastAsia" w:cs="仿宋"/>
                <w:color w:val="auto"/>
                <w:sz w:val="24"/>
                <w:szCs w:val="24"/>
                <w:highlight w:val="none"/>
                <w:lang w:val="en-US" w:eastAsia="zh-CN"/>
              </w:rPr>
              <w:t>油茶</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15</w:t>
            </w:r>
            <w:r>
              <w:rPr>
                <w:rFonts w:hint="eastAsia" w:ascii="仿宋" w:hAnsi="仿宋" w:eastAsia="仿宋" w:cs="仿宋"/>
                <w:color w:val="auto"/>
                <w:sz w:val="24"/>
                <w:szCs w:val="24"/>
                <w:highlight w:val="none"/>
              </w:rPr>
              <w:t>)自营其它作物种植面积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16</w:t>
            </w:r>
            <w:r>
              <w:rPr>
                <w:rFonts w:hint="eastAsia" w:ascii="仿宋" w:hAnsi="仿宋" w:eastAsia="仿宋" w:cs="仿宋"/>
                <w:color w:val="auto"/>
                <w:sz w:val="24"/>
                <w:szCs w:val="24"/>
                <w:highlight w:val="none"/>
              </w:rPr>
              <w:t>)带动农户种植其它作物面积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2.畜禽养殖企业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(1)自营基地家禽年出栏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(2)带动农户家禽年出栏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(3)自营基地生猪年出栏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(4)带动农户生猪年出栏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(5)自营基地牛存栏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万</w:t>
            </w:r>
            <w:r>
              <w:rPr>
                <w:rFonts w:hint="eastAsia" w:ascii="仿宋" w:hAnsi="仿宋" w:eastAsia="仿宋" w:cs="仿宋"/>
                <w:color w:val="auto"/>
                <w:sz w:val="24"/>
                <w:szCs w:val="24"/>
                <w:highlight w:val="none"/>
              </w:rPr>
              <w:t>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(6)带动农户牛存栏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万</w:t>
            </w:r>
            <w:r>
              <w:rPr>
                <w:rFonts w:hint="eastAsia" w:ascii="仿宋" w:hAnsi="仿宋" w:eastAsia="仿宋" w:cs="仿宋"/>
                <w:color w:val="auto"/>
                <w:sz w:val="24"/>
                <w:szCs w:val="24"/>
                <w:highlight w:val="none"/>
              </w:rPr>
              <w:t>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)自营基地</w:t>
            </w:r>
            <w:r>
              <w:rPr>
                <w:rFonts w:hint="eastAsia" w:cs="仿宋"/>
                <w:color w:val="auto"/>
                <w:sz w:val="24"/>
                <w:szCs w:val="24"/>
                <w:highlight w:val="none"/>
                <w:lang w:val="en-US" w:eastAsia="zh-CN"/>
              </w:rPr>
              <w:t>羊</w:t>
            </w:r>
            <w:r>
              <w:rPr>
                <w:rFonts w:hint="eastAsia" w:ascii="仿宋" w:hAnsi="仿宋" w:eastAsia="仿宋" w:cs="仿宋"/>
                <w:color w:val="auto"/>
                <w:sz w:val="24"/>
                <w:szCs w:val="24"/>
                <w:highlight w:val="none"/>
              </w:rPr>
              <w:t>存栏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万</w:t>
            </w:r>
            <w:r>
              <w:rPr>
                <w:rFonts w:hint="eastAsia" w:ascii="仿宋" w:hAnsi="仿宋" w:eastAsia="仿宋" w:cs="仿宋"/>
                <w:color w:val="auto"/>
                <w:sz w:val="24"/>
                <w:szCs w:val="24"/>
                <w:highlight w:val="none"/>
              </w:rPr>
              <w:t>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)带动农户</w:t>
            </w:r>
            <w:r>
              <w:rPr>
                <w:rFonts w:hint="eastAsia" w:cs="仿宋"/>
                <w:color w:val="auto"/>
                <w:sz w:val="24"/>
                <w:szCs w:val="24"/>
                <w:highlight w:val="none"/>
                <w:lang w:val="en-US" w:eastAsia="zh-CN"/>
              </w:rPr>
              <w:t>羊</w:t>
            </w:r>
            <w:r>
              <w:rPr>
                <w:rFonts w:hint="eastAsia" w:ascii="仿宋" w:hAnsi="仿宋" w:eastAsia="仿宋" w:cs="仿宋"/>
                <w:color w:val="auto"/>
                <w:sz w:val="24"/>
                <w:szCs w:val="24"/>
                <w:highlight w:val="none"/>
              </w:rPr>
              <w:t>存栏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万</w:t>
            </w:r>
            <w:r>
              <w:rPr>
                <w:rFonts w:hint="eastAsia" w:ascii="仿宋" w:hAnsi="仿宋" w:eastAsia="仿宋" w:cs="仿宋"/>
                <w:color w:val="auto"/>
                <w:sz w:val="24"/>
                <w:szCs w:val="24"/>
                <w:highlight w:val="none"/>
              </w:rPr>
              <w:t>头</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3.水产养殖企业</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(1)自营池塘养殖面积</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(2)带动农户池塘养殖面积</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(3)自营池塘养殖年产量</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(4)带动农户池塘养殖年产量</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(5)自营工厂化养殖水体</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立方米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(6)带动农户工厂化养殖水体</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立方米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(7)自营深水网箱养殖</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组</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(8)带动农户深水网箱养殖</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组</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4.海洋捕捞（远洋）</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(1)自营年产量</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（二）</w:t>
            </w:r>
            <w:r>
              <w:rPr>
                <w:rFonts w:hint="eastAsia" w:cs="仿宋"/>
                <w:b/>
                <w:bCs/>
                <w:color w:val="auto"/>
                <w:sz w:val="24"/>
                <w:szCs w:val="24"/>
                <w:highlight w:val="none"/>
                <w:lang w:val="en-US" w:eastAsia="zh-CN"/>
              </w:rPr>
              <w:t>农产品</w:t>
            </w:r>
            <w:r>
              <w:rPr>
                <w:rFonts w:hint="eastAsia" w:ascii="仿宋" w:hAnsi="仿宋" w:eastAsia="仿宋" w:cs="仿宋"/>
                <w:b/>
                <w:bCs/>
                <w:color w:val="auto"/>
                <w:sz w:val="24"/>
                <w:szCs w:val="24"/>
                <w:highlight w:val="none"/>
              </w:rPr>
              <w:t>加工流通型企业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1.加工</w:t>
            </w:r>
            <w:r>
              <w:rPr>
                <w:rFonts w:hint="eastAsia" w:cs="仿宋"/>
                <w:color w:val="auto"/>
                <w:sz w:val="24"/>
                <w:szCs w:val="24"/>
                <w:highlight w:val="none"/>
                <w:lang w:val="en-US" w:eastAsia="zh-CN"/>
              </w:rPr>
              <w:t>流通场所</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cs="仿宋"/>
                <w:color w:val="auto"/>
                <w:sz w:val="24"/>
                <w:szCs w:val="24"/>
                <w:highlight w:val="none"/>
                <w:lang w:eastAsia="zh-CN"/>
              </w:rPr>
              <w:t>.</w:t>
            </w:r>
            <w:r>
              <w:rPr>
                <w:rFonts w:hint="eastAsia" w:cs="仿宋"/>
                <w:color w:val="auto"/>
                <w:sz w:val="24"/>
                <w:szCs w:val="24"/>
                <w:highlight w:val="none"/>
                <w:lang w:val="en-US" w:eastAsia="zh-CN"/>
              </w:rPr>
              <w:t>场所</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农产品加工量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农产品</w:t>
            </w:r>
            <w:r>
              <w:rPr>
                <w:rFonts w:hint="eastAsia" w:cs="仿宋"/>
                <w:color w:val="auto"/>
                <w:sz w:val="24"/>
                <w:szCs w:val="24"/>
                <w:highlight w:val="none"/>
                <w:lang w:val="en-US" w:eastAsia="zh-CN"/>
              </w:rPr>
              <w:t>流通</w:t>
            </w:r>
            <w:r>
              <w:rPr>
                <w:rFonts w:hint="eastAsia" w:ascii="仿宋" w:hAnsi="仿宋" w:eastAsia="仿宋" w:cs="仿宋"/>
                <w:color w:val="auto"/>
                <w:sz w:val="24"/>
                <w:szCs w:val="24"/>
                <w:highlight w:val="none"/>
              </w:rPr>
              <w:t>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吨</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.主要</w:t>
            </w:r>
            <w:r>
              <w:rPr>
                <w:rFonts w:hint="eastAsia" w:cs="仿宋"/>
                <w:color w:val="auto"/>
                <w:sz w:val="24"/>
                <w:szCs w:val="24"/>
                <w:highlight w:val="none"/>
                <w:lang w:val="en-US" w:eastAsia="zh-CN"/>
              </w:rPr>
              <w:t>加工</w:t>
            </w:r>
            <w:r>
              <w:rPr>
                <w:rFonts w:hint="eastAsia" w:ascii="仿宋" w:hAnsi="仿宋" w:eastAsia="仿宋" w:cs="仿宋"/>
                <w:color w:val="auto"/>
                <w:sz w:val="24"/>
                <w:szCs w:val="24"/>
                <w:highlight w:val="none"/>
              </w:rPr>
              <w:t>设施</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6.农产品冷藏保鲜设施库容</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立方米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（三）</w:t>
            </w:r>
            <w:r>
              <w:rPr>
                <w:rFonts w:hint="eastAsia" w:cs="仿宋"/>
                <w:b/>
                <w:bCs/>
                <w:color w:val="auto"/>
                <w:sz w:val="24"/>
                <w:szCs w:val="24"/>
                <w:highlight w:val="none"/>
                <w:lang w:val="en-US" w:eastAsia="zh-CN"/>
              </w:rPr>
              <w:t>农产品</w:t>
            </w:r>
            <w:r>
              <w:rPr>
                <w:rFonts w:hint="eastAsia" w:eastAsia="仿宋"/>
                <w:b/>
                <w:bCs/>
                <w:color w:val="auto"/>
                <w:sz w:val="24"/>
                <w:szCs w:val="24"/>
                <w:highlight w:val="none"/>
                <w:lang w:eastAsia="zh-CN"/>
              </w:rPr>
              <w:t>市场带动型企业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1.交易场所</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2.交易场所面积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（四）农业投入品</w:t>
            </w:r>
            <w:r>
              <w:rPr>
                <w:rFonts w:hint="eastAsia" w:cs="仿宋"/>
                <w:b/>
                <w:bCs/>
                <w:color w:val="auto"/>
                <w:sz w:val="24"/>
                <w:szCs w:val="24"/>
                <w:highlight w:val="none"/>
                <w:lang w:eastAsia="zh-CN"/>
              </w:rPr>
              <w:t>型</w:t>
            </w:r>
            <w:r>
              <w:rPr>
                <w:rFonts w:hint="eastAsia" w:ascii="仿宋" w:hAnsi="仿宋" w:eastAsia="仿宋" w:cs="仿宋"/>
                <w:b/>
                <w:bCs/>
                <w:color w:val="auto"/>
                <w:sz w:val="24"/>
                <w:szCs w:val="24"/>
                <w:highlight w:val="none"/>
              </w:rPr>
              <w:t>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1.生产</w:t>
            </w:r>
            <w:r>
              <w:rPr>
                <w:rFonts w:hint="eastAsia" w:cs="仿宋"/>
                <w:color w:val="auto"/>
                <w:sz w:val="24"/>
                <w:szCs w:val="24"/>
                <w:highlight w:val="none"/>
                <w:lang w:val="en-US" w:eastAsia="zh-CN"/>
              </w:rPr>
              <w:t>服务场所</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2.场所面积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立方米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3.主营产品</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（五）种业型企业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default"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rPr>
              <w:t>1.</w:t>
            </w:r>
            <w:r>
              <w:rPr>
                <w:rFonts w:hint="eastAsia" w:cs="仿宋"/>
                <w:color w:val="auto"/>
                <w:sz w:val="24"/>
                <w:szCs w:val="24"/>
                <w:highlight w:val="none"/>
                <w:lang w:val="en-US" w:eastAsia="zh-CN"/>
              </w:rPr>
              <w:t>种子种苗</w:t>
            </w:r>
            <w:r>
              <w:rPr>
                <w:rFonts w:hint="eastAsia" w:ascii="仿宋" w:hAnsi="仿宋" w:eastAsia="仿宋" w:cs="仿宋"/>
                <w:color w:val="auto"/>
                <w:sz w:val="24"/>
                <w:szCs w:val="24"/>
                <w:highlight w:val="none"/>
              </w:rPr>
              <w:t>研发</w:t>
            </w:r>
            <w:r>
              <w:rPr>
                <w:rFonts w:hint="eastAsia" w:cs="仿宋"/>
                <w:color w:val="auto"/>
                <w:sz w:val="24"/>
                <w:szCs w:val="24"/>
                <w:highlight w:val="none"/>
                <w:lang w:val="en-US" w:eastAsia="zh-CN"/>
              </w:rPr>
              <w:t>场所</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default" w:ascii="仿宋" w:hAnsi="仿宋" w:eastAsia="仿宋" w:cs="仿宋"/>
                <w:color w:val="auto"/>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ar"/>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2.研发场</w:t>
            </w:r>
            <w:r>
              <w:rPr>
                <w:rFonts w:hint="eastAsia" w:cs="仿宋"/>
                <w:color w:val="auto"/>
                <w:sz w:val="24"/>
                <w:szCs w:val="24"/>
                <w:highlight w:val="none"/>
                <w:lang w:val="en-US" w:eastAsia="zh-CN"/>
              </w:rPr>
              <w:t>所</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.种子种苗</w:t>
            </w:r>
            <w:r>
              <w:rPr>
                <w:rFonts w:hint="eastAsia" w:cs="仿宋"/>
                <w:color w:val="auto"/>
                <w:sz w:val="24"/>
                <w:szCs w:val="24"/>
                <w:highlight w:val="none"/>
                <w:lang w:val="en-US" w:eastAsia="zh-CN"/>
              </w:rPr>
              <w:t>制种基地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制种基地</w:t>
            </w:r>
            <w:r>
              <w:rPr>
                <w:rFonts w:hint="eastAsia" w:ascii="仿宋" w:hAnsi="仿宋" w:eastAsia="仿宋" w:cs="仿宋"/>
                <w:color w:val="auto"/>
                <w:sz w:val="24"/>
                <w:szCs w:val="24"/>
                <w:highlight w:val="none"/>
              </w:rPr>
              <w:t>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rPr>
            </w:pPr>
            <w:r>
              <w:rPr>
                <w:rFonts w:hint="eastAsia" w:cs="仿宋"/>
                <w:color w:val="auto"/>
                <w:kern w:val="0"/>
                <w:sz w:val="24"/>
                <w:szCs w:val="24"/>
                <w:highlight w:val="none"/>
                <w:lang w:val="en-US" w:eastAsia="zh-CN" w:bidi="ar"/>
              </w:rPr>
              <w:t>5.种子种苗示范点</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6.示范</w:t>
            </w:r>
            <w:r>
              <w:rPr>
                <w:rFonts w:hint="default" w:ascii="仿宋" w:hAnsi="仿宋" w:eastAsia="仿宋" w:cs="仿宋"/>
                <w:color w:val="auto"/>
                <w:sz w:val="24"/>
                <w:szCs w:val="24"/>
                <w:highlight w:val="none"/>
                <w:lang w:val="en-US" w:eastAsia="zh-CN"/>
              </w:rPr>
              <w:t>推广</w:t>
            </w:r>
            <w:r>
              <w:rPr>
                <w:rFonts w:hint="eastAsia" w:cs="仿宋"/>
                <w:color w:val="auto"/>
                <w:sz w:val="24"/>
                <w:szCs w:val="24"/>
                <w:highlight w:val="none"/>
                <w:lang w:val="en-US" w:eastAsia="zh-CN"/>
              </w:rPr>
              <w:t>面积或规模</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亩/头/羽</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7.自选自育品种</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其他涉农</w:t>
            </w:r>
            <w:r>
              <w:rPr>
                <w:rFonts w:hint="eastAsia" w:ascii="仿宋" w:hAnsi="仿宋" w:eastAsia="仿宋" w:cs="仿宋"/>
                <w:b/>
                <w:color w:val="auto"/>
                <w:sz w:val="24"/>
                <w:szCs w:val="24"/>
                <w:highlight w:val="none"/>
              </w:rPr>
              <w:t>型企业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cs="仿宋"/>
                <w:color w:val="auto"/>
                <w:sz w:val="24"/>
                <w:szCs w:val="24"/>
                <w:highlight w:val="none"/>
                <w:lang w:val="en-US" w:eastAsia="zh-CN"/>
              </w:rPr>
              <w:t>休闲农业经营</w:t>
            </w:r>
            <w:r>
              <w:rPr>
                <w:rFonts w:hint="eastAsia" w:ascii="仿宋" w:hAnsi="仿宋" w:eastAsia="仿宋" w:cs="仿宋"/>
                <w:color w:val="auto"/>
                <w:sz w:val="24"/>
                <w:szCs w:val="24"/>
                <w:highlight w:val="none"/>
              </w:rPr>
              <w:t>场地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2.休闲农业接待客流量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万人次</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3.农技推广企业主营产品或服务</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4.农技推广企业技术推广面积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亩</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展会企业稳定合作的展览场地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6.展会企业年展览总面积</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万平方米</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展会企业年招展数量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家</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cs="仿宋"/>
                <w:color w:val="auto"/>
                <w:sz w:val="24"/>
                <w:szCs w:val="24"/>
                <w:highlight w:val="none"/>
                <w:lang w:val="en-US" w:eastAsia="zh-CN"/>
              </w:rPr>
              <w:t>农产品电子商务实体体验店（场）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ar"/>
              </w:rPr>
              <w:t>9.农产品电商企业的保鲜贮运设施</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ar"/>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ar"/>
              </w:rPr>
              <w:t>10.其他涉农企业的生产/研发基地</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2"/>
                <w:szCs w:val="22"/>
                <w:highlight w:val="none"/>
                <w:lang w:val="en-US" w:eastAsia="zh-CN" w:bidi="ar"/>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both"/>
              <w:rPr>
                <w:rFonts w:hint="default" w:ascii="仿宋" w:hAnsi="仿宋" w:eastAsia="仿宋" w:cs="仿宋"/>
                <w:color w:val="auto"/>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ar"/>
              </w:rPr>
              <w:t>11.其他涉农企业的配套设施</w:t>
            </w:r>
          </w:p>
        </w:tc>
        <w:tc>
          <w:tcPr>
            <w:tcW w:w="1249" w:type="dxa"/>
            <w:vAlign w:val="center"/>
          </w:tcPr>
          <w:p>
            <w:pPr>
              <w:keepNext w:val="0"/>
              <w:keepLines w:val="0"/>
              <w:widowControl w:val="0"/>
              <w:suppressLineNumbers w:val="0"/>
              <w:autoSpaceDE w:val="0"/>
              <w:autoSpaceDN w:val="0"/>
              <w:spacing w:before="40" w:beforeLines="0" w:beforeAutospacing="0" w:after="40" w:afterLines="0" w:afterAutospacing="0"/>
              <w:ind w:left="105" w:leftChars="50" w:right="105" w:rightChars="50"/>
              <w:jc w:val="center"/>
              <w:rPr>
                <w:rFonts w:hint="default" w:ascii="仿宋" w:hAnsi="仿宋" w:eastAsia="仿宋" w:cs="仿宋"/>
                <w:color w:val="auto"/>
                <w:sz w:val="24"/>
                <w:szCs w:val="24"/>
                <w:highlight w:val="none"/>
                <w:lang w:val="en-US" w:eastAsia="zh-CN" w:bidi="zh-CN"/>
              </w:rPr>
            </w:pPr>
            <w:r>
              <w:rPr>
                <w:rFonts w:hint="eastAsia" w:cs="仿宋"/>
                <w:color w:val="auto"/>
                <w:kern w:val="0"/>
                <w:sz w:val="22"/>
                <w:szCs w:val="22"/>
                <w:highlight w:val="none"/>
                <w:lang w:val="en-US" w:eastAsia="zh-CN" w:bidi="ar"/>
              </w:rPr>
              <w:t>套</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三、企业信用</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1.违法失信记录</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四、带动农户情况</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1.带动农户数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户</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firstLine="240" w:firstLineChars="10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或</w:t>
            </w:r>
            <w:r>
              <w:rPr>
                <w:rFonts w:hint="eastAsia" w:ascii="仿宋" w:hAnsi="仿宋" w:eastAsia="仿宋" w:cs="仿宋"/>
                <w:color w:val="auto"/>
                <w:sz w:val="24"/>
                <w:szCs w:val="24"/>
                <w:highlight w:val="none"/>
                <w:lang w:val="en-US" w:eastAsia="zh-CN"/>
              </w:rPr>
              <w:t>市场</w:t>
            </w:r>
            <w:r>
              <w:rPr>
                <w:rFonts w:hint="eastAsia" w:cs="仿宋"/>
                <w:color w:val="auto"/>
                <w:sz w:val="24"/>
                <w:szCs w:val="24"/>
                <w:highlight w:val="none"/>
                <w:lang w:val="en-US" w:eastAsia="zh-CN"/>
              </w:rPr>
              <w:t>进</w:t>
            </w:r>
            <w:r>
              <w:rPr>
                <w:rFonts w:hint="eastAsia" w:ascii="仿宋" w:hAnsi="仿宋" w:eastAsia="仿宋" w:cs="仿宋"/>
                <w:color w:val="auto"/>
                <w:sz w:val="24"/>
                <w:szCs w:val="24"/>
                <w:highlight w:val="none"/>
                <w:lang w:val="en-US" w:eastAsia="zh-CN"/>
              </w:rPr>
              <w:t>驻商户数量</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家</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企业招聘农</w:t>
            </w:r>
            <w:r>
              <w:rPr>
                <w:rFonts w:hint="eastAsia" w:cs="仿宋"/>
                <w:color w:val="auto"/>
                <w:sz w:val="24"/>
                <w:szCs w:val="24"/>
                <w:highlight w:val="none"/>
                <w:lang w:eastAsia="zh-CN"/>
              </w:rPr>
              <w:t>（</w:t>
            </w:r>
            <w:r>
              <w:rPr>
                <w:rFonts w:hint="eastAsia" w:cs="仿宋"/>
                <w:color w:val="auto"/>
                <w:sz w:val="24"/>
                <w:szCs w:val="24"/>
                <w:highlight w:val="none"/>
                <w:lang w:val="en-US" w:eastAsia="zh-CN"/>
              </w:rPr>
              <w:t>渔）</w:t>
            </w:r>
            <w:r>
              <w:rPr>
                <w:rFonts w:hint="eastAsia" w:ascii="仿宋" w:hAnsi="仿宋" w:eastAsia="仿宋" w:cs="仿宋"/>
                <w:color w:val="auto"/>
                <w:sz w:val="24"/>
                <w:szCs w:val="24"/>
                <w:highlight w:val="none"/>
              </w:rPr>
              <w:t>工</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rPr>
              <w:t>.带动农户增收</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rPr>
              <w:t>.平均每户增收</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五、企业在岗人数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1.小计</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val="en-US" w:eastAsia="zh-CN"/>
              </w:rPr>
              <w:t>名</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其中：(1)签订合同职工数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olor w:val="auto"/>
                <w:highlight w:val="none"/>
              </w:rPr>
              <w:t>名</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firstLine="720" w:firstLineChars="3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(2)季节性临时工人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olor w:val="auto"/>
                <w:highlight w:val="none"/>
              </w:rPr>
              <w:t>名</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ascii="仿宋" w:hAnsi="仿宋" w:eastAsia="仿宋" w:cs="仿宋"/>
                <w:b/>
                <w:bCs/>
                <w:color w:val="auto"/>
                <w:sz w:val="24"/>
                <w:szCs w:val="24"/>
                <w:highlight w:val="none"/>
                <w:lang w:val="en-US" w:eastAsia="zh-CN"/>
              </w:rPr>
            </w:pPr>
            <w:r>
              <w:rPr>
                <w:rFonts w:hint="eastAsia" w:cs="仿宋"/>
                <w:b/>
                <w:bCs/>
                <w:color w:val="auto"/>
                <w:sz w:val="24"/>
                <w:szCs w:val="24"/>
                <w:highlight w:val="none"/>
                <w:lang w:val="en-US" w:eastAsia="zh-CN"/>
              </w:rPr>
              <w:t>六、企业制度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eastAsia="zh-CN"/>
              </w:rPr>
            </w:pPr>
            <w:r>
              <w:rPr>
                <w:rFonts w:hint="eastAsia" w:cs="仿宋"/>
                <w:color w:val="auto"/>
                <w:sz w:val="24"/>
                <w:szCs w:val="24"/>
                <w:highlight w:val="none"/>
                <w:lang w:eastAsia="zh-CN"/>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b/>
                <w:bCs/>
                <w:color w:val="auto"/>
                <w:sz w:val="24"/>
                <w:szCs w:val="24"/>
                <w:highlight w:val="none"/>
                <w:lang w:val="en-US" w:eastAsia="zh-CN"/>
              </w:rPr>
            </w:pPr>
            <w:r>
              <w:rPr>
                <w:rFonts w:hint="eastAsia" w:ascii="仿宋" w:hAnsi="仿宋" w:eastAsia="仿宋" w:cs="仿宋"/>
                <w:color w:val="auto"/>
                <w:sz w:val="24"/>
                <w:szCs w:val="24"/>
                <w:highlight w:val="none"/>
              </w:rPr>
              <w:t>健全</w:t>
            </w:r>
            <w:r>
              <w:rPr>
                <w:rFonts w:hint="eastAsia" w:cs="仿宋"/>
                <w:color w:val="auto"/>
                <w:sz w:val="24"/>
                <w:szCs w:val="24"/>
                <w:highlight w:val="none"/>
                <w:lang w:val="en-US" w:eastAsia="zh-CN"/>
              </w:rPr>
              <w:t>的</w:t>
            </w:r>
            <w:r>
              <w:rPr>
                <w:rFonts w:hint="eastAsia" w:ascii="仿宋" w:hAnsi="仿宋" w:eastAsia="仿宋" w:cs="仿宋"/>
                <w:color w:val="auto"/>
                <w:sz w:val="24"/>
                <w:szCs w:val="24"/>
                <w:highlight w:val="none"/>
              </w:rPr>
              <w:t>企业管理制度</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rPr>
              <w:t>财务</w:t>
            </w:r>
            <w:r>
              <w:rPr>
                <w:rFonts w:hint="eastAsia" w:cs="仿宋"/>
                <w:color w:val="auto"/>
                <w:sz w:val="24"/>
                <w:szCs w:val="24"/>
                <w:highlight w:val="none"/>
                <w:lang w:val="en-US" w:eastAsia="zh-CN"/>
              </w:rPr>
              <w:t>管理</w:t>
            </w:r>
            <w:r>
              <w:rPr>
                <w:rFonts w:hint="eastAsia" w:ascii="仿宋" w:hAnsi="仿宋" w:eastAsia="仿宋" w:cs="仿宋"/>
                <w:color w:val="auto"/>
                <w:sz w:val="24"/>
                <w:szCs w:val="24"/>
                <w:highlight w:val="none"/>
              </w:rPr>
              <w:t>制度</w:t>
            </w:r>
            <w:r>
              <w:rPr>
                <w:rFonts w:hint="eastAsia"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科研管理</w:t>
            </w:r>
            <w:r>
              <w:rPr>
                <w:rFonts w:hint="eastAsia" w:ascii="仿宋" w:hAnsi="仿宋" w:eastAsia="仿宋" w:cs="仿宋"/>
                <w:color w:val="auto"/>
                <w:sz w:val="24"/>
                <w:szCs w:val="24"/>
                <w:highlight w:val="none"/>
              </w:rPr>
              <w:t>制度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、企业</w:t>
            </w:r>
            <w:r>
              <w:rPr>
                <w:rFonts w:hint="eastAsia" w:cs="仿宋"/>
                <w:b/>
                <w:bCs/>
                <w:color w:val="auto"/>
                <w:sz w:val="24"/>
                <w:szCs w:val="24"/>
                <w:highlight w:val="none"/>
                <w:lang w:val="en-US" w:eastAsia="zh-CN"/>
              </w:rPr>
              <w:t>及产品</w:t>
            </w:r>
            <w:r>
              <w:rPr>
                <w:rFonts w:hint="eastAsia" w:ascii="仿宋" w:hAnsi="仿宋" w:eastAsia="仿宋" w:cs="仿宋"/>
                <w:b/>
                <w:bCs/>
                <w:color w:val="auto"/>
                <w:sz w:val="24"/>
                <w:szCs w:val="24"/>
                <w:highlight w:val="none"/>
              </w:rPr>
              <w:t>竞争力</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b/>
                <w:bCs/>
                <w:color w:val="auto"/>
                <w:sz w:val="24"/>
                <w:szCs w:val="24"/>
                <w:highlight w:val="none"/>
                <w:lang w:val="en-US" w:eastAsia="zh-CN"/>
              </w:rPr>
              <w:t>（一）企业竞争力</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1</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商标注册证</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实用新型专利</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外观设计专利</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软件著作权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发明专利</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8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2</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被评为守合同重信用企业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jc w:val="center"/>
              <w:textAlignment w:val="auto"/>
              <w:rPr>
                <w:rFonts w:hint="eastAsia" w:eastAsia="仿宋"/>
                <w:color w:val="auto"/>
                <w:highlight w:val="none"/>
                <w:lang w:val="en-US" w:eastAsia="zh-CN"/>
              </w:rPr>
            </w:pPr>
            <w:r>
              <w:rPr>
                <w:rFonts w:hint="eastAsia" w:ascii="仿宋" w:eastAsia="仿宋"/>
                <w:color w:val="auto"/>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危害分析与关键控制点（HACCP）</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jc w:val="center"/>
              <w:textAlignment w:val="auto"/>
              <w:rPr>
                <w:rFonts w:hint="eastAsia" w:eastAsia="仿宋"/>
                <w:color w:val="auto"/>
                <w:highlight w:val="none"/>
                <w:lang w:val="en-US" w:eastAsia="zh-CN"/>
              </w:rPr>
            </w:pPr>
            <w:r>
              <w:rPr>
                <w:rFonts w:hint="eastAsia" w:ascii="仿宋" w:eastAsia="仿宋"/>
                <w:color w:val="auto"/>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良好农业规范（GAP）</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质量管理体系（ISO 9000）</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cs="仿宋"/>
                <w:color w:val="auto"/>
                <w:sz w:val="24"/>
                <w:szCs w:val="24"/>
                <w:highlight w:val="none"/>
                <w:lang w:val="en-US" w:eastAsia="zh-CN"/>
              </w:rPr>
              <w:t>环境管理体系（ISO 14000）</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食品安全管理体系（ISO 22000）</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4</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省级及以上科技成果奖</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rPr>
              <w:t>省级及以上科技推广奖</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5</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30平方米以上农产品质量检测室（科研实验室）</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农产品质量检测室（科研实验室）经省级以上计量认证</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符合企业生产规模的配套冷链设施</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6</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主导或参与制定农业领域国际标准</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国家标准</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主导或参与制定地方标准、团体标准或行业标准</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7</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被</w:t>
            </w:r>
            <w:r>
              <w:rPr>
                <w:rFonts w:hint="eastAsia" w:ascii="仿宋" w:hAnsi="仿宋" w:eastAsia="仿宋" w:cs="仿宋"/>
                <w:color w:val="auto"/>
                <w:sz w:val="24"/>
                <w:szCs w:val="24"/>
                <w:highlight w:val="none"/>
                <w:lang w:val="en-US" w:eastAsia="zh-CN"/>
              </w:rPr>
              <w:t>认定为市级企业技术中心</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高新技术企业</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工程技术研究中心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w:t>
            </w:r>
            <w:r>
              <w:rPr>
                <w:rFonts w:hint="eastAsia" w:cs="仿宋"/>
                <w:color w:val="auto"/>
                <w:sz w:val="24"/>
                <w:szCs w:val="24"/>
                <w:highlight w:val="none"/>
                <w:lang w:val="en-US" w:eastAsia="zh-CN"/>
              </w:rPr>
              <w:t>省</w:t>
            </w:r>
            <w:r>
              <w:rPr>
                <w:rFonts w:hint="eastAsia" w:ascii="仿宋" w:hAnsi="仿宋" w:eastAsia="仿宋" w:cs="仿宋"/>
                <w:color w:val="auto"/>
                <w:sz w:val="24"/>
                <w:szCs w:val="24"/>
                <w:highlight w:val="none"/>
                <w:lang w:val="en-US" w:eastAsia="zh-CN"/>
              </w:rPr>
              <w:t>级企业技术中心、高新技术企业、工程技术研究中心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w:t>
            </w:r>
            <w:r>
              <w:rPr>
                <w:rFonts w:hint="eastAsia" w:cs="仿宋"/>
                <w:color w:val="auto"/>
                <w:sz w:val="24"/>
                <w:szCs w:val="24"/>
                <w:highlight w:val="none"/>
                <w:lang w:val="en-US" w:eastAsia="zh-CN"/>
              </w:rPr>
              <w:t>国家</w:t>
            </w:r>
            <w:r>
              <w:rPr>
                <w:rFonts w:hint="eastAsia" w:ascii="仿宋" w:hAnsi="仿宋" w:eastAsia="仿宋" w:cs="仿宋"/>
                <w:color w:val="auto"/>
                <w:sz w:val="24"/>
                <w:szCs w:val="24"/>
                <w:highlight w:val="none"/>
                <w:lang w:val="en-US" w:eastAsia="zh-CN"/>
              </w:rPr>
              <w:t>级企业技术中心、高新技术企业、工程技术研究中心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被认定为市级重点实验室</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w:t>
            </w:r>
            <w:r>
              <w:rPr>
                <w:rFonts w:hint="eastAsia" w:cs="仿宋"/>
                <w:color w:val="auto"/>
                <w:sz w:val="24"/>
                <w:szCs w:val="24"/>
                <w:highlight w:val="none"/>
                <w:lang w:val="en-US" w:eastAsia="zh-CN"/>
              </w:rPr>
              <w:t>省</w:t>
            </w:r>
            <w:r>
              <w:rPr>
                <w:rFonts w:hint="eastAsia" w:ascii="仿宋" w:hAnsi="仿宋" w:eastAsia="仿宋" w:cs="仿宋"/>
                <w:color w:val="auto"/>
                <w:sz w:val="24"/>
                <w:szCs w:val="24"/>
                <w:highlight w:val="none"/>
                <w:lang w:val="en-US" w:eastAsia="zh-CN"/>
              </w:rPr>
              <w:t>级重点实验室</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被认定为</w:t>
            </w:r>
            <w:r>
              <w:rPr>
                <w:rFonts w:hint="eastAsia" w:cs="仿宋"/>
                <w:color w:val="auto"/>
                <w:sz w:val="24"/>
                <w:szCs w:val="24"/>
                <w:highlight w:val="none"/>
                <w:lang w:val="en-US" w:eastAsia="zh-CN"/>
              </w:rPr>
              <w:t>国家</w:t>
            </w:r>
            <w:r>
              <w:rPr>
                <w:rFonts w:hint="eastAsia" w:ascii="仿宋" w:hAnsi="仿宋" w:eastAsia="仿宋" w:cs="仿宋"/>
                <w:color w:val="auto"/>
                <w:sz w:val="24"/>
                <w:szCs w:val="24"/>
                <w:highlight w:val="none"/>
                <w:lang w:val="en-US" w:eastAsia="zh-CN"/>
              </w:rPr>
              <w:t>级重点实验室</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8</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被评为中国种业骨干企业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被评为国家畜禽核心育种场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被评为省级种畜禽核心场的</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9</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被评为市级及以上休闲农业与乡村旅游示范点</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被评为农业公园</w:t>
            </w:r>
            <w:r>
              <w:rPr>
                <w:rFonts w:hint="eastAsia"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3A级及以上景区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被评为省、市“菜篮子”基地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10</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被列入农业农村部年度展会计划</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default"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11</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被评为农业农村部定点市场</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335" w:type="dxa"/>
            <w:gridSpan w:val="4"/>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b/>
                <w:bCs/>
                <w:color w:val="auto"/>
                <w:sz w:val="24"/>
                <w:szCs w:val="24"/>
                <w:highlight w:val="none"/>
              </w:rPr>
              <w:t>（</w:t>
            </w:r>
            <w:r>
              <w:rPr>
                <w:rFonts w:hint="eastAsia" w:ascii="仿宋" w:eastAsia="仿宋"/>
                <w:b/>
                <w:bCs/>
                <w:color w:val="auto"/>
                <w:sz w:val="24"/>
                <w:szCs w:val="24"/>
                <w:highlight w:val="none"/>
                <w:lang w:val="en-US" w:eastAsia="zh-CN"/>
              </w:rPr>
              <w:t>二</w:t>
            </w:r>
            <w:r>
              <w:rPr>
                <w:rFonts w:hint="eastAsia"/>
                <w:b/>
                <w:bCs/>
                <w:color w:val="auto"/>
                <w:sz w:val="24"/>
                <w:szCs w:val="24"/>
                <w:highlight w:val="none"/>
              </w:rPr>
              <w:t>）</w:t>
            </w:r>
            <w:r>
              <w:rPr>
                <w:rFonts w:hint="eastAsia" w:ascii="仿宋" w:eastAsia="仿宋"/>
                <w:b/>
                <w:bCs/>
                <w:color w:val="auto"/>
                <w:sz w:val="24"/>
                <w:szCs w:val="24"/>
                <w:highlight w:val="none"/>
                <w:lang w:val="en-US" w:eastAsia="zh-CN"/>
              </w:rPr>
              <w:t>产品</w:t>
            </w:r>
            <w:r>
              <w:rPr>
                <w:rFonts w:hint="eastAsia"/>
                <w:b/>
                <w:bCs/>
                <w:color w:val="auto"/>
                <w:sz w:val="24"/>
                <w:szCs w:val="24"/>
                <w:highlight w:val="none"/>
              </w:rPr>
              <w:t>竞争力</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color w:val="auto"/>
                <w:sz w:val="24"/>
                <w:szCs w:val="24"/>
                <w:highlight w:val="none"/>
              </w:rPr>
              <w:t>——</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1</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供深食品评价证书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地理标志产品证书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无公害农产品证书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绿色食品证书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有机食品证书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省名牌产品证书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省著名商标证书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粤字号</w:t>
            </w:r>
            <w:r>
              <w:rPr>
                <w:rFonts w:hint="eastAsia" w:cs="仿宋"/>
                <w:color w:val="auto"/>
                <w:sz w:val="24"/>
                <w:szCs w:val="24"/>
                <w:highlight w:val="none"/>
                <w:lang w:val="en-US" w:eastAsia="zh-CN"/>
              </w:rPr>
              <w:t>农业</w:t>
            </w:r>
            <w:r>
              <w:rPr>
                <w:rFonts w:hint="eastAsia" w:ascii="仿宋" w:hAnsi="仿宋" w:eastAsia="仿宋" w:cs="仿宋"/>
                <w:color w:val="auto"/>
                <w:sz w:val="24"/>
                <w:szCs w:val="24"/>
                <w:highlight w:val="none"/>
              </w:rPr>
              <w:t>品牌</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中国名牌产品证书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国家驰名商标证书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2</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自选自育非主要农作物品种通过登记</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自选自育主要农作物品种通过国家审定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自选自育主要农作物品种通过</w:t>
            </w:r>
            <w:r>
              <w:rPr>
                <w:rFonts w:hint="eastAsia" w:cs="仿宋"/>
                <w:color w:val="auto"/>
                <w:sz w:val="24"/>
                <w:szCs w:val="24"/>
                <w:highlight w:val="none"/>
                <w:lang w:val="en-US" w:eastAsia="zh-CN"/>
              </w:rPr>
              <w:t>省级</w:t>
            </w:r>
            <w:r>
              <w:rPr>
                <w:rFonts w:hint="eastAsia" w:ascii="仿宋" w:hAnsi="仿宋" w:eastAsia="仿宋" w:cs="仿宋"/>
                <w:color w:val="auto"/>
                <w:sz w:val="24"/>
                <w:szCs w:val="24"/>
                <w:highlight w:val="none"/>
              </w:rPr>
              <w:t>审定</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植物新品种权</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有畜禽新品种（配套系）</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restart"/>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3</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国家新兽药证书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Merge w:val="continue"/>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cs="仿宋"/>
                <w:color w:val="auto"/>
                <w:sz w:val="24"/>
                <w:szCs w:val="24"/>
                <w:highlight w:val="none"/>
                <w:lang w:val="en-US" w:eastAsia="zh-CN"/>
              </w:rPr>
            </w:pP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新饲料、新饲料添加剂证书</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487"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4</w:t>
            </w:r>
          </w:p>
        </w:tc>
        <w:tc>
          <w:tcPr>
            <w:tcW w:w="3848"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获得兽药产品批准文号</w:t>
            </w:r>
          </w:p>
        </w:tc>
        <w:tc>
          <w:tcPr>
            <w:tcW w:w="124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default" w:cs="仿宋"/>
                <w:color w:val="auto"/>
                <w:sz w:val="24"/>
                <w:szCs w:val="24"/>
                <w:highlight w:val="none"/>
                <w:lang w:val="en-US" w:eastAsia="zh-CN"/>
              </w:rPr>
            </w:pPr>
            <w:r>
              <w:rPr>
                <w:rFonts w:hint="eastAsia" w:cs="仿宋"/>
                <w:color w:val="auto"/>
                <w:sz w:val="24"/>
                <w:szCs w:val="24"/>
                <w:highlight w:val="none"/>
                <w:lang w:val="en-US" w:eastAsia="zh-CN"/>
              </w:rPr>
              <w:t>个</w:t>
            </w:r>
          </w:p>
        </w:tc>
        <w:tc>
          <w:tcPr>
            <w:tcW w:w="1090"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0"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c>
          <w:tcPr>
            <w:tcW w:w="10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jc w:val="center"/>
        </w:trPr>
        <w:tc>
          <w:tcPr>
            <w:tcW w:w="288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区</w:t>
            </w:r>
            <w:r>
              <w:rPr>
                <w:rFonts w:hint="eastAsia" w:cs="仿宋"/>
                <w:color w:val="auto"/>
                <w:sz w:val="24"/>
                <w:szCs w:val="24"/>
                <w:highlight w:val="none"/>
                <w:lang w:val="en-US" w:eastAsia="zh-CN"/>
              </w:rPr>
              <w:t>级农业主管部门</w:t>
            </w:r>
            <w:r>
              <w:rPr>
                <w:rFonts w:hint="eastAsia" w:ascii="仿宋" w:hAnsi="仿宋" w:eastAsia="仿宋" w:cs="仿宋"/>
                <w:color w:val="auto"/>
                <w:sz w:val="24"/>
                <w:szCs w:val="24"/>
                <w:highlight w:val="none"/>
              </w:rPr>
              <w:t>初审意见</w:t>
            </w:r>
          </w:p>
        </w:tc>
        <w:tc>
          <w:tcPr>
            <w:tcW w:w="7061" w:type="dxa"/>
            <w:gridSpan w:val="7"/>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jc w:val="center"/>
        </w:trPr>
        <w:tc>
          <w:tcPr>
            <w:tcW w:w="288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会计师事务所</w:t>
            </w:r>
            <w:r>
              <w:rPr>
                <w:rFonts w:hint="eastAsia" w:ascii="仿宋" w:hAnsi="仿宋" w:eastAsia="仿宋" w:cs="仿宋"/>
                <w:color w:val="auto"/>
                <w:sz w:val="24"/>
                <w:szCs w:val="24"/>
                <w:highlight w:val="none"/>
              </w:rPr>
              <w:t>审核意见</w:t>
            </w:r>
          </w:p>
        </w:tc>
        <w:tc>
          <w:tcPr>
            <w:tcW w:w="7061" w:type="dxa"/>
            <w:gridSpan w:val="7"/>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jc w:val="center"/>
        </w:trPr>
        <w:tc>
          <w:tcPr>
            <w:tcW w:w="288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cs="仿宋"/>
                <w:color w:val="auto"/>
                <w:sz w:val="24"/>
                <w:szCs w:val="24"/>
                <w:highlight w:val="none"/>
                <w:lang w:val="en-US" w:eastAsia="zh-CN"/>
              </w:rPr>
              <w:t>第三方机构复核意见</w:t>
            </w:r>
          </w:p>
        </w:tc>
        <w:tc>
          <w:tcPr>
            <w:tcW w:w="7061" w:type="dxa"/>
            <w:gridSpan w:val="7"/>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1" w:hRule="atLeast"/>
          <w:jc w:val="center"/>
        </w:trPr>
        <w:tc>
          <w:tcPr>
            <w:tcW w:w="2884" w:type="dxa"/>
            <w:gridSpan w:val="3"/>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w:t>
            </w:r>
            <w:r>
              <w:rPr>
                <w:rFonts w:hint="eastAsia" w:cs="仿宋"/>
                <w:color w:val="auto"/>
                <w:sz w:val="24"/>
                <w:szCs w:val="24"/>
                <w:highlight w:val="none"/>
                <w:lang w:val="en-US" w:eastAsia="zh-CN"/>
              </w:rPr>
              <w:t>级农业主管部门</w:t>
            </w:r>
            <w:r>
              <w:rPr>
                <w:rFonts w:hint="eastAsia" w:ascii="仿宋" w:hAnsi="仿宋" w:eastAsia="仿宋" w:cs="仿宋"/>
                <w:color w:val="auto"/>
                <w:sz w:val="24"/>
                <w:szCs w:val="24"/>
                <w:highlight w:val="none"/>
              </w:rPr>
              <w:t>意见</w:t>
            </w:r>
          </w:p>
        </w:tc>
        <w:tc>
          <w:tcPr>
            <w:tcW w:w="7061" w:type="dxa"/>
            <w:gridSpan w:val="7"/>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40" w:beforeLines="0" w:beforeAutospacing="0" w:after="40" w:afterLines="0" w:afterAutospacing="0" w:line="240" w:lineRule="auto"/>
              <w:ind w:left="105" w:leftChars="50" w:right="105" w:rightChars="50"/>
              <w:jc w:val="center"/>
              <w:textAlignment w:val="auto"/>
              <w:rPr>
                <w:rFonts w:hint="eastAsia" w:ascii="仿宋" w:hAnsi="仿宋" w:eastAsia="仿宋" w:cs="仿宋"/>
                <w:color w:val="auto"/>
                <w:sz w:val="24"/>
                <w:szCs w:val="24"/>
                <w:highlight w:val="none"/>
              </w:rPr>
            </w:pPr>
          </w:p>
        </w:tc>
      </w:tr>
    </w:tbl>
    <w:p>
      <w:pPr>
        <w:keepNext w:val="0"/>
        <w:keepLines w:val="0"/>
        <w:pageBreakBefore w:val="0"/>
        <w:widowControl w:val="0"/>
        <w:kinsoku/>
        <w:wordWrap/>
        <w:overflowPunct/>
        <w:topLinePunct w:val="0"/>
        <w:autoSpaceDE w:val="0"/>
        <w:autoSpaceDN w:val="0"/>
        <w:bidi w:val="0"/>
        <w:adjustRightInd/>
        <w:snapToGrid/>
        <w:spacing w:line="240" w:lineRule="auto"/>
        <w:ind w:left="1320" w:hanging="1440" w:hangingChars="600"/>
        <w:textAlignment w:val="auto"/>
        <w:rPr>
          <w:color w:val="auto"/>
          <w:sz w:val="24"/>
          <w:szCs w:val="24"/>
          <w:highlight w:val="none"/>
        </w:rPr>
      </w:pPr>
      <w:r>
        <w:rPr>
          <w:color w:val="auto"/>
          <w:sz w:val="24"/>
          <w:szCs w:val="24"/>
          <w:highlight w:val="none"/>
        </w:rPr>
        <w:t>指标解释：</w:t>
      </w:r>
    </w:p>
    <w:p>
      <w:pPr>
        <w:keepNext w:val="0"/>
        <w:keepLines w:val="0"/>
        <w:pageBreakBefore w:val="0"/>
        <w:widowControl w:val="0"/>
        <w:kinsoku/>
        <w:wordWrap/>
        <w:overflowPunct/>
        <w:topLinePunct w:val="0"/>
        <w:autoSpaceDE w:val="0"/>
        <w:autoSpaceDN w:val="0"/>
        <w:bidi w:val="0"/>
        <w:adjustRightInd/>
        <w:snapToGrid/>
        <w:spacing w:line="240" w:lineRule="auto"/>
        <w:ind w:left="1320" w:hanging="1440" w:hangingChars="600"/>
        <w:textAlignment w:val="auto"/>
        <w:rPr>
          <w:color w:val="auto"/>
          <w:sz w:val="24"/>
          <w:szCs w:val="24"/>
          <w:highlight w:val="none"/>
        </w:rPr>
      </w:pPr>
      <w:r>
        <w:rPr>
          <w:color w:val="auto"/>
          <w:sz w:val="24"/>
          <w:szCs w:val="24"/>
          <w:highlight w:val="none"/>
        </w:rPr>
        <w:t>1.销售</w:t>
      </w:r>
      <w:r>
        <w:rPr>
          <w:rFonts w:hint="eastAsia"/>
          <w:color w:val="auto"/>
          <w:sz w:val="24"/>
          <w:szCs w:val="24"/>
          <w:highlight w:val="none"/>
          <w:lang w:val="en-US" w:eastAsia="zh-CN"/>
        </w:rPr>
        <w:t>/营业</w:t>
      </w:r>
      <w:r>
        <w:rPr>
          <w:color w:val="auto"/>
          <w:sz w:val="24"/>
          <w:szCs w:val="24"/>
          <w:highlight w:val="none"/>
        </w:rPr>
        <w:t>收入是指当年企业实现的销售收入总额。</w:t>
      </w:r>
    </w:p>
    <w:p>
      <w:pPr>
        <w:keepNext w:val="0"/>
        <w:keepLines w:val="0"/>
        <w:pageBreakBefore w:val="0"/>
        <w:widowControl w:val="0"/>
        <w:kinsoku/>
        <w:wordWrap/>
        <w:overflowPunct/>
        <w:topLinePunct w:val="0"/>
        <w:autoSpaceDE w:val="0"/>
        <w:autoSpaceDN w:val="0"/>
        <w:bidi w:val="0"/>
        <w:adjustRightInd/>
        <w:snapToGrid/>
        <w:spacing w:line="240" w:lineRule="auto"/>
        <w:ind w:left="1320" w:hanging="1440" w:hangingChars="600"/>
        <w:textAlignment w:val="auto"/>
        <w:rPr>
          <w:color w:val="auto"/>
          <w:sz w:val="24"/>
          <w:szCs w:val="24"/>
          <w:highlight w:val="none"/>
        </w:rPr>
      </w:pPr>
      <w:r>
        <w:rPr>
          <w:rFonts w:hint="eastAsia"/>
          <w:color w:val="auto"/>
          <w:sz w:val="24"/>
          <w:szCs w:val="24"/>
          <w:highlight w:val="none"/>
          <w:lang w:val="en-US" w:eastAsia="zh-CN"/>
        </w:rPr>
        <w:t>2.</w:t>
      </w:r>
      <w:r>
        <w:rPr>
          <w:color w:val="auto"/>
          <w:sz w:val="24"/>
          <w:szCs w:val="24"/>
          <w:highlight w:val="none"/>
        </w:rPr>
        <w:t>交易额是指全年进场交易的各类产品成交额之和。</w:t>
      </w:r>
    </w:p>
    <w:p>
      <w:pPr>
        <w:keepNext w:val="0"/>
        <w:keepLines w:val="0"/>
        <w:pageBreakBefore w:val="0"/>
        <w:widowControl w:val="0"/>
        <w:kinsoku/>
        <w:wordWrap/>
        <w:overflowPunct/>
        <w:topLinePunct w:val="0"/>
        <w:autoSpaceDE w:val="0"/>
        <w:autoSpaceDN w:val="0"/>
        <w:bidi w:val="0"/>
        <w:adjustRightInd/>
        <w:snapToGrid/>
        <w:spacing w:line="240" w:lineRule="auto"/>
        <w:ind w:left="1320" w:hanging="1440" w:hangingChars="600"/>
        <w:textAlignment w:val="auto"/>
        <w:rPr>
          <w:color w:val="auto"/>
          <w:sz w:val="24"/>
          <w:szCs w:val="24"/>
          <w:highlight w:val="none"/>
        </w:rPr>
      </w:pPr>
      <w:r>
        <w:rPr>
          <w:rFonts w:hint="eastAsia"/>
          <w:color w:val="auto"/>
          <w:sz w:val="24"/>
          <w:szCs w:val="24"/>
          <w:highlight w:val="none"/>
          <w:lang w:val="en-US" w:eastAsia="zh-CN"/>
        </w:rPr>
        <w:t>3.</w:t>
      </w:r>
      <w:r>
        <w:rPr>
          <w:color w:val="auto"/>
          <w:sz w:val="24"/>
          <w:szCs w:val="24"/>
          <w:highlight w:val="none"/>
        </w:rPr>
        <w:t>带动农户增收是指带动的农户比从事其他生产或不参加产业化生产当年多增加的收入。</w:t>
      </w: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4.研发投入是指根据《财政部 国家税务总局 科技部关于完善研究开发费用税前加计扣除政策的通知（财税〔2015〕119号）》中所规定的范围进行专项审计的研究开发费用。</w:t>
      </w:r>
    </w:p>
    <w:p>
      <w:pPr>
        <w:keepNext w:val="0"/>
        <w:keepLines w:val="0"/>
        <w:pageBreakBefore w:val="0"/>
        <w:widowControl w:val="0"/>
        <w:kinsoku/>
        <w:wordWrap/>
        <w:overflowPunct/>
        <w:topLinePunct w:val="0"/>
        <w:autoSpaceDE w:val="0"/>
        <w:autoSpaceDN w:val="0"/>
        <w:bidi w:val="0"/>
        <w:adjustRightInd/>
        <w:snapToGrid/>
        <w:spacing w:line="240" w:lineRule="auto"/>
        <w:ind w:left="1320" w:hanging="1440" w:hangingChars="600"/>
        <w:textAlignment w:val="auto"/>
        <w:rPr>
          <w:color w:val="auto"/>
          <w:sz w:val="24"/>
          <w:szCs w:val="24"/>
          <w:highlight w:val="none"/>
        </w:rPr>
        <w:sectPr>
          <w:footerReference r:id="rId5" w:type="default"/>
          <w:footerReference r:id="rId6" w:type="even"/>
          <w:pgSz w:w="11910" w:h="16840"/>
          <w:pgMar w:top="1580" w:right="1040" w:bottom="1220" w:left="1200" w:header="0" w:footer="1034" w:gutter="0"/>
          <w:pgNumType w:fmt="decimal"/>
          <w:cols w:space="720" w:num="1"/>
        </w:sectPr>
      </w:pPr>
    </w:p>
    <w:p>
      <w:pPr>
        <w:keepNext w:val="0"/>
        <w:keepLines w:val="0"/>
        <w:pageBreakBefore/>
        <w:widowControl w:val="0"/>
        <w:kinsoku/>
        <w:wordWrap/>
        <w:overflowPunct/>
        <w:topLinePunct w:val="0"/>
        <w:autoSpaceDE w:val="0"/>
        <w:autoSpaceDN w:val="0"/>
        <w:bidi w:val="0"/>
        <w:adjustRightInd/>
        <w:snapToGrid/>
        <w:spacing w:before="0" w:after="0" w:line="240" w:lineRule="auto"/>
        <w:ind w:left="0" w:right="0"/>
        <w:jc w:val="left"/>
        <w:textAlignment w:val="auto"/>
        <w:rPr>
          <w:rFonts w:hint="default" w:ascii="黑体" w:hAnsi="黑体" w:eastAsia="黑体" w:cs="黑体"/>
          <w:color w:val="auto"/>
          <w:kern w:val="0"/>
          <w:sz w:val="32"/>
          <w:szCs w:val="32"/>
          <w:highlight w:val="none"/>
          <w:lang w:val="en-US" w:bidi="zh-CN"/>
        </w:rPr>
      </w:pPr>
      <w:r>
        <w:rPr>
          <w:rFonts w:hint="eastAsia" w:ascii="黑体" w:hAnsi="黑体" w:eastAsia="黑体" w:cs="黑体"/>
          <w:color w:val="auto"/>
          <w:kern w:val="0"/>
          <w:sz w:val="32"/>
          <w:szCs w:val="32"/>
          <w:highlight w:val="none"/>
          <w:lang w:val="zh-CN" w:bidi="zh-CN"/>
        </w:rPr>
        <w:t>附件</w:t>
      </w:r>
      <w:r>
        <w:rPr>
          <w:rFonts w:hint="eastAsia" w:ascii="黑体" w:hAnsi="黑体" w:eastAsia="黑体" w:cs="黑体"/>
          <w:color w:val="auto"/>
          <w:kern w:val="0"/>
          <w:sz w:val="32"/>
          <w:szCs w:val="32"/>
          <w:highlight w:val="none"/>
          <w:lang w:val="en-US" w:bidi="zh-CN"/>
        </w:rPr>
        <w:t>1-3</w:t>
      </w:r>
    </w:p>
    <w:p>
      <w:pPr>
        <w:keepLines w:val="0"/>
        <w:widowControl w:val="0"/>
        <w:autoSpaceDE/>
        <w:autoSpaceDN/>
        <w:snapToGrid/>
        <w:spacing w:before="0" w:beforeAutospacing="0" w:after="0" w:afterAutospacing="0" w:line="240" w:lineRule="auto"/>
        <w:ind w:left="0" w:right="0" w:firstLine="0" w:firstLineChars="0"/>
        <w:jc w:val="center"/>
        <w:textAlignment w:val="baseline"/>
        <w:outlineLvl w:val="1"/>
        <w:rPr>
          <w:rFonts w:hint="eastAsia" w:ascii="华文中宋" w:hAnsi="华文中宋" w:eastAsia="华文中宋" w:cs="华文中宋"/>
          <w:b w:val="0"/>
          <w:bCs w:val="0"/>
          <w:i w:val="0"/>
          <w:caps w:val="0"/>
          <w:color w:val="auto"/>
          <w:spacing w:val="0"/>
          <w:w w:val="100"/>
          <w:kern w:val="0"/>
          <w:sz w:val="44"/>
          <w:szCs w:val="44"/>
          <w:highlight w:val="none"/>
          <w:lang w:val="en-US" w:bidi="ar-SA"/>
        </w:rPr>
      </w:pPr>
      <w:r>
        <w:rPr>
          <w:rFonts w:hint="eastAsia" w:ascii="华文中宋" w:hAnsi="华文中宋" w:eastAsia="华文中宋" w:cs="华文中宋"/>
          <w:b w:val="0"/>
          <w:bCs w:val="0"/>
          <w:i w:val="0"/>
          <w:caps w:val="0"/>
          <w:color w:val="auto"/>
          <w:spacing w:val="0"/>
          <w:w w:val="100"/>
          <w:kern w:val="0"/>
          <w:sz w:val="44"/>
          <w:szCs w:val="44"/>
          <w:highlight w:val="none"/>
          <w:lang w:val="en-US" w:eastAsia="zh-CN" w:bidi="ar-SA"/>
        </w:rPr>
        <w:t>深圳市</w:t>
      </w:r>
      <w:r>
        <w:rPr>
          <w:rFonts w:hint="eastAsia" w:ascii="华文中宋" w:hAnsi="华文中宋" w:eastAsia="华文中宋" w:cs="华文中宋"/>
          <w:b w:val="0"/>
          <w:bCs w:val="0"/>
          <w:i w:val="0"/>
          <w:caps w:val="0"/>
          <w:color w:val="auto"/>
          <w:spacing w:val="0"/>
          <w:w w:val="100"/>
          <w:kern w:val="0"/>
          <w:sz w:val="44"/>
          <w:szCs w:val="44"/>
          <w:highlight w:val="none"/>
          <w:lang w:val="en-US" w:bidi="ar-SA"/>
        </w:rPr>
        <w:t>重点农业龙头企业认定与监测指标</w:t>
      </w:r>
    </w:p>
    <w:p>
      <w:pPr>
        <w:keepLines w:val="0"/>
        <w:widowControl w:val="0"/>
        <w:autoSpaceDE/>
        <w:autoSpaceDN/>
        <w:snapToGrid/>
        <w:spacing w:before="0" w:beforeAutospacing="0" w:after="0" w:afterAutospacing="0" w:line="240" w:lineRule="auto"/>
        <w:ind w:left="0" w:right="0" w:firstLine="0" w:firstLineChars="0"/>
        <w:jc w:val="center"/>
        <w:textAlignment w:val="baseline"/>
        <w:outlineLvl w:val="1"/>
        <w:rPr>
          <w:rFonts w:hint="eastAsia" w:ascii="华文中宋" w:hAnsi="华文中宋" w:eastAsia="华文中宋" w:cs="华文中宋"/>
          <w:b w:val="0"/>
          <w:bCs w:val="0"/>
          <w:i w:val="0"/>
          <w:caps w:val="0"/>
          <w:color w:val="auto"/>
          <w:spacing w:val="0"/>
          <w:w w:val="100"/>
          <w:kern w:val="0"/>
          <w:sz w:val="44"/>
          <w:szCs w:val="44"/>
          <w:highlight w:val="none"/>
          <w:lang w:val="en-US" w:bidi="ar-SA"/>
        </w:rPr>
      </w:pPr>
    </w:p>
    <w:tbl>
      <w:tblPr>
        <w:tblStyle w:val="5"/>
        <w:tblW w:w="14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759"/>
        <w:gridCol w:w="1208"/>
        <w:gridCol w:w="3038"/>
        <w:gridCol w:w="1463"/>
        <w:gridCol w:w="1475"/>
        <w:gridCol w:w="1237"/>
        <w:gridCol w:w="1751"/>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2384" w:type="dxa"/>
            <w:gridSpan w:val="3"/>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i w:val="0"/>
                <w:caps w:val="0"/>
                <w:color w:val="auto"/>
                <w:spacing w:val="0"/>
                <w:w w:val="100"/>
                <w:kern w:val="0"/>
                <w:sz w:val="16"/>
                <w:szCs w:val="16"/>
                <w:highlight w:val="none"/>
                <w:lang w:val="en-US" w:bidi="ar-SA"/>
              </w:rPr>
            </w:pPr>
            <w:r>
              <w:rPr>
                <w:rFonts w:hint="eastAsia" w:ascii="宋体" w:hAnsi="宋体" w:eastAsia="宋体" w:cs="宋体"/>
                <w:b/>
                <w:i w:val="0"/>
                <w:caps w:val="0"/>
                <w:color w:val="auto"/>
                <w:spacing w:val="0"/>
                <w:w w:val="100"/>
                <w:kern w:val="0"/>
                <w:sz w:val="16"/>
                <w:szCs w:val="16"/>
                <w:highlight w:val="none"/>
                <w:lang w:val="en-US" w:bidi="ar-SA"/>
              </w:rPr>
              <w:t>企业类型</w:t>
            </w:r>
          </w:p>
        </w:tc>
        <w:tc>
          <w:tcPr>
            <w:tcW w:w="3038" w:type="dxa"/>
            <w:shd w:val="solid" w:color="FFFFFF"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i w:val="0"/>
                <w:caps w:val="0"/>
                <w:color w:val="auto"/>
                <w:spacing w:val="0"/>
                <w:w w:val="100"/>
                <w:kern w:val="0"/>
                <w:sz w:val="16"/>
                <w:szCs w:val="16"/>
                <w:highlight w:val="none"/>
                <w:lang w:val="en-US" w:bidi="ar-SA"/>
              </w:rPr>
            </w:pPr>
            <w:r>
              <w:rPr>
                <w:rFonts w:hint="eastAsia" w:ascii="宋体" w:hAnsi="宋体" w:eastAsia="宋体" w:cs="宋体"/>
                <w:b/>
                <w:i w:val="0"/>
                <w:caps w:val="0"/>
                <w:color w:val="auto"/>
                <w:spacing w:val="0"/>
                <w:w w:val="100"/>
                <w:kern w:val="0"/>
                <w:sz w:val="16"/>
                <w:szCs w:val="16"/>
                <w:highlight w:val="none"/>
                <w:lang w:val="en-US" w:bidi="ar-SA"/>
              </w:rPr>
              <w:t>农产品生产型</w:t>
            </w:r>
          </w:p>
        </w:tc>
        <w:tc>
          <w:tcPr>
            <w:tcW w:w="1463" w:type="dxa"/>
            <w:shd w:val="solid" w:color="FFFFFF"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i w:val="0"/>
                <w:caps w:val="0"/>
                <w:color w:val="auto"/>
                <w:spacing w:val="0"/>
                <w:w w:val="100"/>
                <w:kern w:val="0"/>
                <w:sz w:val="16"/>
                <w:szCs w:val="16"/>
                <w:highlight w:val="none"/>
                <w:lang w:val="en-US" w:bidi="ar-SA"/>
              </w:rPr>
            </w:pPr>
            <w:r>
              <w:rPr>
                <w:rFonts w:hint="eastAsia" w:ascii="宋体" w:hAnsi="宋体" w:eastAsia="宋体" w:cs="宋体"/>
                <w:b/>
                <w:i w:val="0"/>
                <w:caps w:val="0"/>
                <w:color w:val="auto"/>
                <w:spacing w:val="0"/>
                <w:w w:val="100"/>
                <w:kern w:val="0"/>
                <w:sz w:val="16"/>
                <w:szCs w:val="16"/>
                <w:highlight w:val="none"/>
                <w:lang w:val="en-US" w:eastAsia="zh-CN" w:bidi="ar-SA"/>
              </w:rPr>
              <w:t>农产品</w:t>
            </w:r>
            <w:r>
              <w:rPr>
                <w:rFonts w:hint="eastAsia" w:ascii="宋体" w:hAnsi="宋体" w:eastAsia="宋体" w:cs="宋体"/>
                <w:b/>
                <w:i w:val="0"/>
                <w:caps w:val="0"/>
                <w:color w:val="auto"/>
                <w:spacing w:val="0"/>
                <w:w w:val="100"/>
                <w:kern w:val="0"/>
                <w:sz w:val="16"/>
                <w:szCs w:val="16"/>
                <w:highlight w:val="none"/>
                <w:lang w:val="en-US" w:bidi="ar-SA"/>
              </w:rPr>
              <w:t>加工流通型</w:t>
            </w:r>
          </w:p>
        </w:tc>
        <w:tc>
          <w:tcPr>
            <w:tcW w:w="1475" w:type="dxa"/>
            <w:shd w:val="solid" w:color="FFFFFF"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i w:val="0"/>
                <w:caps w:val="0"/>
                <w:color w:val="auto"/>
                <w:spacing w:val="0"/>
                <w:w w:val="100"/>
                <w:kern w:val="0"/>
                <w:sz w:val="16"/>
                <w:szCs w:val="16"/>
                <w:highlight w:val="none"/>
                <w:lang w:val="en-US" w:bidi="ar-SA"/>
              </w:rPr>
            </w:pPr>
            <w:r>
              <w:rPr>
                <w:rFonts w:hint="eastAsia" w:ascii="宋体" w:hAnsi="宋体" w:eastAsia="宋体" w:cs="宋体"/>
                <w:b/>
                <w:i w:val="0"/>
                <w:caps w:val="0"/>
                <w:color w:val="auto"/>
                <w:spacing w:val="0"/>
                <w:w w:val="100"/>
                <w:kern w:val="0"/>
                <w:sz w:val="16"/>
                <w:szCs w:val="16"/>
                <w:highlight w:val="none"/>
                <w:lang w:val="en-US" w:eastAsia="zh-CN" w:bidi="ar-SA"/>
              </w:rPr>
              <w:t>农业投入品</w:t>
            </w:r>
            <w:r>
              <w:rPr>
                <w:rFonts w:hint="eastAsia" w:ascii="宋体" w:hAnsi="宋体" w:eastAsia="宋体" w:cs="宋体"/>
                <w:b/>
                <w:i w:val="0"/>
                <w:caps w:val="0"/>
                <w:color w:val="auto"/>
                <w:spacing w:val="0"/>
                <w:w w:val="100"/>
                <w:kern w:val="0"/>
                <w:sz w:val="16"/>
                <w:szCs w:val="16"/>
                <w:highlight w:val="none"/>
                <w:lang w:val="en-US" w:bidi="ar-SA"/>
              </w:rPr>
              <w:t>型</w:t>
            </w:r>
          </w:p>
        </w:tc>
        <w:tc>
          <w:tcPr>
            <w:tcW w:w="1237" w:type="dxa"/>
            <w:shd w:val="solid" w:color="FFFFFF"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i w:val="0"/>
                <w:caps w:val="0"/>
                <w:color w:val="auto"/>
                <w:spacing w:val="0"/>
                <w:w w:val="100"/>
                <w:kern w:val="0"/>
                <w:sz w:val="16"/>
                <w:szCs w:val="16"/>
                <w:highlight w:val="none"/>
                <w:lang w:val="en-US" w:eastAsia="zh-CN" w:bidi="ar-SA"/>
              </w:rPr>
            </w:pPr>
            <w:r>
              <w:rPr>
                <w:rFonts w:hint="eastAsia" w:ascii="宋体" w:hAnsi="宋体" w:eastAsia="宋体" w:cs="宋体"/>
                <w:b/>
                <w:i w:val="0"/>
                <w:caps w:val="0"/>
                <w:color w:val="auto"/>
                <w:spacing w:val="0"/>
                <w:w w:val="100"/>
                <w:kern w:val="0"/>
                <w:sz w:val="16"/>
                <w:szCs w:val="16"/>
                <w:highlight w:val="none"/>
                <w:lang w:val="en-US" w:eastAsia="zh-CN" w:bidi="ar-SA"/>
              </w:rPr>
              <w:t>农产品市场带动</w:t>
            </w:r>
            <w:r>
              <w:rPr>
                <w:rFonts w:hint="eastAsia" w:ascii="宋体" w:hAnsi="宋体" w:eastAsia="宋体" w:cs="宋体"/>
                <w:b/>
                <w:i w:val="0"/>
                <w:caps w:val="0"/>
                <w:color w:val="auto"/>
                <w:spacing w:val="0"/>
                <w:w w:val="100"/>
                <w:kern w:val="0"/>
                <w:sz w:val="16"/>
                <w:szCs w:val="16"/>
                <w:highlight w:val="none"/>
                <w:lang w:val="en-US" w:bidi="ar-SA"/>
              </w:rPr>
              <w:t>型</w:t>
            </w:r>
          </w:p>
        </w:tc>
        <w:tc>
          <w:tcPr>
            <w:tcW w:w="1751"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i w:val="0"/>
                <w:caps w:val="0"/>
                <w:color w:val="auto"/>
                <w:spacing w:val="0"/>
                <w:w w:val="100"/>
                <w:kern w:val="0"/>
                <w:sz w:val="16"/>
                <w:szCs w:val="16"/>
                <w:highlight w:val="none"/>
                <w:lang w:val="en-US" w:bidi="ar-SA"/>
              </w:rPr>
            </w:pPr>
            <w:r>
              <w:rPr>
                <w:rFonts w:hint="eastAsia" w:ascii="宋体" w:hAnsi="宋体" w:eastAsia="宋体" w:cs="宋体"/>
                <w:b/>
                <w:i w:val="0"/>
                <w:caps w:val="0"/>
                <w:color w:val="auto"/>
                <w:spacing w:val="0"/>
                <w:w w:val="100"/>
                <w:kern w:val="0"/>
                <w:sz w:val="16"/>
                <w:szCs w:val="16"/>
                <w:highlight w:val="none"/>
                <w:lang w:val="en-US" w:eastAsia="zh-CN" w:bidi="ar-SA"/>
              </w:rPr>
              <w:t>种业</w:t>
            </w:r>
            <w:r>
              <w:rPr>
                <w:rFonts w:hint="eastAsia" w:ascii="宋体" w:hAnsi="宋体" w:eastAsia="宋体" w:cs="宋体"/>
                <w:b/>
                <w:i w:val="0"/>
                <w:caps w:val="0"/>
                <w:color w:val="auto"/>
                <w:spacing w:val="0"/>
                <w:w w:val="100"/>
                <w:kern w:val="0"/>
                <w:sz w:val="16"/>
                <w:szCs w:val="16"/>
                <w:highlight w:val="none"/>
                <w:lang w:val="en-US" w:bidi="ar-SA"/>
              </w:rPr>
              <w:t>型</w:t>
            </w:r>
          </w:p>
        </w:tc>
        <w:tc>
          <w:tcPr>
            <w:tcW w:w="297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i w:val="0"/>
                <w:caps w:val="0"/>
                <w:color w:val="auto"/>
                <w:spacing w:val="0"/>
                <w:w w:val="100"/>
                <w:kern w:val="0"/>
                <w:sz w:val="16"/>
                <w:szCs w:val="16"/>
                <w:highlight w:val="none"/>
                <w:lang w:val="en-US" w:bidi="ar-SA"/>
              </w:rPr>
            </w:pPr>
            <w:r>
              <w:rPr>
                <w:rFonts w:hint="eastAsia" w:ascii="宋体" w:hAnsi="宋体" w:eastAsia="宋体" w:cs="宋体"/>
                <w:b/>
                <w:i w:val="0"/>
                <w:caps w:val="0"/>
                <w:color w:val="auto"/>
                <w:spacing w:val="0"/>
                <w:w w:val="100"/>
                <w:kern w:val="0"/>
                <w:sz w:val="16"/>
                <w:szCs w:val="16"/>
                <w:highlight w:val="none"/>
                <w:lang w:val="en-US" w:eastAsia="zh-CN" w:bidi="ar-SA"/>
              </w:rPr>
              <w:t>其他</w:t>
            </w:r>
            <w:r>
              <w:rPr>
                <w:rFonts w:hint="eastAsia" w:ascii="宋体" w:hAnsi="宋体" w:eastAsia="宋体" w:cs="宋体"/>
                <w:b/>
                <w:i w:val="0"/>
                <w:caps w:val="0"/>
                <w:color w:val="auto"/>
                <w:spacing w:val="0"/>
                <w:w w:val="100"/>
                <w:kern w:val="0"/>
                <w:sz w:val="16"/>
                <w:szCs w:val="16"/>
                <w:highlight w:val="none"/>
                <w:lang w:val="en-US" w:bidi="ar-SA"/>
              </w:rPr>
              <w:t>涉农型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41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指</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标</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及</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评</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标</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准</w:t>
            </w:r>
          </w:p>
        </w:tc>
        <w:tc>
          <w:tcPr>
            <w:tcW w:w="75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企业规模</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w:t>
            </w:r>
            <w:r>
              <w:rPr>
                <w:rFonts w:hint="eastAsia" w:ascii="宋体" w:hAnsi="宋体" w:eastAsia="宋体" w:cs="宋体"/>
                <w:b/>
                <w:bCs/>
                <w:i w:val="0"/>
                <w:caps w:val="0"/>
                <w:color w:val="auto"/>
                <w:spacing w:val="0"/>
                <w:w w:val="100"/>
                <w:kern w:val="0"/>
                <w:sz w:val="16"/>
                <w:szCs w:val="16"/>
                <w:highlight w:val="none"/>
                <w:lang w:val="en-US" w:eastAsia="zh-CN" w:bidi="ar-SA"/>
              </w:rPr>
              <w:t>5</w:t>
            </w:r>
            <w:r>
              <w:rPr>
                <w:rFonts w:hint="eastAsia" w:ascii="宋体" w:hAnsi="宋体" w:eastAsia="宋体" w:cs="宋体"/>
                <w:b/>
                <w:bCs/>
                <w:i w:val="0"/>
                <w:caps w:val="0"/>
                <w:color w:val="auto"/>
                <w:spacing w:val="0"/>
                <w:w w:val="100"/>
                <w:kern w:val="0"/>
                <w:sz w:val="16"/>
                <w:szCs w:val="16"/>
                <w:highlight w:val="none"/>
                <w:lang w:val="en-US" w:bidi="ar-SA"/>
              </w:rPr>
              <w:t>5分）</w:t>
            </w:r>
          </w:p>
        </w:tc>
        <w:tc>
          <w:tcPr>
            <w:tcW w:w="120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年销售</w:t>
            </w:r>
            <w:r>
              <w:rPr>
                <w:rFonts w:hint="eastAsia" w:ascii="宋体" w:hAnsi="宋体" w:eastAsia="宋体" w:cs="宋体"/>
                <w:b/>
                <w:bCs/>
                <w:i w:val="0"/>
                <w:caps w:val="0"/>
                <w:color w:val="auto"/>
                <w:spacing w:val="0"/>
                <w:w w:val="100"/>
                <w:kern w:val="0"/>
                <w:sz w:val="16"/>
                <w:szCs w:val="16"/>
                <w:highlight w:val="none"/>
                <w:lang w:val="en-US" w:eastAsia="zh-CN" w:bidi="ar-SA"/>
              </w:rPr>
              <w:t>（营业）</w:t>
            </w:r>
            <w:r>
              <w:rPr>
                <w:rFonts w:hint="eastAsia" w:ascii="宋体" w:hAnsi="宋体" w:eastAsia="宋体" w:cs="宋体"/>
                <w:b/>
                <w:bCs/>
                <w:i w:val="0"/>
                <w:caps w:val="0"/>
                <w:color w:val="auto"/>
                <w:spacing w:val="0"/>
                <w:w w:val="100"/>
                <w:kern w:val="0"/>
                <w:sz w:val="16"/>
                <w:szCs w:val="16"/>
                <w:highlight w:val="none"/>
                <w:lang w:val="en-US" w:bidi="ar-SA"/>
              </w:rPr>
              <w:t>收入/交易额</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w:t>
            </w:r>
            <w:r>
              <w:rPr>
                <w:rFonts w:hint="eastAsia" w:ascii="宋体" w:hAnsi="宋体" w:eastAsia="宋体" w:cs="宋体"/>
                <w:b/>
                <w:bCs/>
                <w:i w:val="0"/>
                <w:caps w:val="0"/>
                <w:color w:val="auto"/>
                <w:spacing w:val="0"/>
                <w:w w:val="100"/>
                <w:kern w:val="0"/>
                <w:sz w:val="16"/>
                <w:szCs w:val="16"/>
                <w:highlight w:val="none"/>
                <w:lang w:val="en-US" w:eastAsia="zh-CN" w:bidi="ar-SA"/>
              </w:rPr>
              <w:t>45</w:t>
            </w:r>
            <w:r>
              <w:rPr>
                <w:rFonts w:hint="eastAsia" w:ascii="宋体" w:hAnsi="宋体" w:eastAsia="宋体" w:cs="宋体"/>
                <w:b/>
                <w:bCs/>
                <w:i w:val="0"/>
                <w:caps w:val="0"/>
                <w:color w:val="auto"/>
                <w:spacing w:val="0"/>
                <w:w w:val="100"/>
                <w:kern w:val="0"/>
                <w:sz w:val="16"/>
                <w:szCs w:val="16"/>
                <w:highlight w:val="none"/>
                <w:lang w:val="en-US" w:bidi="ar-SA"/>
              </w:rPr>
              <w:t>分）</w:t>
            </w:r>
          </w:p>
        </w:tc>
        <w:tc>
          <w:tcPr>
            <w:tcW w:w="3038"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bidi="ar-SA"/>
              </w:rPr>
              <w:t>销售收入达4000万元的计</w:t>
            </w:r>
            <w:r>
              <w:rPr>
                <w:rFonts w:hint="eastAsia" w:ascii="宋体" w:hAnsi="宋体" w:eastAsia="宋体" w:cs="宋体"/>
                <w:b w:val="0"/>
                <w:i w:val="0"/>
                <w:caps w:val="0"/>
                <w:color w:val="auto"/>
                <w:spacing w:val="0"/>
                <w:w w:val="100"/>
                <w:kern w:val="0"/>
                <w:sz w:val="16"/>
                <w:szCs w:val="16"/>
                <w:highlight w:val="none"/>
                <w:lang w:val="en-US" w:eastAsia="zh-CN" w:bidi="ar-SA"/>
              </w:rPr>
              <w:t>35</w:t>
            </w:r>
            <w:r>
              <w:rPr>
                <w:rFonts w:hint="eastAsia" w:ascii="宋体" w:hAnsi="宋体" w:eastAsia="宋体" w:cs="宋体"/>
                <w:b w:val="0"/>
                <w:i w:val="0"/>
                <w:caps w:val="0"/>
                <w:color w:val="auto"/>
                <w:spacing w:val="0"/>
                <w:w w:val="100"/>
                <w:kern w:val="0"/>
                <w:sz w:val="16"/>
                <w:szCs w:val="16"/>
                <w:highlight w:val="none"/>
                <w:lang w:val="en-US" w:bidi="ar-SA"/>
              </w:rPr>
              <w:t>分</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达不到的计0分</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超过4000万元的，每超过500万元加</w:t>
            </w:r>
            <w:r>
              <w:rPr>
                <w:rFonts w:hint="eastAsia" w:ascii="宋体" w:hAnsi="宋体" w:eastAsia="宋体" w:cs="宋体"/>
                <w:b w:val="0"/>
                <w:i w:val="0"/>
                <w:caps w:val="0"/>
                <w:color w:val="auto"/>
                <w:spacing w:val="0"/>
                <w:w w:val="100"/>
                <w:kern w:val="0"/>
                <w:sz w:val="16"/>
                <w:szCs w:val="16"/>
                <w:highlight w:val="none"/>
                <w:lang w:val="en-US" w:eastAsia="zh-CN" w:bidi="ar-SA"/>
              </w:rPr>
              <w:t>2</w:t>
            </w:r>
            <w:r>
              <w:rPr>
                <w:rFonts w:hint="eastAsia" w:ascii="宋体" w:hAnsi="宋体" w:eastAsia="宋体" w:cs="宋体"/>
                <w:b w:val="0"/>
                <w:i w:val="0"/>
                <w:caps w:val="0"/>
                <w:color w:val="auto"/>
                <w:spacing w:val="0"/>
                <w:w w:val="100"/>
                <w:kern w:val="0"/>
                <w:sz w:val="16"/>
                <w:szCs w:val="16"/>
                <w:highlight w:val="none"/>
                <w:lang w:val="en-US" w:bidi="ar-SA"/>
              </w:rPr>
              <w:t>分，最高加</w:t>
            </w:r>
            <w:r>
              <w:rPr>
                <w:rFonts w:hint="eastAsia" w:ascii="宋体" w:hAnsi="宋体" w:eastAsia="宋体" w:cs="宋体"/>
                <w:b w:val="0"/>
                <w:i w:val="0"/>
                <w:caps w:val="0"/>
                <w:color w:val="auto"/>
                <w:spacing w:val="0"/>
                <w:w w:val="100"/>
                <w:kern w:val="0"/>
                <w:sz w:val="16"/>
                <w:szCs w:val="16"/>
                <w:highlight w:val="none"/>
                <w:lang w:val="en-US" w:eastAsia="zh-CN" w:bidi="ar-SA"/>
              </w:rPr>
              <w:t>10</w:t>
            </w:r>
            <w:r>
              <w:rPr>
                <w:rFonts w:hint="eastAsia" w:ascii="宋体" w:hAnsi="宋体" w:eastAsia="宋体" w:cs="宋体"/>
                <w:b w:val="0"/>
                <w:i w:val="0"/>
                <w:caps w:val="0"/>
                <w:color w:val="auto"/>
                <w:spacing w:val="0"/>
                <w:w w:val="100"/>
                <w:kern w:val="0"/>
                <w:sz w:val="16"/>
                <w:szCs w:val="16"/>
                <w:highlight w:val="none"/>
                <w:lang w:val="en-US" w:bidi="ar-SA"/>
              </w:rPr>
              <w:t>分</w:t>
            </w:r>
            <w:r>
              <w:rPr>
                <w:rFonts w:hint="eastAsia" w:ascii="宋体" w:hAnsi="宋体" w:eastAsia="宋体" w:cs="宋体"/>
                <w:b w:val="0"/>
                <w:i w:val="0"/>
                <w:caps w:val="0"/>
                <w:color w:val="auto"/>
                <w:spacing w:val="0"/>
                <w:w w:val="100"/>
                <w:kern w:val="0"/>
                <w:sz w:val="16"/>
                <w:szCs w:val="16"/>
                <w:highlight w:val="none"/>
                <w:lang w:val="en-US" w:eastAsia="zh-CN" w:bidi="ar-SA"/>
              </w:rPr>
              <w:t>。</w:t>
            </w:r>
          </w:p>
        </w:tc>
        <w:tc>
          <w:tcPr>
            <w:tcW w:w="1463"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bidi="ar-SA"/>
              </w:rPr>
              <w:t>销售收入达5000万元的计</w:t>
            </w:r>
            <w:r>
              <w:rPr>
                <w:rFonts w:hint="eastAsia" w:ascii="宋体" w:hAnsi="宋体" w:eastAsia="宋体" w:cs="宋体"/>
                <w:b w:val="0"/>
                <w:i w:val="0"/>
                <w:caps w:val="0"/>
                <w:color w:val="auto"/>
                <w:spacing w:val="0"/>
                <w:w w:val="100"/>
                <w:kern w:val="0"/>
                <w:sz w:val="16"/>
                <w:szCs w:val="16"/>
                <w:highlight w:val="none"/>
                <w:lang w:val="en-US" w:eastAsia="zh-CN" w:bidi="ar-SA"/>
              </w:rPr>
              <w:t>35</w:t>
            </w:r>
            <w:r>
              <w:rPr>
                <w:rFonts w:hint="eastAsia" w:ascii="宋体" w:hAnsi="宋体" w:eastAsia="宋体" w:cs="宋体"/>
                <w:b w:val="0"/>
                <w:i w:val="0"/>
                <w:caps w:val="0"/>
                <w:color w:val="auto"/>
                <w:spacing w:val="0"/>
                <w:w w:val="100"/>
                <w:kern w:val="0"/>
                <w:sz w:val="16"/>
                <w:szCs w:val="16"/>
                <w:highlight w:val="none"/>
                <w:lang w:val="en-US" w:bidi="ar-SA"/>
              </w:rPr>
              <w:t>分</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达不到的计0分</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超过5000万元的，每超过500万元加</w:t>
            </w:r>
            <w:r>
              <w:rPr>
                <w:rFonts w:hint="eastAsia" w:ascii="宋体" w:hAnsi="宋体" w:eastAsia="宋体" w:cs="宋体"/>
                <w:b w:val="0"/>
                <w:i w:val="0"/>
                <w:caps w:val="0"/>
                <w:color w:val="auto"/>
                <w:spacing w:val="0"/>
                <w:w w:val="100"/>
                <w:kern w:val="0"/>
                <w:sz w:val="16"/>
                <w:szCs w:val="16"/>
                <w:highlight w:val="none"/>
                <w:lang w:val="en-US" w:eastAsia="zh-CN" w:bidi="ar-SA"/>
              </w:rPr>
              <w:t>2</w:t>
            </w:r>
            <w:r>
              <w:rPr>
                <w:rFonts w:hint="eastAsia" w:ascii="宋体" w:hAnsi="宋体" w:eastAsia="宋体" w:cs="宋体"/>
                <w:b w:val="0"/>
                <w:i w:val="0"/>
                <w:caps w:val="0"/>
                <w:color w:val="auto"/>
                <w:spacing w:val="0"/>
                <w:w w:val="100"/>
                <w:kern w:val="0"/>
                <w:sz w:val="16"/>
                <w:szCs w:val="16"/>
                <w:highlight w:val="none"/>
                <w:lang w:val="en-US" w:bidi="ar-SA"/>
              </w:rPr>
              <w:t>分，最高加</w:t>
            </w:r>
            <w:r>
              <w:rPr>
                <w:rFonts w:hint="eastAsia" w:ascii="宋体" w:hAnsi="宋体" w:eastAsia="宋体" w:cs="宋体"/>
                <w:b w:val="0"/>
                <w:i w:val="0"/>
                <w:caps w:val="0"/>
                <w:color w:val="auto"/>
                <w:spacing w:val="0"/>
                <w:w w:val="100"/>
                <w:kern w:val="0"/>
                <w:sz w:val="16"/>
                <w:szCs w:val="16"/>
                <w:highlight w:val="none"/>
                <w:lang w:val="en-US" w:eastAsia="zh-CN" w:bidi="ar-SA"/>
              </w:rPr>
              <w:t>10</w:t>
            </w:r>
            <w:r>
              <w:rPr>
                <w:rFonts w:hint="eastAsia" w:ascii="宋体" w:hAnsi="宋体" w:eastAsia="宋体" w:cs="宋体"/>
                <w:b w:val="0"/>
                <w:i w:val="0"/>
                <w:caps w:val="0"/>
                <w:color w:val="auto"/>
                <w:spacing w:val="0"/>
                <w:w w:val="100"/>
                <w:kern w:val="0"/>
                <w:sz w:val="16"/>
                <w:szCs w:val="16"/>
                <w:highlight w:val="none"/>
                <w:lang w:val="en-US" w:bidi="ar-SA"/>
              </w:rPr>
              <w:t>分</w:t>
            </w:r>
            <w:r>
              <w:rPr>
                <w:rFonts w:hint="eastAsia" w:ascii="宋体" w:hAnsi="宋体" w:eastAsia="宋体" w:cs="宋体"/>
                <w:b w:val="0"/>
                <w:i w:val="0"/>
                <w:caps w:val="0"/>
                <w:color w:val="auto"/>
                <w:spacing w:val="0"/>
                <w:w w:val="100"/>
                <w:kern w:val="0"/>
                <w:sz w:val="16"/>
                <w:szCs w:val="16"/>
                <w:highlight w:val="none"/>
                <w:lang w:val="en-US" w:eastAsia="zh-CN" w:bidi="ar-SA"/>
              </w:rPr>
              <w:t>。</w:t>
            </w:r>
          </w:p>
        </w:tc>
        <w:tc>
          <w:tcPr>
            <w:tcW w:w="1475"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bidi="ar-SA"/>
              </w:rPr>
              <w:t>销售收入达5000万元的计35分，达不到的计0分；超过的，每超过500万元加2分，最高加10分。</w:t>
            </w:r>
          </w:p>
        </w:tc>
        <w:tc>
          <w:tcPr>
            <w:tcW w:w="123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2"/>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bidi="ar-SA"/>
              </w:rPr>
              <w:t>交易额达7.5亿元的计</w:t>
            </w:r>
            <w:r>
              <w:rPr>
                <w:rFonts w:hint="eastAsia" w:ascii="宋体" w:hAnsi="宋体" w:eastAsia="宋体" w:cs="宋体"/>
                <w:b w:val="0"/>
                <w:i w:val="0"/>
                <w:caps w:val="0"/>
                <w:color w:val="auto"/>
                <w:spacing w:val="0"/>
                <w:w w:val="100"/>
                <w:kern w:val="0"/>
                <w:sz w:val="16"/>
                <w:szCs w:val="16"/>
                <w:highlight w:val="none"/>
                <w:lang w:val="en-US" w:eastAsia="zh-CN" w:bidi="ar-SA"/>
              </w:rPr>
              <w:t>35</w:t>
            </w:r>
            <w:r>
              <w:rPr>
                <w:rFonts w:hint="eastAsia" w:ascii="宋体" w:hAnsi="宋体" w:eastAsia="宋体" w:cs="宋体"/>
                <w:b w:val="0"/>
                <w:i w:val="0"/>
                <w:caps w:val="0"/>
                <w:color w:val="auto"/>
                <w:spacing w:val="0"/>
                <w:w w:val="100"/>
                <w:kern w:val="0"/>
                <w:sz w:val="16"/>
                <w:szCs w:val="16"/>
                <w:highlight w:val="none"/>
                <w:lang w:val="en-US" w:bidi="ar-SA"/>
              </w:rPr>
              <w:t>分</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达不到的计0分</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超过7.5亿元的，每超过</w:t>
            </w:r>
            <w:r>
              <w:rPr>
                <w:rFonts w:hint="eastAsia" w:ascii="宋体" w:hAnsi="宋体" w:eastAsia="宋体" w:cs="宋体"/>
                <w:b w:val="0"/>
                <w:i w:val="0"/>
                <w:caps w:val="0"/>
                <w:color w:val="auto"/>
                <w:spacing w:val="0"/>
                <w:w w:val="100"/>
                <w:kern w:val="0"/>
                <w:sz w:val="16"/>
                <w:szCs w:val="16"/>
                <w:highlight w:val="none"/>
                <w:lang w:val="en-US" w:eastAsia="zh-CN" w:bidi="ar-SA"/>
              </w:rPr>
              <w:t>1.</w:t>
            </w:r>
            <w:r>
              <w:rPr>
                <w:rFonts w:hint="eastAsia" w:ascii="宋体" w:hAnsi="宋体" w:eastAsia="宋体" w:cs="宋体"/>
                <w:b w:val="0"/>
                <w:i w:val="0"/>
                <w:caps w:val="0"/>
                <w:color w:val="auto"/>
                <w:spacing w:val="0"/>
                <w:w w:val="100"/>
                <w:kern w:val="0"/>
                <w:sz w:val="16"/>
                <w:szCs w:val="16"/>
                <w:highlight w:val="none"/>
                <w:lang w:val="en-US" w:bidi="ar-SA"/>
              </w:rPr>
              <w:t>5亿元加</w:t>
            </w:r>
            <w:r>
              <w:rPr>
                <w:rFonts w:hint="eastAsia" w:ascii="宋体" w:hAnsi="宋体" w:eastAsia="宋体" w:cs="宋体"/>
                <w:b w:val="0"/>
                <w:i w:val="0"/>
                <w:caps w:val="0"/>
                <w:color w:val="auto"/>
                <w:spacing w:val="0"/>
                <w:w w:val="100"/>
                <w:kern w:val="0"/>
                <w:sz w:val="16"/>
                <w:szCs w:val="16"/>
                <w:highlight w:val="none"/>
                <w:lang w:val="en-US" w:eastAsia="zh-CN" w:bidi="ar-SA"/>
              </w:rPr>
              <w:t>2</w:t>
            </w:r>
            <w:r>
              <w:rPr>
                <w:rFonts w:hint="eastAsia" w:ascii="宋体" w:hAnsi="宋体" w:eastAsia="宋体" w:cs="宋体"/>
                <w:b w:val="0"/>
                <w:i w:val="0"/>
                <w:caps w:val="0"/>
                <w:color w:val="auto"/>
                <w:spacing w:val="0"/>
                <w:w w:val="100"/>
                <w:kern w:val="0"/>
                <w:sz w:val="16"/>
                <w:szCs w:val="16"/>
                <w:highlight w:val="none"/>
                <w:lang w:val="en-US" w:bidi="ar-SA"/>
              </w:rPr>
              <w:t>分，最高加</w:t>
            </w:r>
            <w:r>
              <w:rPr>
                <w:rFonts w:hint="eastAsia" w:ascii="宋体" w:hAnsi="宋体" w:eastAsia="宋体" w:cs="宋体"/>
                <w:b w:val="0"/>
                <w:i w:val="0"/>
                <w:caps w:val="0"/>
                <w:color w:val="auto"/>
                <w:spacing w:val="0"/>
                <w:w w:val="100"/>
                <w:kern w:val="0"/>
                <w:sz w:val="16"/>
                <w:szCs w:val="16"/>
                <w:highlight w:val="none"/>
                <w:lang w:val="en-US" w:eastAsia="zh-CN" w:bidi="ar-SA"/>
              </w:rPr>
              <w:t>10</w:t>
            </w:r>
            <w:r>
              <w:rPr>
                <w:rFonts w:hint="eastAsia" w:ascii="宋体" w:hAnsi="宋体" w:eastAsia="宋体" w:cs="宋体"/>
                <w:b w:val="0"/>
                <w:i w:val="0"/>
                <w:caps w:val="0"/>
                <w:color w:val="auto"/>
                <w:spacing w:val="0"/>
                <w:w w:val="100"/>
                <w:kern w:val="0"/>
                <w:sz w:val="16"/>
                <w:szCs w:val="16"/>
                <w:highlight w:val="none"/>
                <w:lang w:val="en-US" w:bidi="ar-SA"/>
              </w:rPr>
              <w:t>分。</w:t>
            </w:r>
          </w:p>
        </w:tc>
        <w:tc>
          <w:tcPr>
            <w:tcW w:w="1751"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营业收入达2000万元的，计35分，达不到的计0分；超过的，每超过10%加2分，最高加10分。</w:t>
            </w:r>
          </w:p>
        </w:tc>
        <w:tc>
          <w:tcPr>
            <w:tcW w:w="297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营业收入达5000万元（其中休闲农业、农技推广企业达3000万元，农产品电子商务企业达2亿元）的计35分，达不到的计0分；超过的，营业收入每超过10%（农产品电子商务企业每超过1000万元）加2分，最高加10分。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41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p>
        </w:tc>
        <w:tc>
          <w:tcPr>
            <w:tcW w:w="7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tc>
        <w:tc>
          <w:tcPr>
            <w:tcW w:w="12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leftChars="0" w:right="20" w:firstLine="0" w:firstLineChars="0"/>
              <w:jc w:val="center"/>
              <w:textAlignment w:val="baseline"/>
              <w:rPr>
                <w:rFonts w:hint="default"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bCs/>
                <w:i w:val="0"/>
                <w:caps w:val="0"/>
                <w:color w:val="auto"/>
                <w:spacing w:val="0"/>
                <w:w w:val="100"/>
                <w:kern w:val="0"/>
                <w:sz w:val="16"/>
                <w:szCs w:val="16"/>
                <w:highlight w:val="none"/>
                <w:lang w:val="en-US" w:bidi="ar-SA"/>
              </w:rPr>
              <w:t>基地</w:t>
            </w:r>
            <w:r>
              <w:rPr>
                <w:rFonts w:hint="eastAsia" w:ascii="宋体" w:hAnsi="宋体" w:eastAsia="宋体" w:cs="宋体"/>
                <w:b/>
                <w:bCs/>
                <w:i w:val="0"/>
                <w:caps w:val="0"/>
                <w:color w:val="auto"/>
                <w:spacing w:val="0"/>
                <w:w w:val="100"/>
                <w:kern w:val="0"/>
                <w:sz w:val="16"/>
                <w:szCs w:val="16"/>
                <w:highlight w:val="none"/>
                <w:lang w:val="en-US" w:eastAsia="zh-CN" w:bidi="ar-SA"/>
              </w:rPr>
              <w:t>或设施</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leftChars="0" w:right="20" w:firstLine="0" w:firstLineChars="0"/>
              <w:jc w:val="center"/>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bCs/>
                <w:i w:val="0"/>
                <w:caps w:val="0"/>
                <w:color w:val="auto"/>
                <w:spacing w:val="0"/>
                <w:w w:val="100"/>
                <w:kern w:val="0"/>
                <w:sz w:val="16"/>
                <w:szCs w:val="16"/>
                <w:highlight w:val="none"/>
                <w:lang w:val="en-US" w:eastAsia="zh-CN" w:bidi="ar-SA"/>
              </w:rPr>
              <w:t>（10分）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leftChars="0" w:right="20" w:firstLine="0" w:firstLineChars="0"/>
              <w:jc w:val="center"/>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tc>
        <w:tc>
          <w:tcPr>
            <w:tcW w:w="303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i w:val="0"/>
                <w:caps w:val="0"/>
                <w:color w:val="auto"/>
                <w:spacing w:val="0"/>
                <w:w w:val="100"/>
                <w:kern w:val="0"/>
                <w:sz w:val="16"/>
                <w:szCs w:val="16"/>
                <w:highlight w:val="none"/>
                <w:lang w:val="en-US" w:bidi="ar-SA"/>
              </w:rPr>
              <w:t>（1）种植企业：粮油作物种植的500亩及以上；蔬菜、水果、茶叶、中药材种植的分别达到200亩及以上；花卉种植或设施大棚种植的50亩及以上；油茶种植的2000亩及以上；其他作物种植的100亩及以上。</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i w:val="0"/>
                <w:caps w:val="0"/>
                <w:color w:val="auto"/>
                <w:spacing w:val="0"/>
                <w:w w:val="100"/>
                <w:kern w:val="0"/>
                <w:sz w:val="16"/>
                <w:szCs w:val="16"/>
                <w:highlight w:val="none"/>
                <w:lang w:val="en-US" w:bidi="ar-SA"/>
              </w:rPr>
              <w:t>（2）畜禽养殖企业：家禽年出栏100万只及以上，或生猪年出栏1万头及以上，或</w:t>
            </w:r>
            <w:r>
              <w:rPr>
                <w:rFonts w:hint="eastAsia" w:ascii="宋体" w:hAnsi="宋体" w:eastAsia="宋体" w:cs="宋体"/>
                <w:b w:val="0"/>
                <w:i w:val="0"/>
                <w:caps w:val="0"/>
                <w:color w:val="auto"/>
                <w:spacing w:val="0"/>
                <w:w w:val="100"/>
                <w:kern w:val="0"/>
                <w:sz w:val="16"/>
                <w:szCs w:val="16"/>
                <w:highlight w:val="none"/>
                <w:lang w:val="en-US" w:eastAsia="zh-CN" w:bidi="ar-SA"/>
              </w:rPr>
              <w:t>牛羊</w:t>
            </w:r>
            <w:r>
              <w:rPr>
                <w:rFonts w:hint="eastAsia" w:ascii="宋体" w:hAnsi="宋体" w:eastAsia="宋体" w:cs="宋体"/>
                <w:b w:val="0"/>
                <w:i w:val="0"/>
                <w:caps w:val="0"/>
                <w:color w:val="auto"/>
                <w:spacing w:val="0"/>
                <w:w w:val="100"/>
                <w:kern w:val="0"/>
                <w:sz w:val="16"/>
                <w:szCs w:val="16"/>
                <w:highlight w:val="none"/>
                <w:lang w:val="en-US" w:bidi="ar-SA"/>
              </w:rPr>
              <w:t>存栏1000头及以上。</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i w:val="0"/>
                <w:caps w:val="0"/>
                <w:color w:val="auto"/>
                <w:spacing w:val="0"/>
                <w:w w:val="100"/>
                <w:kern w:val="0"/>
                <w:sz w:val="16"/>
                <w:szCs w:val="16"/>
                <w:highlight w:val="none"/>
                <w:lang w:val="en-US" w:bidi="ar-SA"/>
              </w:rPr>
              <w:t>（3）水产养殖企业：池塘养殖面积100亩或年产量200吨及以上，或工厂化养殖1500立方米水体及以上，或深水网箱10组及以上。</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i w:val="0"/>
                <w:caps w:val="0"/>
                <w:color w:val="auto"/>
                <w:spacing w:val="0"/>
                <w:w w:val="100"/>
                <w:kern w:val="0"/>
                <w:sz w:val="16"/>
                <w:szCs w:val="16"/>
                <w:highlight w:val="none"/>
                <w:lang w:val="en-US" w:bidi="ar-SA"/>
              </w:rPr>
              <w:t>（4）海洋捕捞（远洋）企业：年产量1000吨及以上。</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bidi="ar-SA"/>
              </w:rPr>
              <w:t>达到上述要求的计10分，达不到上述要求的计0分。</w:t>
            </w:r>
          </w:p>
        </w:tc>
        <w:tc>
          <w:tcPr>
            <w:tcW w:w="146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（1）加工企业有符合国家环保要求和食品加工卫生标准的加工场所；加工场所与经营规模相适应。每项计5分。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（2）流通企业有符合国家环保要求的交易场所；有农产品保鲜贮运设施。每项计5分。</w:t>
            </w:r>
          </w:p>
        </w:tc>
        <w:tc>
          <w:tcPr>
            <w:tcW w:w="14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企业有符合国家环保要求的生产经营场所；有相适应的配套设施。每项计5分。</w:t>
            </w:r>
          </w:p>
        </w:tc>
        <w:tc>
          <w:tcPr>
            <w:tcW w:w="1237" w:type="dxa"/>
            <w:shd w:val="solid" w:color="FFFFFF"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企业有符合国家环保要求的交易场所；有农产品运输、贮藏设施。每项计5分。</w:t>
            </w:r>
          </w:p>
        </w:tc>
        <w:tc>
          <w:tcPr>
            <w:tcW w:w="1751"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default"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企业近三年研发投入总额不低于600万元；取得种业行业生产经营许可证件，并具有与经营规模相适应的科研团队和科研实验室。每项计5分。</w:t>
            </w:r>
          </w:p>
        </w:tc>
        <w:tc>
          <w:tcPr>
            <w:tcW w:w="297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（1）休闲农业企业：有与经营规模相适应的场所及配套设施；年接待游客30万人次以上。每项计5分。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（2）农技推广企业：有1项以上先进技术（良种）推广应用面积达5000亩以上。</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（3）农业展会企业：年举办展览场地总面积达10万平方米及以上。</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（4）农产品电子商务企业：有实体体验店（场）和保鲜贮运或其他配套设施。每项计5分。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default"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（5）其他企业有符合国家环保要求的生产或研发基地；有与经营场所相适应的配套设施。每项计5分。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1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p>
        </w:tc>
        <w:tc>
          <w:tcPr>
            <w:tcW w:w="7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tc>
        <w:tc>
          <w:tcPr>
            <w:tcW w:w="12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eastAsia="zh-CN" w:bidi="ar-SA"/>
              </w:rPr>
              <w:t>总</w:t>
            </w:r>
            <w:r>
              <w:rPr>
                <w:rFonts w:hint="eastAsia" w:ascii="宋体" w:hAnsi="宋体" w:eastAsia="宋体" w:cs="宋体"/>
                <w:b/>
                <w:bCs/>
                <w:i w:val="0"/>
                <w:caps w:val="0"/>
                <w:color w:val="auto"/>
                <w:spacing w:val="0"/>
                <w:w w:val="100"/>
                <w:kern w:val="0"/>
                <w:sz w:val="16"/>
                <w:szCs w:val="16"/>
                <w:highlight w:val="none"/>
                <w:lang w:val="en-US" w:bidi="ar-SA"/>
              </w:rPr>
              <w:t>资产</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val="0"/>
                <w:bCs w:val="0"/>
                <w:i w:val="0"/>
                <w:caps w:val="0"/>
                <w:color w:val="auto"/>
                <w:spacing w:val="0"/>
                <w:w w:val="100"/>
                <w:kern w:val="0"/>
                <w:sz w:val="16"/>
                <w:szCs w:val="16"/>
                <w:highlight w:val="none"/>
                <w:lang w:val="en-US" w:eastAsia="zh-CN" w:bidi="ar-SA"/>
              </w:rPr>
              <w:t>（扣分项）</w:t>
            </w:r>
          </w:p>
        </w:tc>
        <w:tc>
          <w:tcPr>
            <w:tcW w:w="303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val="0"/>
                <w:bCs w:val="0"/>
                <w:i w:val="0"/>
                <w:caps w:val="0"/>
                <w:color w:val="auto"/>
                <w:spacing w:val="0"/>
                <w:w w:val="100"/>
                <w:kern w:val="0"/>
                <w:sz w:val="16"/>
                <w:szCs w:val="16"/>
                <w:highlight w:val="none"/>
                <w:lang w:val="en-US" w:bidi="ar-SA"/>
              </w:rPr>
              <w:t>2000万元及以上，达不到的扣</w:t>
            </w:r>
            <w:r>
              <w:rPr>
                <w:rFonts w:hint="eastAsia" w:ascii="宋体" w:hAnsi="宋体" w:eastAsia="宋体" w:cs="宋体"/>
                <w:b w:val="0"/>
                <w:bCs w:val="0"/>
                <w:i w:val="0"/>
                <w:caps w:val="0"/>
                <w:color w:val="auto"/>
                <w:spacing w:val="0"/>
                <w:w w:val="100"/>
                <w:kern w:val="0"/>
                <w:sz w:val="16"/>
                <w:szCs w:val="16"/>
                <w:highlight w:val="none"/>
                <w:lang w:val="en-US" w:eastAsia="zh-CN" w:bidi="ar-SA"/>
              </w:rPr>
              <w:t>2</w:t>
            </w:r>
            <w:r>
              <w:rPr>
                <w:rFonts w:hint="eastAsia" w:ascii="宋体" w:hAnsi="宋体" w:eastAsia="宋体" w:cs="宋体"/>
                <w:b w:val="0"/>
                <w:bCs w:val="0"/>
                <w:i w:val="0"/>
                <w:caps w:val="0"/>
                <w:color w:val="auto"/>
                <w:spacing w:val="0"/>
                <w:w w:val="100"/>
                <w:kern w:val="0"/>
                <w:sz w:val="16"/>
                <w:szCs w:val="16"/>
                <w:highlight w:val="none"/>
                <w:lang w:val="en-US" w:bidi="ar-SA"/>
              </w:rPr>
              <w:t>分。</w:t>
            </w:r>
          </w:p>
        </w:tc>
        <w:tc>
          <w:tcPr>
            <w:tcW w:w="146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bCs w:val="0"/>
                <w:i w:val="0"/>
                <w:caps w:val="0"/>
                <w:color w:val="auto"/>
                <w:spacing w:val="0"/>
                <w:w w:val="100"/>
                <w:kern w:val="0"/>
                <w:sz w:val="16"/>
                <w:szCs w:val="16"/>
                <w:highlight w:val="none"/>
                <w:lang w:val="en-US" w:eastAsia="zh-CN" w:bidi="ar-SA"/>
              </w:rPr>
              <w:t>4000万元及以上，达不到的扣2分。</w:t>
            </w:r>
          </w:p>
        </w:tc>
        <w:tc>
          <w:tcPr>
            <w:tcW w:w="14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val="0"/>
                <w:bCs w:val="0"/>
                <w:i w:val="0"/>
                <w:caps w:val="0"/>
                <w:color w:val="auto"/>
                <w:spacing w:val="0"/>
                <w:w w:val="100"/>
                <w:kern w:val="0"/>
                <w:sz w:val="16"/>
                <w:szCs w:val="16"/>
                <w:highlight w:val="none"/>
                <w:lang w:val="en-US" w:bidi="ar-SA"/>
              </w:rPr>
              <w:t>2000万元及以上，达不到的扣</w:t>
            </w:r>
            <w:r>
              <w:rPr>
                <w:rFonts w:hint="eastAsia" w:ascii="宋体" w:hAnsi="宋体" w:eastAsia="宋体" w:cs="宋体"/>
                <w:b w:val="0"/>
                <w:bCs w:val="0"/>
                <w:i w:val="0"/>
                <w:caps w:val="0"/>
                <w:color w:val="auto"/>
                <w:spacing w:val="0"/>
                <w:w w:val="100"/>
                <w:kern w:val="0"/>
                <w:sz w:val="16"/>
                <w:szCs w:val="16"/>
                <w:highlight w:val="none"/>
                <w:lang w:val="en-US" w:eastAsia="zh-CN" w:bidi="ar-SA"/>
              </w:rPr>
              <w:t>2</w:t>
            </w:r>
            <w:r>
              <w:rPr>
                <w:rFonts w:hint="eastAsia" w:ascii="宋体" w:hAnsi="宋体" w:eastAsia="宋体" w:cs="宋体"/>
                <w:b w:val="0"/>
                <w:bCs w:val="0"/>
                <w:i w:val="0"/>
                <w:caps w:val="0"/>
                <w:color w:val="auto"/>
                <w:spacing w:val="0"/>
                <w:w w:val="100"/>
                <w:kern w:val="0"/>
                <w:sz w:val="16"/>
                <w:szCs w:val="16"/>
                <w:highlight w:val="none"/>
                <w:lang w:val="en-US" w:bidi="ar-SA"/>
              </w:rPr>
              <w:t>分。</w:t>
            </w:r>
          </w:p>
        </w:tc>
        <w:tc>
          <w:tcPr>
            <w:tcW w:w="1237" w:type="dxa"/>
            <w:shd w:val="solid" w:color="FFFFFF"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i w:val="0"/>
                <w:caps w:val="0"/>
                <w:color w:val="auto"/>
                <w:spacing w:val="0"/>
                <w:w w:val="100"/>
                <w:kern w:val="0"/>
                <w:sz w:val="16"/>
                <w:szCs w:val="16"/>
                <w:highlight w:val="none"/>
                <w:lang w:val="en-US" w:bidi="ar-SA"/>
              </w:rPr>
              <w:t>1.5亿元及以上，达不到的扣</w:t>
            </w:r>
            <w:r>
              <w:rPr>
                <w:rFonts w:hint="eastAsia" w:ascii="宋体" w:hAnsi="宋体" w:eastAsia="宋体" w:cs="宋体"/>
                <w:b w:val="0"/>
                <w:i w:val="0"/>
                <w:caps w:val="0"/>
                <w:color w:val="auto"/>
                <w:spacing w:val="0"/>
                <w:w w:val="100"/>
                <w:kern w:val="0"/>
                <w:sz w:val="16"/>
                <w:szCs w:val="16"/>
                <w:highlight w:val="none"/>
                <w:lang w:val="en-US" w:eastAsia="zh-CN" w:bidi="ar-SA"/>
              </w:rPr>
              <w:t>2</w:t>
            </w:r>
            <w:r>
              <w:rPr>
                <w:rFonts w:hint="eastAsia" w:ascii="宋体" w:hAnsi="宋体" w:eastAsia="宋体" w:cs="宋体"/>
                <w:b w:val="0"/>
                <w:i w:val="0"/>
                <w:caps w:val="0"/>
                <w:color w:val="auto"/>
                <w:spacing w:val="0"/>
                <w:w w:val="100"/>
                <w:kern w:val="0"/>
                <w:sz w:val="16"/>
                <w:szCs w:val="16"/>
                <w:highlight w:val="none"/>
                <w:lang w:val="en-US" w:bidi="ar-SA"/>
              </w:rPr>
              <w:t>分。</w:t>
            </w:r>
          </w:p>
        </w:tc>
        <w:tc>
          <w:tcPr>
            <w:tcW w:w="1751"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bCs w:val="0"/>
                <w:i w:val="0"/>
                <w:caps w:val="0"/>
                <w:color w:val="auto"/>
                <w:spacing w:val="0"/>
                <w:w w:val="100"/>
                <w:kern w:val="0"/>
                <w:sz w:val="16"/>
                <w:szCs w:val="16"/>
                <w:highlight w:val="none"/>
                <w:lang w:val="en-US" w:eastAsia="zh-CN" w:bidi="ar-SA"/>
              </w:rPr>
              <w:t>5</w:t>
            </w:r>
            <w:r>
              <w:rPr>
                <w:rFonts w:hint="eastAsia" w:ascii="宋体" w:hAnsi="宋体" w:eastAsia="宋体" w:cs="宋体"/>
                <w:b w:val="0"/>
                <w:bCs w:val="0"/>
                <w:i w:val="0"/>
                <w:caps w:val="0"/>
                <w:color w:val="auto"/>
                <w:spacing w:val="0"/>
                <w:w w:val="100"/>
                <w:kern w:val="0"/>
                <w:sz w:val="16"/>
                <w:szCs w:val="16"/>
                <w:highlight w:val="none"/>
                <w:lang w:val="en-US" w:bidi="ar-SA"/>
              </w:rPr>
              <w:t>00万元及以上，达不到的扣</w:t>
            </w:r>
            <w:r>
              <w:rPr>
                <w:rFonts w:hint="eastAsia" w:ascii="宋体" w:hAnsi="宋体" w:eastAsia="宋体" w:cs="宋体"/>
                <w:b w:val="0"/>
                <w:bCs w:val="0"/>
                <w:i w:val="0"/>
                <w:caps w:val="0"/>
                <w:color w:val="auto"/>
                <w:spacing w:val="0"/>
                <w:w w:val="100"/>
                <w:kern w:val="0"/>
                <w:sz w:val="16"/>
                <w:szCs w:val="16"/>
                <w:highlight w:val="none"/>
                <w:lang w:val="en-US" w:eastAsia="zh-CN" w:bidi="ar-SA"/>
              </w:rPr>
              <w:t>2</w:t>
            </w:r>
            <w:r>
              <w:rPr>
                <w:rFonts w:hint="eastAsia" w:ascii="宋体" w:hAnsi="宋体" w:eastAsia="宋体" w:cs="宋体"/>
                <w:b w:val="0"/>
                <w:bCs w:val="0"/>
                <w:i w:val="0"/>
                <w:caps w:val="0"/>
                <w:color w:val="auto"/>
                <w:spacing w:val="0"/>
                <w:w w:val="100"/>
                <w:kern w:val="0"/>
                <w:sz w:val="16"/>
                <w:szCs w:val="16"/>
                <w:highlight w:val="none"/>
                <w:lang w:val="en-US" w:bidi="ar-SA"/>
              </w:rPr>
              <w:t>分。</w:t>
            </w:r>
          </w:p>
        </w:tc>
        <w:tc>
          <w:tcPr>
            <w:tcW w:w="297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bCs w:val="0"/>
                <w:i w:val="0"/>
                <w:caps w:val="0"/>
                <w:color w:val="auto"/>
                <w:spacing w:val="0"/>
                <w:w w:val="100"/>
                <w:kern w:val="0"/>
                <w:sz w:val="16"/>
                <w:szCs w:val="16"/>
                <w:highlight w:val="none"/>
                <w:lang w:val="en-US" w:eastAsia="zh-CN" w:bidi="ar-SA"/>
              </w:rPr>
              <w:t>5</w:t>
            </w:r>
            <w:r>
              <w:rPr>
                <w:rFonts w:hint="eastAsia" w:ascii="宋体" w:hAnsi="宋体" w:eastAsia="宋体" w:cs="宋体"/>
                <w:b w:val="0"/>
                <w:bCs w:val="0"/>
                <w:i w:val="0"/>
                <w:caps w:val="0"/>
                <w:color w:val="auto"/>
                <w:spacing w:val="0"/>
                <w:w w:val="100"/>
                <w:kern w:val="0"/>
                <w:sz w:val="16"/>
                <w:szCs w:val="16"/>
                <w:highlight w:val="none"/>
                <w:lang w:val="en-US" w:bidi="ar-SA"/>
              </w:rPr>
              <w:t>00万元及以上，达不到的扣</w:t>
            </w:r>
            <w:r>
              <w:rPr>
                <w:rFonts w:hint="eastAsia" w:ascii="宋体" w:hAnsi="宋体" w:eastAsia="宋体" w:cs="宋体"/>
                <w:b w:val="0"/>
                <w:bCs w:val="0"/>
                <w:i w:val="0"/>
                <w:caps w:val="0"/>
                <w:color w:val="auto"/>
                <w:spacing w:val="0"/>
                <w:w w:val="100"/>
                <w:kern w:val="0"/>
                <w:sz w:val="16"/>
                <w:szCs w:val="16"/>
                <w:highlight w:val="none"/>
                <w:lang w:val="en-US" w:eastAsia="zh-CN" w:bidi="ar-SA"/>
              </w:rPr>
              <w:t>2</w:t>
            </w:r>
            <w:r>
              <w:rPr>
                <w:rFonts w:hint="eastAsia" w:ascii="宋体" w:hAnsi="宋体" w:eastAsia="宋体" w:cs="宋体"/>
                <w:b w:val="0"/>
                <w:bCs w:val="0"/>
                <w:i w:val="0"/>
                <w:caps w:val="0"/>
                <w:color w:val="auto"/>
                <w:spacing w:val="0"/>
                <w:w w:val="100"/>
                <w:kern w:val="0"/>
                <w:sz w:val="16"/>
                <w:szCs w:val="16"/>
                <w:highlight w:val="none"/>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1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p>
        </w:tc>
        <w:tc>
          <w:tcPr>
            <w:tcW w:w="75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p>
        </w:tc>
        <w:tc>
          <w:tcPr>
            <w:tcW w:w="120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eastAsia="zh-CN" w:bidi="ar-SA"/>
              </w:rPr>
              <w:t>固定</w:t>
            </w:r>
            <w:r>
              <w:rPr>
                <w:rFonts w:hint="eastAsia" w:ascii="宋体" w:hAnsi="宋体" w:eastAsia="宋体" w:cs="宋体"/>
                <w:b/>
                <w:bCs/>
                <w:i w:val="0"/>
                <w:caps w:val="0"/>
                <w:color w:val="auto"/>
                <w:spacing w:val="0"/>
                <w:w w:val="100"/>
                <w:kern w:val="0"/>
                <w:sz w:val="16"/>
                <w:szCs w:val="16"/>
                <w:highlight w:val="none"/>
                <w:lang w:val="en-US" w:bidi="ar-SA"/>
              </w:rPr>
              <w:t>资产</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leftChars="0" w:right="20" w:firstLine="0" w:firstLineChars="0"/>
              <w:jc w:val="center"/>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val="0"/>
                <w:bCs w:val="0"/>
                <w:i w:val="0"/>
                <w:caps w:val="0"/>
                <w:color w:val="auto"/>
                <w:spacing w:val="0"/>
                <w:w w:val="100"/>
                <w:kern w:val="0"/>
                <w:sz w:val="16"/>
                <w:szCs w:val="16"/>
                <w:highlight w:val="none"/>
                <w:lang w:val="en-US" w:eastAsia="zh-CN" w:bidi="ar"/>
              </w:rPr>
              <w:t>（扣分项）</w:t>
            </w:r>
          </w:p>
        </w:tc>
        <w:tc>
          <w:tcPr>
            <w:tcW w:w="303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bCs w:val="0"/>
                <w:i w:val="0"/>
                <w:caps w:val="0"/>
                <w:color w:val="auto"/>
                <w:spacing w:val="0"/>
                <w:w w:val="100"/>
                <w:kern w:val="0"/>
                <w:sz w:val="16"/>
                <w:szCs w:val="16"/>
                <w:highlight w:val="none"/>
                <w:lang w:val="en-US" w:eastAsia="zh-CN" w:bidi="ar-SA"/>
              </w:rPr>
            </w:pPr>
            <w:r>
              <w:rPr>
                <w:rFonts w:hint="eastAsia" w:ascii="宋体" w:hAnsi="宋体" w:eastAsia="宋体" w:cs="宋体"/>
                <w:b w:val="0"/>
                <w:bCs w:val="0"/>
                <w:i w:val="0"/>
                <w:caps w:val="0"/>
                <w:color w:val="auto"/>
                <w:spacing w:val="0"/>
                <w:w w:val="100"/>
                <w:kern w:val="0"/>
                <w:sz w:val="16"/>
                <w:szCs w:val="16"/>
                <w:highlight w:val="none"/>
                <w:lang w:val="en-US" w:bidi="ar-SA"/>
              </w:rPr>
              <w:t>1000万元及以上，达不到的扣2分</w:t>
            </w:r>
            <w:r>
              <w:rPr>
                <w:rFonts w:hint="eastAsia" w:ascii="宋体" w:hAnsi="宋体" w:eastAsia="宋体" w:cs="宋体"/>
                <w:b w:val="0"/>
                <w:bCs w:val="0"/>
                <w:i w:val="0"/>
                <w:caps w:val="0"/>
                <w:color w:val="auto"/>
                <w:spacing w:val="0"/>
                <w:w w:val="100"/>
                <w:kern w:val="0"/>
                <w:sz w:val="16"/>
                <w:szCs w:val="16"/>
                <w:highlight w:val="none"/>
                <w:lang w:val="en-US" w:eastAsia="zh-CN" w:bidi="ar-SA"/>
              </w:rPr>
              <w:t>。</w:t>
            </w:r>
          </w:p>
        </w:tc>
        <w:tc>
          <w:tcPr>
            <w:tcW w:w="146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bCs w:val="0"/>
                <w:i w:val="0"/>
                <w:caps w:val="0"/>
                <w:color w:val="auto"/>
                <w:spacing w:val="0"/>
                <w:w w:val="100"/>
                <w:kern w:val="0"/>
                <w:sz w:val="16"/>
                <w:szCs w:val="16"/>
                <w:highlight w:val="none"/>
                <w:lang w:val="en-US" w:eastAsia="zh-CN" w:bidi="ar-SA"/>
              </w:rPr>
              <w:t>1500万元及以上，达不到的扣2分。</w:t>
            </w:r>
          </w:p>
        </w:tc>
        <w:tc>
          <w:tcPr>
            <w:tcW w:w="147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bCs w:val="0"/>
                <w:i w:val="0"/>
                <w:caps w:val="0"/>
                <w:color w:val="auto"/>
                <w:spacing w:val="0"/>
                <w:w w:val="100"/>
                <w:kern w:val="0"/>
                <w:sz w:val="16"/>
                <w:szCs w:val="16"/>
                <w:highlight w:val="none"/>
                <w:lang w:val="en-US" w:eastAsia="zh-CN" w:bidi="ar-SA"/>
              </w:rPr>
            </w:pPr>
            <w:r>
              <w:rPr>
                <w:rFonts w:hint="eastAsia" w:ascii="宋体" w:hAnsi="宋体" w:eastAsia="宋体" w:cs="宋体"/>
                <w:b w:val="0"/>
                <w:bCs w:val="0"/>
                <w:i w:val="0"/>
                <w:caps w:val="0"/>
                <w:color w:val="auto"/>
                <w:spacing w:val="0"/>
                <w:w w:val="100"/>
                <w:kern w:val="0"/>
                <w:sz w:val="16"/>
                <w:szCs w:val="16"/>
                <w:highlight w:val="none"/>
                <w:lang w:val="en-US" w:bidi="ar-SA"/>
              </w:rPr>
              <w:t>1000万元及以上，达不到的扣2分</w:t>
            </w:r>
            <w:r>
              <w:rPr>
                <w:rFonts w:hint="eastAsia" w:ascii="宋体" w:hAnsi="宋体" w:eastAsia="宋体" w:cs="宋体"/>
                <w:b w:val="0"/>
                <w:bCs w:val="0"/>
                <w:i w:val="0"/>
                <w:caps w:val="0"/>
                <w:color w:val="auto"/>
                <w:spacing w:val="0"/>
                <w:w w:val="100"/>
                <w:kern w:val="0"/>
                <w:sz w:val="16"/>
                <w:szCs w:val="16"/>
                <w:highlight w:val="none"/>
                <w:lang w:val="en-US" w:eastAsia="zh-CN" w:bidi="ar-SA"/>
              </w:rPr>
              <w:t>。</w:t>
            </w:r>
          </w:p>
        </w:tc>
        <w:tc>
          <w:tcPr>
            <w:tcW w:w="1237" w:type="dxa"/>
            <w:shd w:val="solid" w:color="FFFFFF"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bidi="ar-SA"/>
              </w:rPr>
              <w:t>1亿元及以上</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达不到的扣2分</w:t>
            </w:r>
            <w:r>
              <w:rPr>
                <w:rFonts w:hint="eastAsia" w:ascii="宋体" w:hAnsi="宋体" w:eastAsia="宋体" w:cs="宋体"/>
                <w:b w:val="0"/>
                <w:i w:val="0"/>
                <w:caps w:val="0"/>
                <w:color w:val="auto"/>
                <w:spacing w:val="0"/>
                <w:w w:val="100"/>
                <w:kern w:val="0"/>
                <w:sz w:val="16"/>
                <w:szCs w:val="16"/>
                <w:highlight w:val="none"/>
                <w:lang w:val="en-US" w:eastAsia="zh-CN" w:bidi="ar-SA"/>
              </w:rPr>
              <w:t>。</w:t>
            </w:r>
          </w:p>
        </w:tc>
        <w:tc>
          <w:tcPr>
            <w:tcW w:w="1751"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bCs w:val="0"/>
                <w:i w:val="0"/>
                <w:caps w:val="0"/>
                <w:color w:val="auto"/>
                <w:spacing w:val="0"/>
                <w:w w:val="100"/>
                <w:kern w:val="0"/>
                <w:sz w:val="16"/>
                <w:szCs w:val="16"/>
                <w:highlight w:val="none"/>
                <w:lang w:val="en-US" w:eastAsia="zh-CN" w:bidi="ar-SA"/>
              </w:rPr>
              <w:t>2</w:t>
            </w:r>
            <w:r>
              <w:rPr>
                <w:rFonts w:hint="eastAsia" w:ascii="宋体" w:hAnsi="宋体" w:eastAsia="宋体" w:cs="宋体"/>
                <w:b w:val="0"/>
                <w:bCs w:val="0"/>
                <w:i w:val="0"/>
                <w:caps w:val="0"/>
                <w:color w:val="auto"/>
                <w:spacing w:val="0"/>
                <w:w w:val="100"/>
                <w:kern w:val="0"/>
                <w:sz w:val="16"/>
                <w:szCs w:val="16"/>
                <w:highlight w:val="none"/>
                <w:lang w:val="en-US" w:bidi="ar-SA"/>
              </w:rPr>
              <w:t>00万元及以上，达不到的扣</w:t>
            </w:r>
            <w:r>
              <w:rPr>
                <w:rFonts w:hint="eastAsia" w:ascii="宋体" w:hAnsi="宋体" w:eastAsia="宋体" w:cs="宋体"/>
                <w:b w:val="0"/>
                <w:bCs w:val="0"/>
                <w:i w:val="0"/>
                <w:caps w:val="0"/>
                <w:color w:val="auto"/>
                <w:spacing w:val="0"/>
                <w:w w:val="100"/>
                <w:kern w:val="0"/>
                <w:sz w:val="16"/>
                <w:szCs w:val="16"/>
                <w:highlight w:val="none"/>
                <w:lang w:val="en-US" w:eastAsia="zh-CN" w:bidi="ar-SA"/>
              </w:rPr>
              <w:t>2</w:t>
            </w:r>
            <w:r>
              <w:rPr>
                <w:rFonts w:hint="eastAsia" w:ascii="宋体" w:hAnsi="宋体" w:eastAsia="宋体" w:cs="宋体"/>
                <w:b w:val="0"/>
                <w:bCs w:val="0"/>
                <w:i w:val="0"/>
                <w:caps w:val="0"/>
                <w:color w:val="auto"/>
                <w:spacing w:val="0"/>
                <w:w w:val="100"/>
                <w:kern w:val="0"/>
                <w:sz w:val="16"/>
                <w:szCs w:val="16"/>
                <w:highlight w:val="none"/>
                <w:lang w:val="en-US" w:bidi="ar-SA"/>
              </w:rPr>
              <w:t>分。</w:t>
            </w:r>
          </w:p>
        </w:tc>
        <w:tc>
          <w:tcPr>
            <w:tcW w:w="2974"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bCs w:val="0"/>
                <w:i w:val="0"/>
                <w:caps w:val="0"/>
                <w:color w:val="auto"/>
                <w:spacing w:val="0"/>
                <w:w w:val="100"/>
                <w:kern w:val="0"/>
                <w:sz w:val="16"/>
                <w:szCs w:val="16"/>
                <w:highlight w:val="none"/>
                <w:lang w:val="en-US" w:eastAsia="zh-CN" w:bidi="ar-SA"/>
              </w:rPr>
              <w:t>2</w:t>
            </w:r>
            <w:r>
              <w:rPr>
                <w:rFonts w:hint="eastAsia" w:ascii="宋体" w:hAnsi="宋体" w:eastAsia="宋体" w:cs="宋体"/>
                <w:b w:val="0"/>
                <w:bCs w:val="0"/>
                <w:i w:val="0"/>
                <w:caps w:val="0"/>
                <w:color w:val="auto"/>
                <w:spacing w:val="0"/>
                <w:w w:val="100"/>
                <w:kern w:val="0"/>
                <w:sz w:val="16"/>
                <w:szCs w:val="16"/>
                <w:highlight w:val="none"/>
                <w:lang w:val="en-US" w:bidi="ar-SA"/>
              </w:rPr>
              <w:t>00万元及以上，达不到的扣2分</w:t>
            </w:r>
            <w:r>
              <w:rPr>
                <w:rFonts w:hint="eastAsia" w:ascii="宋体" w:hAnsi="宋体" w:eastAsia="宋体" w:cs="宋体"/>
                <w:b w:val="0"/>
                <w:bCs w:val="0"/>
                <w:i w:val="0"/>
                <w:caps w:val="0"/>
                <w:color w:val="auto"/>
                <w:spacing w:val="0"/>
                <w:w w:val="100"/>
                <w:kern w:val="0"/>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41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p>
        </w:tc>
        <w:tc>
          <w:tcPr>
            <w:tcW w:w="196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企业带动农户能力</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bCs/>
                <w:i w:val="0"/>
                <w:caps w:val="0"/>
                <w:color w:val="auto"/>
                <w:spacing w:val="0"/>
                <w:w w:val="100"/>
                <w:kern w:val="0"/>
                <w:sz w:val="16"/>
                <w:szCs w:val="16"/>
                <w:highlight w:val="none"/>
                <w:lang w:val="en-US" w:bidi="ar-SA"/>
              </w:rPr>
              <w:t>（5分）</w:t>
            </w:r>
          </w:p>
        </w:tc>
        <w:tc>
          <w:tcPr>
            <w:tcW w:w="5976" w:type="dxa"/>
            <w:gridSpan w:val="3"/>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i w:val="0"/>
                <w:caps w:val="0"/>
                <w:color w:val="auto"/>
                <w:spacing w:val="0"/>
                <w:w w:val="100"/>
                <w:kern w:val="0"/>
                <w:sz w:val="16"/>
                <w:szCs w:val="16"/>
                <w:highlight w:val="none"/>
                <w:lang w:val="en-US" w:eastAsia="zh-CN" w:bidi="ar-SA"/>
              </w:rPr>
              <w:t>1.</w:t>
            </w:r>
            <w:r>
              <w:rPr>
                <w:rFonts w:hint="eastAsia" w:ascii="宋体" w:hAnsi="宋体" w:eastAsia="宋体" w:cs="宋体"/>
                <w:b w:val="0"/>
                <w:i w:val="0"/>
                <w:caps w:val="0"/>
                <w:color w:val="auto"/>
                <w:spacing w:val="0"/>
                <w:w w:val="100"/>
                <w:kern w:val="0"/>
                <w:sz w:val="16"/>
                <w:szCs w:val="16"/>
                <w:highlight w:val="none"/>
                <w:lang w:val="en-US" w:bidi="ar-SA"/>
              </w:rPr>
              <w:t>企业招聘农</w:t>
            </w:r>
            <w:r>
              <w:rPr>
                <w:rFonts w:hint="eastAsia" w:ascii="宋体" w:hAnsi="宋体" w:eastAsia="宋体" w:cs="宋体"/>
                <w:b w:val="0"/>
                <w:i w:val="0"/>
                <w:caps w:val="0"/>
                <w:color w:val="auto"/>
                <w:spacing w:val="0"/>
                <w:w w:val="100"/>
                <w:kern w:val="0"/>
                <w:sz w:val="16"/>
                <w:szCs w:val="16"/>
                <w:highlight w:val="none"/>
                <w:lang w:val="en-US" w:eastAsia="zh-CN" w:bidi="ar-SA"/>
              </w:rPr>
              <w:t>（渔）</w:t>
            </w:r>
            <w:r>
              <w:rPr>
                <w:rFonts w:hint="eastAsia" w:ascii="宋体" w:hAnsi="宋体" w:eastAsia="宋体" w:cs="宋体"/>
                <w:b w:val="0"/>
                <w:i w:val="0"/>
                <w:caps w:val="0"/>
                <w:color w:val="auto"/>
                <w:spacing w:val="0"/>
                <w:w w:val="100"/>
                <w:kern w:val="0"/>
                <w:sz w:val="16"/>
                <w:szCs w:val="16"/>
                <w:highlight w:val="none"/>
                <w:lang w:val="en-US" w:bidi="ar-SA"/>
              </w:rPr>
              <w:t>工</w:t>
            </w:r>
            <w:r>
              <w:rPr>
                <w:rFonts w:hint="eastAsia" w:ascii="宋体" w:hAnsi="宋体" w:eastAsia="宋体" w:cs="宋体"/>
                <w:b w:val="0"/>
                <w:i w:val="0"/>
                <w:caps w:val="0"/>
                <w:color w:val="auto"/>
                <w:spacing w:val="0"/>
                <w:w w:val="100"/>
                <w:kern w:val="0"/>
                <w:sz w:val="16"/>
                <w:szCs w:val="16"/>
                <w:highlight w:val="none"/>
                <w:lang w:val="en-US" w:eastAsia="zh-CN" w:bidi="ar-SA"/>
              </w:rPr>
              <w:t>1</w:t>
            </w:r>
            <w:r>
              <w:rPr>
                <w:rFonts w:hint="eastAsia" w:ascii="宋体" w:hAnsi="宋体" w:eastAsia="宋体" w:cs="宋体"/>
                <w:b w:val="0"/>
                <w:i w:val="0"/>
                <w:caps w:val="0"/>
                <w:color w:val="auto"/>
                <w:spacing w:val="0"/>
                <w:w w:val="100"/>
                <w:kern w:val="0"/>
                <w:sz w:val="16"/>
                <w:szCs w:val="16"/>
                <w:highlight w:val="none"/>
                <w:lang w:val="en-US" w:bidi="ar-SA"/>
              </w:rPr>
              <w:t>00名以上或带动农户500户以上的计3分，不足100名</w:t>
            </w:r>
            <w:r>
              <w:rPr>
                <w:rFonts w:hint="eastAsia" w:ascii="宋体" w:hAnsi="宋体" w:eastAsia="宋体" w:cs="宋体"/>
                <w:b w:val="0"/>
                <w:i w:val="0"/>
                <w:caps w:val="0"/>
                <w:color w:val="auto"/>
                <w:spacing w:val="0"/>
                <w:w w:val="100"/>
                <w:kern w:val="0"/>
                <w:sz w:val="16"/>
                <w:szCs w:val="16"/>
                <w:highlight w:val="none"/>
                <w:lang w:val="en-US" w:eastAsia="zh-CN" w:bidi="ar-SA"/>
              </w:rPr>
              <w:t>或</w:t>
            </w:r>
            <w:r>
              <w:rPr>
                <w:rFonts w:hint="eastAsia" w:ascii="宋体" w:hAnsi="宋体" w:eastAsia="宋体" w:cs="宋体"/>
                <w:b w:val="0"/>
                <w:i w:val="0"/>
                <w:caps w:val="0"/>
                <w:color w:val="auto"/>
                <w:spacing w:val="0"/>
                <w:w w:val="100"/>
                <w:kern w:val="0"/>
                <w:sz w:val="16"/>
                <w:szCs w:val="16"/>
                <w:highlight w:val="none"/>
                <w:lang w:val="en-US" w:bidi="ar-SA"/>
              </w:rPr>
              <w:t>500户的计0分</w:t>
            </w:r>
            <w:r>
              <w:rPr>
                <w:rFonts w:hint="eastAsia" w:ascii="宋体" w:hAnsi="宋体" w:eastAsia="宋体" w:cs="宋体"/>
                <w:b w:val="0"/>
                <w:i w:val="0"/>
                <w:caps w:val="0"/>
                <w:color w:val="auto"/>
                <w:spacing w:val="0"/>
                <w:w w:val="100"/>
                <w:kern w:val="0"/>
                <w:sz w:val="16"/>
                <w:szCs w:val="16"/>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bidi="ar-SA"/>
              </w:rPr>
              <w:t>2</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企业所带动的农户从产业化经营中户均年取得收入在1000元以上的计2分，户均收入不足1000元计0分。</w:t>
            </w:r>
          </w:p>
        </w:tc>
        <w:tc>
          <w:tcPr>
            <w:tcW w:w="1237" w:type="dxa"/>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进驻商户1000家以上计5分，500家以上计3分，不足500家计0分。</w:t>
            </w:r>
          </w:p>
        </w:tc>
        <w:tc>
          <w:tcPr>
            <w:tcW w:w="4725"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bCs w:val="0"/>
                <w:i w:val="0"/>
                <w:caps w:val="0"/>
                <w:color w:val="auto"/>
                <w:spacing w:val="0"/>
                <w:w w:val="100"/>
                <w:kern w:val="0"/>
                <w:sz w:val="16"/>
                <w:szCs w:val="16"/>
                <w:highlight w:val="none"/>
                <w:lang w:val="en-US" w:eastAsia="zh-CN" w:bidi="ar-SA"/>
              </w:rPr>
              <w:t>种业型、其他涉农型企业对带动农户能力不作要求，本项5分转移到“企业及产品竞争力”项综合考核。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p>
        </w:tc>
        <w:tc>
          <w:tcPr>
            <w:tcW w:w="196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企业资产负债率</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（5分）</w:t>
            </w:r>
          </w:p>
        </w:tc>
        <w:tc>
          <w:tcPr>
            <w:tcW w:w="11938" w:type="dxa"/>
            <w:gridSpan w:val="6"/>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i w:val="0"/>
                <w:caps w:val="0"/>
                <w:color w:val="auto"/>
                <w:spacing w:val="0"/>
                <w:w w:val="100"/>
                <w:kern w:val="0"/>
                <w:sz w:val="16"/>
                <w:szCs w:val="16"/>
                <w:highlight w:val="none"/>
                <w:lang w:val="en-US" w:bidi="ar-SA"/>
              </w:rPr>
              <w:t>企业资产负债率60%以下（含</w:t>
            </w:r>
            <w:r>
              <w:rPr>
                <w:rFonts w:hint="eastAsia" w:ascii="宋体" w:hAnsi="宋体" w:eastAsia="宋体" w:cs="宋体"/>
                <w:b w:val="0"/>
                <w:i w:val="0"/>
                <w:caps w:val="0"/>
                <w:color w:val="auto"/>
                <w:spacing w:val="0"/>
                <w:w w:val="100"/>
                <w:kern w:val="0"/>
                <w:sz w:val="16"/>
                <w:szCs w:val="16"/>
                <w:highlight w:val="none"/>
                <w:lang w:val="en-US" w:eastAsia="zh-CN" w:bidi="ar-SA"/>
              </w:rPr>
              <w:t>6</w:t>
            </w:r>
            <w:r>
              <w:rPr>
                <w:rFonts w:hint="eastAsia" w:ascii="宋体" w:hAnsi="宋体" w:eastAsia="宋体" w:cs="宋体"/>
                <w:b w:val="0"/>
                <w:i w:val="0"/>
                <w:caps w:val="0"/>
                <w:color w:val="auto"/>
                <w:spacing w:val="0"/>
                <w:w w:val="100"/>
                <w:kern w:val="0"/>
                <w:sz w:val="16"/>
                <w:szCs w:val="16"/>
                <w:highlight w:val="none"/>
                <w:lang w:val="en-US" w:bidi="ar-SA"/>
              </w:rPr>
              <w:t>0%）的计5分，高于60%低于</w:t>
            </w:r>
            <w:r>
              <w:rPr>
                <w:rFonts w:hint="eastAsia" w:ascii="宋体" w:hAnsi="宋体" w:eastAsia="宋体" w:cs="宋体"/>
                <w:b w:val="0"/>
                <w:i w:val="0"/>
                <w:caps w:val="0"/>
                <w:color w:val="auto"/>
                <w:spacing w:val="0"/>
                <w:w w:val="100"/>
                <w:kern w:val="0"/>
                <w:sz w:val="16"/>
                <w:szCs w:val="16"/>
                <w:highlight w:val="none"/>
                <w:lang w:val="en-US" w:eastAsia="zh-CN" w:bidi="ar-SA"/>
              </w:rPr>
              <w:t>7</w:t>
            </w:r>
            <w:r>
              <w:rPr>
                <w:rFonts w:hint="eastAsia" w:ascii="宋体" w:hAnsi="宋体" w:eastAsia="宋体" w:cs="宋体"/>
                <w:b w:val="0"/>
                <w:i w:val="0"/>
                <w:caps w:val="0"/>
                <w:color w:val="auto"/>
                <w:spacing w:val="0"/>
                <w:w w:val="100"/>
                <w:kern w:val="0"/>
                <w:sz w:val="16"/>
                <w:szCs w:val="16"/>
                <w:highlight w:val="none"/>
                <w:lang w:val="en-US" w:bidi="ar-SA"/>
              </w:rPr>
              <w:t>0%（含</w:t>
            </w:r>
            <w:r>
              <w:rPr>
                <w:rFonts w:hint="eastAsia" w:ascii="宋体" w:hAnsi="宋体" w:eastAsia="宋体" w:cs="宋体"/>
                <w:b w:val="0"/>
                <w:i w:val="0"/>
                <w:caps w:val="0"/>
                <w:color w:val="auto"/>
                <w:spacing w:val="0"/>
                <w:w w:val="100"/>
                <w:kern w:val="0"/>
                <w:sz w:val="16"/>
                <w:szCs w:val="16"/>
                <w:highlight w:val="none"/>
                <w:lang w:val="en-US" w:eastAsia="zh-CN" w:bidi="ar-SA"/>
              </w:rPr>
              <w:t>7</w:t>
            </w:r>
            <w:r>
              <w:rPr>
                <w:rFonts w:hint="eastAsia" w:ascii="宋体" w:hAnsi="宋体" w:eastAsia="宋体" w:cs="宋体"/>
                <w:b w:val="0"/>
                <w:i w:val="0"/>
                <w:caps w:val="0"/>
                <w:color w:val="auto"/>
                <w:spacing w:val="0"/>
                <w:w w:val="100"/>
                <w:kern w:val="0"/>
                <w:sz w:val="16"/>
                <w:szCs w:val="16"/>
                <w:highlight w:val="none"/>
                <w:lang w:val="en-US" w:bidi="ar-SA"/>
              </w:rPr>
              <w:t>0%）的计3分，高于</w:t>
            </w:r>
            <w:r>
              <w:rPr>
                <w:rFonts w:hint="eastAsia" w:ascii="宋体" w:hAnsi="宋体" w:eastAsia="宋体" w:cs="宋体"/>
                <w:b w:val="0"/>
                <w:i w:val="0"/>
                <w:caps w:val="0"/>
                <w:color w:val="auto"/>
                <w:spacing w:val="0"/>
                <w:w w:val="100"/>
                <w:kern w:val="0"/>
                <w:sz w:val="16"/>
                <w:szCs w:val="16"/>
                <w:highlight w:val="none"/>
                <w:lang w:val="en-US" w:eastAsia="zh-CN" w:bidi="ar-SA"/>
              </w:rPr>
              <w:t>7</w:t>
            </w:r>
            <w:r>
              <w:rPr>
                <w:rFonts w:hint="eastAsia" w:ascii="宋体" w:hAnsi="宋体" w:eastAsia="宋体" w:cs="宋体"/>
                <w:b w:val="0"/>
                <w:i w:val="0"/>
                <w:caps w:val="0"/>
                <w:color w:val="auto"/>
                <w:spacing w:val="0"/>
                <w:w w:val="100"/>
                <w:kern w:val="0"/>
                <w:sz w:val="16"/>
                <w:szCs w:val="16"/>
                <w:highlight w:val="none"/>
                <w:lang w:val="en-US" w:bidi="ar-SA"/>
              </w:rPr>
              <w:t>0%的计0分。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p>
        </w:tc>
        <w:tc>
          <w:tcPr>
            <w:tcW w:w="1967"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eastAsia="zh-CN" w:bidi="ar-SA"/>
              </w:rPr>
              <w:t>企业总资产报酬率</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eastAsia="zh-CN" w:bidi="ar-SA"/>
              </w:rPr>
              <w:t>（5分）</w:t>
            </w:r>
          </w:p>
        </w:tc>
        <w:tc>
          <w:tcPr>
            <w:tcW w:w="11938" w:type="dxa"/>
            <w:gridSpan w:val="6"/>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i w:val="0"/>
                <w:caps w:val="0"/>
                <w:color w:val="auto"/>
                <w:spacing w:val="0"/>
                <w:w w:val="100"/>
                <w:kern w:val="0"/>
                <w:sz w:val="16"/>
                <w:szCs w:val="16"/>
                <w:highlight w:val="none"/>
                <w:lang w:val="en-US" w:bidi="ar-SA"/>
              </w:rPr>
              <w:t>企业</w:t>
            </w:r>
            <w:r>
              <w:rPr>
                <w:rFonts w:hint="eastAsia" w:ascii="宋体" w:hAnsi="宋体" w:eastAsia="宋体" w:cs="宋体"/>
                <w:b w:val="0"/>
                <w:i w:val="0"/>
                <w:caps w:val="0"/>
                <w:color w:val="auto"/>
                <w:spacing w:val="0"/>
                <w:w w:val="100"/>
                <w:kern w:val="0"/>
                <w:sz w:val="16"/>
                <w:szCs w:val="16"/>
                <w:highlight w:val="none"/>
                <w:lang w:val="en-US" w:eastAsia="zh-CN" w:bidi="ar-SA"/>
              </w:rPr>
              <w:t>当年</w:t>
            </w:r>
            <w:r>
              <w:rPr>
                <w:rFonts w:hint="eastAsia" w:ascii="宋体" w:hAnsi="宋体" w:eastAsia="宋体" w:cs="宋体"/>
                <w:b w:val="0"/>
                <w:i w:val="0"/>
                <w:caps w:val="0"/>
                <w:color w:val="auto"/>
                <w:spacing w:val="0"/>
                <w:w w:val="100"/>
                <w:kern w:val="0"/>
                <w:sz w:val="16"/>
                <w:szCs w:val="16"/>
                <w:highlight w:val="none"/>
                <w:lang w:val="en-US" w:bidi="ar-SA"/>
              </w:rPr>
              <w:t>总资产报酬率高于或等于上年度一年期贷款市场报价利率（LPR）平均</w:t>
            </w:r>
            <w:r>
              <w:rPr>
                <w:rFonts w:hint="eastAsia" w:ascii="宋体" w:hAnsi="宋体" w:eastAsia="宋体" w:cs="宋体"/>
                <w:b w:val="0"/>
                <w:i w:val="0"/>
                <w:caps w:val="0"/>
                <w:color w:val="auto"/>
                <w:spacing w:val="0"/>
                <w:w w:val="100"/>
                <w:kern w:val="0"/>
                <w:sz w:val="16"/>
                <w:szCs w:val="16"/>
                <w:highlight w:val="none"/>
                <w:lang w:val="en-US" w:eastAsia="zh-CN" w:bidi="ar-SA"/>
              </w:rPr>
              <w:t>数</w:t>
            </w:r>
            <w:r>
              <w:rPr>
                <w:rFonts w:hint="eastAsia" w:ascii="宋体" w:hAnsi="宋体" w:eastAsia="宋体" w:cs="宋体"/>
                <w:b w:val="0"/>
                <w:i w:val="0"/>
                <w:caps w:val="0"/>
                <w:color w:val="auto"/>
                <w:spacing w:val="0"/>
                <w:w w:val="100"/>
                <w:kern w:val="0"/>
                <w:sz w:val="16"/>
                <w:szCs w:val="16"/>
                <w:highlight w:val="none"/>
                <w:lang w:val="en-US" w:bidi="ar-SA"/>
              </w:rPr>
              <w:t>的计5分，高于或等于</w:t>
            </w:r>
            <w:r>
              <w:rPr>
                <w:rFonts w:hint="eastAsia" w:ascii="宋体" w:hAnsi="宋体" w:eastAsia="宋体" w:cs="宋体"/>
                <w:b w:val="0"/>
                <w:i w:val="0"/>
                <w:caps w:val="0"/>
                <w:color w:val="auto"/>
                <w:spacing w:val="0"/>
                <w:w w:val="100"/>
                <w:kern w:val="0"/>
                <w:sz w:val="16"/>
                <w:szCs w:val="16"/>
                <w:highlight w:val="none"/>
                <w:lang w:val="en-US" w:eastAsia="zh-CN" w:bidi="ar-SA"/>
              </w:rPr>
              <w:t>平均数</w:t>
            </w:r>
            <w:r>
              <w:rPr>
                <w:rFonts w:hint="eastAsia" w:ascii="宋体" w:hAnsi="宋体" w:eastAsia="宋体" w:cs="宋体"/>
                <w:b w:val="0"/>
                <w:i w:val="0"/>
                <w:caps w:val="0"/>
                <w:color w:val="auto"/>
                <w:spacing w:val="0"/>
                <w:w w:val="100"/>
                <w:kern w:val="0"/>
                <w:sz w:val="16"/>
                <w:szCs w:val="16"/>
                <w:highlight w:val="none"/>
                <w:lang w:val="en-US" w:bidi="ar-SA"/>
              </w:rPr>
              <w:t>50%的计3分，低于平均数50%的计0分。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p>
        </w:tc>
        <w:tc>
          <w:tcPr>
            <w:tcW w:w="196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企业信用</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（15分）</w:t>
            </w:r>
          </w:p>
        </w:tc>
        <w:tc>
          <w:tcPr>
            <w:tcW w:w="11938"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leftChars="0" w:right="20"/>
              <w:jc w:val="both"/>
              <w:textAlignment w:val="baseline"/>
              <w:rPr>
                <w:rFonts w:hint="eastAsia" w:ascii="宋体" w:hAnsi="宋体" w:eastAsia="宋体" w:cs="宋体"/>
                <w:b w:val="0"/>
                <w:bCs w:val="0"/>
                <w:i w:val="0"/>
                <w:caps w:val="0"/>
                <w:color w:val="auto"/>
                <w:spacing w:val="0"/>
                <w:w w:val="100"/>
                <w:kern w:val="0"/>
                <w:sz w:val="16"/>
                <w:szCs w:val="16"/>
                <w:highlight w:val="none"/>
                <w:lang w:val="en-US" w:eastAsia="zh-CN" w:bidi="ar-SA"/>
              </w:rPr>
            </w:pPr>
            <w:r>
              <w:rPr>
                <w:rFonts w:hint="eastAsia" w:ascii="宋体" w:hAnsi="宋体" w:eastAsia="宋体" w:cs="宋体"/>
                <w:b w:val="0"/>
                <w:bCs w:val="0"/>
                <w:i w:val="0"/>
                <w:caps w:val="0"/>
                <w:color w:val="auto"/>
                <w:spacing w:val="0"/>
                <w:w w:val="100"/>
                <w:kern w:val="0"/>
                <w:sz w:val="16"/>
                <w:szCs w:val="16"/>
                <w:highlight w:val="none"/>
                <w:lang w:val="en-US" w:eastAsia="zh-CN" w:bidi="ar-SA"/>
              </w:rPr>
              <w:t>企业有1条违法失信记录扣5分，有2条的扣10分，有3条及以上的计0分。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p>
        </w:tc>
        <w:tc>
          <w:tcPr>
            <w:tcW w:w="196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default"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bCs/>
                <w:i w:val="0"/>
                <w:caps w:val="0"/>
                <w:color w:val="auto"/>
                <w:spacing w:val="0"/>
                <w:w w:val="100"/>
                <w:kern w:val="0"/>
                <w:sz w:val="16"/>
                <w:szCs w:val="16"/>
                <w:highlight w:val="none"/>
                <w:lang w:val="en-US" w:eastAsia="zh-CN" w:bidi="ar-SA"/>
              </w:rPr>
              <w:t>企业制度（5分）</w:t>
            </w:r>
          </w:p>
        </w:tc>
        <w:tc>
          <w:tcPr>
            <w:tcW w:w="11938"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leftChars="0" w:right="20"/>
              <w:jc w:val="both"/>
              <w:textAlignment w:val="baseline"/>
              <w:rPr>
                <w:rFonts w:hint="eastAsia" w:ascii="宋体" w:hAnsi="宋体" w:eastAsia="宋体" w:cs="宋体"/>
                <w:b w:val="0"/>
                <w:bCs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bidi="ar-SA"/>
              </w:rPr>
              <w:t>有健全的</w:t>
            </w:r>
            <w:r>
              <w:rPr>
                <w:rFonts w:hint="eastAsia" w:ascii="宋体" w:hAnsi="宋体" w:eastAsia="宋体" w:cs="宋体"/>
                <w:b w:val="0"/>
                <w:i w:val="0"/>
                <w:caps w:val="0"/>
                <w:color w:val="auto"/>
                <w:spacing w:val="0"/>
                <w:w w:val="100"/>
                <w:kern w:val="0"/>
                <w:sz w:val="16"/>
                <w:szCs w:val="16"/>
                <w:highlight w:val="none"/>
                <w:lang w:val="en-US" w:eastAsia="zh-CN" w:bidi="ar-SA"/>
              </w:rPr>
              <w:t>企业</w:t>
            </w:r>
            <w:r>
              <w:rPr>
                <w:rFonts w:hint="eastAsia" w:ascii="宋体" w:hAnsi="宋体" w:eastAsia="宋体" w:cs="宋体"/>
                <w:b w:val="0"/>
                <w:i w:val="0"/>
                <w:caps w:val="0"/>
                <w:color w:val="auto"/>
                <w:spacing w:val="0"/>
                <w:w w:val="100"/>
                <w:kern w:val="0"/>
                <w:sz w:val="16"/>
                <w:szCs w:val="16"/>
                <w:highlight w:val="none"/>
                <w:lang w:val="en-US" w:bidi="ar-SA"/>
              </w:rPr>
              <w:t>管理制度和财务</w:t>
            </w:r>
            <w:r>
              <w:rPr>
                <w:rFonts w:hint="eastAsia" w:ascii="宋体" w:hAnsi="宋体" w:eastAsia="宋体" w:cs="宋体"/>
                <w:b w:val="0"/>
                <w:i w:val="0"/>
                <w:caps w:val="0"/>
                <w:color w:val="auto"/>
                <w:spacing w:val="0"/>
                <w:w w:val="100"/>
                <w:kern w:val="0"/>
                <w:sz w:val="16"/>
                <w:szCs w:val="16"/>
                <w:highlight w:val="none"/>
                <w:lang w:val="en-US" w:eastAsia="zh-CN" w:bidi="ar-SA"/>
              </w:rPr>
              <w:t>管理</w:t>
            </w:r>
            <w:r>
              <w:rPr>
                <w:rFonts w:hint="eastAsia" w:ascii="宋体" w:hAnsi="宋体" w:eastAsia="宋体" w:cs="宋体"/>
                <w:b w:val="0"/>
                <w:i w:val="0"/>
                <w:caps w:val="0"/>
                <w:color w:val="auto"/>
                <w:spacing w:val="0"/>
                <w:w w:val="100"/>
                <w:kern w:val="0"/>
                <w:sz w:val="16"/>
                <w:szCs w:val="16"/>
                <w:highlight w:val="none"/>
                <w:lang w:val="en-US" w:bidi="ar-SA"/>
              </w:rPr>
              <w:t>制度</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计</w:t>
            </w:r>
            <w:r>
              <w:rPr>
                <w:rFonts w:hint="eastAsia" w:ascii="宋体" w:hAnsi="宋体" w:eastAsia="宋体" w:cs="宋体"/>
                <w:b w:val="0"/>
                <w:i w:val="0"/>
                <w:caps w:val="0"/>
                <w:color w:val="auto"/>
                <w:spacing w:val="0"/>
                <w:w w:val="100"/>
                <w:kern w:val="0"/>
                <w:sz w:val="16"/>
                <w:szCs w:val="16"/>
                <w:highlight w:val="none"/>
                <w:lang w:val="en-US" w:eastAsia="zh-CN" w:bidi="ar-SA"/>
              </w:rPr>
              <w:t>5</w:t>
            </w:r>
            <w:r>
              <w:rPr>
                <w:rFonts w:hint="eastAsia" w:ascii="宋体" w:hAnsi="宋体" w:eastAsia="宋体" w:cs="宋体"/>
                <w:b w:val="0"/>
                <w:i w:val="0"/>
                <w:caps w:val="0"/>
                <w:color w:val="auto"/>
                <w:spacing w:val="0"/>
                <w:w w:val="100"/>
                <w:kern w:val="0"/>
                <w:sz w:val="16"/>
                <w:szCs w:val="16"/>
                <w:highlight w:val="none"/>
                <w:lang w:val="en-US" w:bidi="ar-SA"/>
              </w:rPr>
              <w:t>分</w:t>
            </w:r>
            <w:r>
              <w:rPr>
                <w:rFonts w:hint="eastAsia" w:ascii="宋体" w:hAnsi="宋体" w:eastAsia="宋体" w:cs="宋体"/>
                <w:b w:val="0"/>
                <w:i w:val="0"/>
                <w:caps w:val="0"/>
                <w:color w:val="auto"/>
                <w:spacing w:val="0"/>
                <w:w w:val="100"/>
                <w:kern w:val="0"/>
                <w:sz w:val="16"/>
                <w:szCs w:val="16"/>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3" w:hRule="atLeast"/>
          <w:jc w:val="center"/>
        </w:trPr>
        <w:tc>
          <w:tcPr>
            <w:tcW w:w="41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p>
        </w:tc>
        <w:tc>
          <w:tcPr>
            <w:tcW w:w="1967"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center"/>
              <w:textAlignment w:val="baseline"/>
              <w:rPr>
                <w:rFonts w:hint="eastAsia" w:ascii="宋体" w:hAnsi="宋体" w:eastAsia="宋体" w:cs="宋体"/>
                <w:b/>
                <w:bCs/>
                <w:i w:val="0"/>
                <w:caps w:val="0"/>
                <w:color w:val="auto"/>
                <w:spacing w:val="0"/>
                <w:w w:val="100"/>
                <w:kern w:val="0"/>
                <w:sz w:val="16"/>
                <w:szCs w:val="16"/>
                <w:highlight w:val="none"/>
                <w:lang w:val="en-US" w:bidi="ar-SA"/>
              </w:rPr>
            </w:pPr>
            <w:r>
              <w:rPr>
                <w:rFonts w:hint="eastAsia" w:ascii="宋体" w:hAnsi="宋体" w:eastAsia="宋体" w:cs="宋体"/>
                <w:b/>
                <w:bCs/>
                <w:i w:val="0"/>
                <w:caps w:val="0"/>
                <w:color w:val="auto"/>
                <w:spacing w:val="0"/>
                <w:w w:val="100"/>
                <w:kern w:val="0"/>
                <w:sz w:val="16"/>
                <w:szCs w:val="16"/>
                <w:highlight w:val="none"/>
                <w:lang w:val="en-US" w:bidi="ar-SA"/>
              </w:rPr>
              <w:t>企业</w:t>
            </w:r>
            <w:r>
              <w:rPr>
                <w:rFonts w:hint="eastAsia" w:ascii="宋体" w:hAnsi="宋体" w:eastAsia="宋体" w:cs="宋体"/>
                <w:b/>
                <w:bCs/>
                <w:i w:val="0"/>
                <w:caps w:val="0"/>
                <w:color w:val="auto"/>
                <w:spacing w:val="0"/>
                <w:w w:val="100"/>
                <w:kern w:val="0"/>
                <w:sz w:val="16"/>
                <w:szCs w:val="16"/>
                <w:highlight w:val="none"/>
                <w:lang w:val="en-US" w:eastAsia="zh-CN" w:bidi="ar-SA"/>
              </w:rPr>
              <w:t>及产品</w:t>
            </w:r>
            <w:r>
              <w:rPr>
                <w:rFonts w:hint="eastAsia" w:ascii="宋体" w:hAnsi="宋体" w:eastAsia="宋体" w:cs="宋体"/>
                <w:b/>
                <w:bCs/>
                <w:i w:val="0"/>
                <w:caps w:val="0"/>
                <w:color w:val="auto"/>
                <w:spacing w:val="0"/>
                <w:w w:val="100"/>
                <w:kern w:val="0"/>
                <w:sz w:val="16"/>
                <w:szCs w:val="16"/>
                <w:highlight w:val="none"/>
                <w:lang w:val="en-US" w:bidi="ar-SA"/>
              </w:rPr>
              <w:t>竞争力</w:t>
            </w:r>
          </w:p>
        </w:tc>
        <w:tc>
          <w:tcPr>
            <w:tcW w:w="11938"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jc w:val="left"/>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bCs/>
                <w:i w:val="0"/>
                <w:caps w:val="0"/>
                <w:color w:val="auto"/>
                <w:spacing w:val="0"/>
                <w:w w:val="100"/>
                <w:kern w:val="0"/>
                <w:sz w:val="16"/>
                <w:szCs w:val="16"/>
                <w:highlight w:val="none"/>
                <w:lang w:val="en-US" w:eastAsia="zh-CN" w:bidi="ar-SA"/>
              </w:rPr>
              <w:t>符合以下条件的增计分数，</w:t>
            </w:r>
            <w:r>
              <w:rPr>
                <w:rFonts w:hint="eastAsia" w:ascii="宋体" w:hAnsi="宋体" w:eastAsia="宋体" w:cs="宋体"/>
                <w:b/>
                <w:bCs/>
                <w:i w:val="0"/>
                <w:caps w:val="0"/>
                <w:color w:val="auto"/>
                <w:spacing w:val="0"/>
                <w:w w:val="100"/>
                <w:kern w:val="0"/>
                <w:sz w:val="16"/>
                <w:szCs w:val="16"/>
                <w:highlight w:val="none"/>
                <w:lang w:val="en-US" w:bidi="ar-SA"/>
              </w:rPr>
              <w:t>农产品生产型</w:t>
            </w:r>
            <w:r>
              <w:rPr>
                <w:rFonts w:hint="eastAsia" w:ascii="宋体" w:hAnsi="宋体" w:eastAsia="宋体" w:cs="宋体"/>
                <w:b/>
                <w:bCs/>
                <w:i w:val="0"/>
                <w:caps w:val="0"/>
                <w:color w:val="auto"/>
                <w:spacing w:val="0"/>
                <w:w w:val="100"/>
                <w:kern w:val="0"/>
                <w:sz w:val="16"/>
                <w:szCs w:val="16"/>
                <w:highlight w:val="none"/>
                <w:lang w:val="en-US" w:eastAsia="zh-CN" w:bidi="ar-SA"/>
              </w:rPr>
              <w:t>、</w:t>
            </w:r>
            <w:r>
              <w:rPr>
                <w:rFonts w:hint="eastAsia" w:ascii="宋体" w:hAnsi="宋体" w:eastAsia="宋体" w:cs="宋体"/>
                <w:b/>
                <w:bCs/>
                <w:i w:val="0"/>
                <w:caps w:val="0"/>
                <w:color w:val="auto"/>
                <w:spacing w:val="0"/>
                <w:w w:val="100"/>
                <w:kern w:val="0"/>
                <w:sz w:val="16"/>
                <w:szCs w:val="16"/>
                <w:highlight w:val="none"/>
                <w:lang w:val="en-US" w:bidi="ar-SA"/>
              </w:rPr>
              <w:t>农产品加工流通型</w:t>
            </w:r>
            <w:r>
              <w:rPr>
                <w:rFonts w:hint="eastAsia" w:ascii="宋体" w:hAnsi="宋体" w:eastAsia="宋体" w:cs="宋体"/>
                <w:b/>
                <w:bCs/>
                <w:i w:val="0"/>
                <w:caps w:val="0"/>
                <w:color w:val="auto"/>
                <w:spacing w:val="0"/>
                <w:w w:val="100"/>
                <w:kern w:val="0"/>
                <w:sz w:val="16"/>
                <w:szCs w:val="16"/>
                <w:highlight w:val="none"/>
                <w:lang w:val="en-US" w:eastAsia="zh-CN" w:bidi="ar-SA"/>
              </w:rPr>
              <w:t>、农产品市场带动</w:t>
            </w:r>
            <w:r>
              <w:rPr>
                <w:rFonts w:hint="eastAsia" w:ascii="宋体" w:hAnsi="宋体" w:eastAsia="宋体" w:cs="宋体"/>
                <w:b/>
                <w:bCs/>
                <w:i w:val="0"/>
                <w:caps w:val="0"/>
                <w:color w:val="auto"/>
                <w:spacing w:val="0"/>
                <w:w w:val="100"/>
                <w:kern w:val="0"/>
                <w:sz w:val="16"/>
                <w:szCs w:val="16"/>
                <w:highlight w:val="none"/>
                <w:lang w:val="en-US" w:bidi="ar-SA"/>
              </w:rPr>
              <w:t>型</w:t>
            </w:r>
            <w:r>
              <w:rPr>
                <w:rFonts w:hint="eastAsia" w:ascii="宋体" w:hAnsi="宋体" w:eastAsia="宋体" w:cs="宋体"/>
                <w:b/>
                <w:bCs/>
                <w:i w:val="0"/>
                <w:caps w:val="0"/>
                <w:color w:val="auto"/>
                <w:spacing w:val="0"/>
                <w:w w:val="100"/>
                <w:kern w:val="0"/>
                <w:sz w:val="16"/>
                <w:szCs w:val="16"/>
                <w:highlight w:val="none"/>
                <w:lang w:val="en-US" w:eastAsia="zh-CN" w:bidi="ar-SA"/>
              </w:rPr>
              <w:t>、</w:t>
            </w:r>
            <w:r>
              <w:rPr>
                <w:rFonts w:hint="eastAsia" w:ascii="宋体" w:hAnsi="宋体" w:eastAsia="宋体" w:cs="宋体"/>
                <w:b/>
                <w:bCs/>
                <w:i w:val="0"/>
                <w:caps w:val="0"/>
                <w:color w:val="auto"/>
                <w:spacing w:val="0"/>
                <w:w w:val="100"/>
                <w:kern w:val="0"/>
                <w:sz w:val="16"/>
                <w:szCs w:val="16"/>
                <w:highlight w:val="none"/>
                <w:lang w:val="en-US" w:bidi="ar-SA"/>
              </w:rPr>
              <w:t>农业投入品型</w:t>
            </w:r>
            <w:r>
              <w:rPr>
                <w:rFonts w:hint="eastAsia" w:ascii="宋体" w:hAnsi="宋体" w:eastAsia="宋体" w:cs="宋体"/>
                <w:b/>
                <w:bCs/>
                <w:i w:val="0"/>
                <w:caps w:val="0"/>
                <w:color w:val="auto"/>
                <w:spacing w:val="0"/>
                <w:w w:val="100"/>
                <w:kern w:val="0"/>
                <w:sz w:val="16"/>
                <w:szCs w:val="16"/>
                <w:highlight w:val="none"/>
                <w:lang w:val="en-US" w:eastAsia="zh-CN" w:bidi="ar-SA"/>
              </w:rPr>
              <w:t>满分10</w:t>
            </w:r>
            <w:r>
              <w:rPr>
                <w:rFonts w:hint="eastAsia" w:ascii="宋体" w:hAnsi="宋体" w:eastAsia="宋体" w:cs="宋体"/>
                <w:b/>
                <w:bCs/>
                <w:i w:val="0"/>
                <w:caps w:val="0"/>
                <w:color w:val="auto"/>
                <w:spacing w:val="0"/>
                <w:w w:val="100"/>
                <w:kern w:val="0"/>
                <w:sz w:val="16"/>
                <w:szCs w:val="16"/>
                <w:highlight w:val="none"/>
                <w:lang w:val="en-US" w:bidi="ar-SA"/>
              </w:rPr>
              <w:t>分</w:t>
            </w:r>
            <w:r>
              <w:rPr>
                <w:rFonts w:hint="eastAsia" w:ascii="宋体" w:hAnsi="宋体" w:eastAsia="宋体" w:cs="宋体"/>
                <w:b/>
                <w:bCs/>
                <w:i w:val="0"/>
                <w:caps w:val="0"/>
                <w:color w:val="auto"/>
                <w:spacing w:val="0"/>
                <w:w w:val="100"/>
                <w:kern w:val="0"/>
                <w:sz w:val="16"/>
                <w:szCs w:val="16"/>
                <w:highlight w:val="none"/>
                <w:lang w:val="en-US" w:eastAsia="zh-CN" w:bidi="ar-SA"/>
              </w:rPr>
              <w:t>；种业型、其他</w:t>
            </w:r>
            <w:r>
              <w:rPr>
                <w:rFonts w:hint="eastAsia" w:ascii="宋体" w:hAnsi="宋体" w:eastAsia="宋体" w:cs="宋体"/>
                <w:b/>
                <w:bCs/>
                <w:i w:val="0"/>
                <w:caps w:val="0"/>
                <w:color w:val="auto"/>
                <w:spacing w:val="0"/>
                <w:w w:val="100"/>
                <w:kern w:val="0"/>
                <w:sz w:val="16"/>
                <w:szCs w:val="16"/>
                <w:highlight w:val="none"/>
                <w:lang w:val="en-US" w:bidi="ar-SA"/>
              </w:rPr>
              <w:t>涉农型</w:t>
            </w:r>
            <w:r>
              <w:rPr>
                <w:rFonts w:hint="eastAsia" w:ascii="宋体" w:hAnsi="宋体" w:eastAsia="宋体" w:cs="宋体"/>
                <w:b/>
                <w:bCs/>
                <w:i w:val="0"/>
                <w:caps w:val="0"/>
                <w:color w:val="auto"/>
                <w:spacing w:val="0"/>
                <w:w w:val="100"/>
                <w:kern w:val="0"/>
                <w:sz w:val="16"/>
                <w:szCs w:val="16"/>
                <w:highlight w:val="none"/>
                <w:lang w:val="en-US" w:eastAsia="zh-CN" w:bidi="ar-SA"/>
              </w:rPr>
              <w:t>满分15</w:t>
            </w:r>
            <w:r>
              <w:rPr>
                <w:rFonts w:hint="eastAsia" w:ascii="宋体" w:hAnsi="宋体" w:eastAsia="宋体" w:cs="宋体"/>
                <w:b/>
                <w:bCs/>
                <w:i w:val="0"/>
                <w:caps w:val="0"/>
                <w:color w:val="auto"/>
                <w:spacing w:val="0"/>
                <w:w w:val="100"/>
                <w:kern w:val="0"/>
                <w:sz w:val="16"/>
                <w:szCs w:val="16"/>
                <w:highlight w:val="none"/>
                <w:lang w:val="en-US" w:bidi="ar-SA"/>
              </w:rPr>
              <w:t>分</w:t>
            </w:r>
            <w:r>
              <w:rPr>
                <w:rFonts w:hint="eastAsia" w:ascii="宋体" w:hAnsi="宋体" w:eastAsia="宋体" w:cs="宋体"/>
                <w:b/>
                <w:bCs/>
                <w:i w:val="0"/>
                <w:caps w:val="0"/>
                <w:color w:val="auto"/>
                <w:spacing w:val="0"/>
                <w:w w:val="100"/>
                <w:kern w:val="0"/>
                <w:sz w:val="16"/>
                <w:szCs w:val="16"/>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right="20"/>
              <w:jc w:val="left"/>
              <w:textAlignment w:val="baseline"/>
              <w:rPr>
                <w:rFonts w:hint="default"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bCs/>
                <w:i w:val="0"/>
                <w:caps w:val="0"/>
                <w:color w:val="auto"/>
                <w:spacing w:val="0"/>
                <w:w w:val="100"/>
                <w:kern w:val="0"/>
                <w:sz w:val="16"/>
                <w:szCs w:val="16"/>
                <w:highlight w:val="none"/>
                <w:lang w:val="en-US" w:eastAsia="zh-CN" w:bidi="ar-SA"/>
              </w:rPr>
              <w:t>一、企业竞争力</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bidi="ar-SA"/>
              </w:rPr>
            </w:pPr>
            <w:r>
              <w:rPr>
                <w:rFonts w:hint="eastAsia" w:ascii="宋体" w:hAnsi="宋体" w:eastAsia="宋体" w:cs="宋体"/>
                <w:b w:val="0"/>
                <w:i w:val="0"/>
                <w:caps w:val="0"/>
                <w:color w:val="auto"/>
                <w:spacing w:val="0"/>
                <w:w w:val="100"/>
                <w:kern w:val="0"/>
                <w:sz w:val="16"/>
                <w:szCs w:val="16"/>
                <w:highlight w:val="none"/>
                <w:lang w:val="en-US" w:eastAsia="zh-CN" w:bidi="ar-SA"/>
              </w:rPr>
              <w:t>1</w:t>
            </w:r>
            <w:r>
              <w:rPr>
                <w:rFonts w:hint="eastAsia" w:ascii="宋体" w:hAnsi="宋体" w:eastAsia="宋体" w:cs="宋体"/>
                <w:b w:val="0"/>
                <w:i w:val="0"/>
                <w:caps w:val="0"/>
                <w:color w:val="auto"/>
                <w:spacing w:val="0"/>
                <w:w w:val="100"/>
                <w:kern w:val="0"/>
                <w:sz w:val="16"/>
                <w:szCs w:val="16"/>
                <w:highlight w:val="none"/>
                <w:lang w:val="en-US" w:bidi="ar-SA"/>
              </w:rPr>
              <w:t>.有商标注册证的计1分；有实用新型专利</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外观设计专利</w:t>
            </w:r>
            <w:r>
              <w:rPr>
                <w:rFonts w:hint="eastAsia" w:ascii="宋体" w:hAnsi="宋体" w:eastAsia="宋体" w:cs="宋体"/>
                <w:b w:val="0"/>
                <w:i w:val="0"/>
                <w:caps w:val="0"/>
                <w:color w:val="auto"/>
                <w:spacing w:val="0"/>
                <w:w w:val="100"/>
                <w:kern w:val="0"/>
                <w:sz w:val="16"/>
                <w:szCs w:val="16"/>
                <w:highlight w:val="none"/>
                <w:lang w:val="en-US" w:eastAsia="zh-CN" w:bidi="ar-SA"/>
              </w:rPr>
              <w:t>、软件著作权</w:t>
            </w:r>
            <w:r>
              <w:rPr>
                <w:rFonts w:hint="eastAsia" w:ascii="宋体" w:hAnsi="宋体" w:eastAsia="宋体" w:cs="宋体"/>
                <w:b w:val="0"/>
                <w:i w:val="0"/>
                <w:caps w:val="0"/>
                <w:color w:val="auto"/>
                <w:spacing w:val="0"/>
                <w:w w:val="100"/>
                <w:kern w:val="0"/>
                <w:sz w:val="16"/>
                <w:szCs w:val="16"/>
                <w:highlight w:val="none"/>
                <w:lang w:val="en-US" w:bidi="ar-SA"/>
              </w:rPr>
              <w:t>的</w:t>
            </w:r>
            <w:r>
              <w:rPr>
                <w:rFonts w:hint="eastAsia" w:ascii="宋体" w:hAnsi="宋体" w:eastAsia="宋体" w:cs="宋体"/>
                <w:b w:val="0"/>
                <w:i w:val="0"/>
                <w:caps w:val="0"/>
                <w:color w:val="auto"/>
                <w:spacing w:val="0"/>
                <w:w w:val="100"/>
                <w:kern w:val="0"/>
                <w:sz w:val="16"/>
                <w:szCs w:val="16"/>
                <w:highlight w:val="none"/>
                <w:lang w:val="en-US" w:eastAsia="zh-CN" w:bidi="ar-SA"/>
              </w:rPr>
              <w:t>，每项</w:t>
            </w:r>
            <w:r>
              <w:rPr>
                <w:rFonts w:hint="eastAsia" w:ascii="宋体" w:hAnsi="宋体" w:eastAsia="宋体" w:cs="宋体"/>
                <w:b w:val="0"/>
                <w:i w:val="0"/>
                <w:caps w:val="0"/>
                <w:color w:val="auto"/>
                <w:spacing w:val="0"/>
                <w:w w:val="100"/>
                <w:kern w:val="0"/>
                <w:sz w:val="16"/>
                <w:szCs w:val="16"/>
                <w:highlight w:val="none"/>
                <w:lang w:val="en-US" w:bidi="ar-SA"/>
              </w:rPr>
              <w:t>计2分</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有发明专利证书的</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计5分</w:t>
            </w:r>
            <w:r>
              <w:rPr>
                <w:rFonts w:hint="eastAsia" w:ascii="宋体" w:hAnsi="宋体" w:eastAsia="宋体" w:cs="宋体"/>
                <w:b w:val="0"/>
                <w:i w:val="0"/>
                <w:caps w:val="0"/>
                <w:color w:val="auto"/>
                <w:spacing w:val="0"/>
                <w:w w:val="100"/>
                <w:kern w:val="0"/>
                <w:sz w:val="16"/>
                <w:szCs w:val="16"/>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2</w:t>
            </w:r>
            <w:r>
              <w:rPr>
                <w:rFonts w:hint="eastAsia" w:ascii="宋体" w:hAnsi="宋体" w:eastAsia="宋体" w:cs="宋体"/>
                <w:b w:val="0"/>
                <w:i w:val="0"/>
                <w:caps w:val="0"/>
                <w:color w:val="auto"/>
                <w:spacing w:val="0"/>
                <w:w w:val="100"/>
                <w:kern w:val="0"/>
                <w:sz w:val="16"/>
                <w:szCs w:val="16"/>
                <w:highlight w:val="none"/>
                <w:lang w:val="en-US" w:bidi="ar-SA"/>
              </w:rPr>
              <w:t>.</w:t>
            </w:r>
            <w:r>
              <w:rPr>
                <w:rFonts w:hint="eastAsia" w:ascii="宋体" w:hAnsi="宋体" w:eastAsia="宋体" w:cs="宋体"/>
                <w:b w:val="0"/>
                <w:i w:val="0"/>
                <w:caps w:val="0"/>
                <w:color w:val="auto"/>
                <w:spacing w:val="0"/>
                <w:w w:val="100"/>
                <w:kern w:val="0"/>
                <w:sz w:val="16"/>
                <w:szCs w:val="16"/>
                <w:highlight w:val="none"/>
                <w:lang w:val="en-US" w:eastAsia="zh-CN" w:bidi="ar-SA"/>
              </w:rPr>
              <w:t>被评为守合同重信用企业的，计2分；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3.</w:t>
            </w:r>
            <w:r>
              <w:rPr>
                <w:rFonts w:hint="eastAsia" w:ascii="宋体" w:hAnsi="宋体" w:eastAsia="宋体" w:cs="宋体"/>
                <w:b w:val="0"/>
                <w:i w:val="0"/>
                <w:caps w:val="0"/>
                <w:color w:val="auto"/>
                <w:spacing w:val="0"/>
                <w:w w:val="100"/>
                <w:kern w:val="0"/>
                <w:sz w:val="16"/>
                <w:szCs w:val="16"/>
                <w:highlight w:val="none"/>
                <w:lang w:val="en-US" w:bidi="ar-SA"/>
              </w:rPr>
              <w:t>有危害分析与关键控制点（HACCP）、良好农业规范（GAP）、质量管理体系（ISO 9000）、环境管理体系（ISO 14000）、食品安全管理体系（ISO 22000）</w:t>
            </w:r>
            <w:r>
              <w:rPr>
                <w:rFonts w:hint="eastAsia" w:ascii="宋体" w:hAnsi="宋体" w:eastAsia="宋体" w:cs="宋体"/>
                <w:b w:val="0"/>
                <w:i w:val="0"/>
                <w:caps w:val="0"/>
                <w:color w:val="auto"/>
                <w:spacing w:val="0"/>
                <w:w w:val="100"/>
                <w:kern w:val="0"/>
                <w:sz w:val="16"/>
                <w:szCs w:val="16"/>
                <w:highlight w:val="none"/>
                <w:lang w:val="en-US" w:eastAsia="zh-CN" w:bidi="ar-SA"/>
              </w:rPr>
              <w:t>等</w:t>
            </w:r>
            <w:r>
              <w:rPr>
                <w:rFonts w:hint="eastAsia" w:ascii="宋体" w:hAnsi="宋体" w:eastAsia="宋体" w:cs="宋体"/>
                <w:b w:val="0"/>
                <w:i w:val="0"/>
                <w:caps w:val="0"/>
                <w:color w:val="auto"/>
                <w:spacing w:val="0"/>
                <w:w w:val="100"/>
                <w:kern w:val="0"/>
                <w:sz w:val="16"/>
                <w:szCs w:val="16"/>
                <w:highlight w:val="none"/>
                <w:lang w:val="en-US" w:bidi="ar-SA"/>
              </w:rPr>
              <w:t>认证其中一项的，</w:t>
            </w:r>
            <w:r>
              <w:rPr>
                <w:rFonts w:hint="eastAsia" w:ascii="宋体" w:hAnsi="宋体" w:eastAsia="宋体" w:cs="宋体"/>
                <w:b w:val="0"/>
                <w:i w:val="0"/>
                <w:caps w:val="0"/>
                <w:color w:val="auto"/>
                <w:spacing w:val="0"/>
                <w:w w:val="100"/>
                <w:kern w:val="0"/>
                <w:sz w:val="16"/>
                <w:szCs w:val="16"/>
                <w:highlight w:val="none"/>
                <w:lang w:val="en-US" w:eastAsia="zh-CN" w:bidi="ar-SA"/>
              </w:rPr>
              <w:t>计3</w:t>
            </w:r>
            <w:r>
              <w:rPr>
                <w:rFonts w:hint="eastAsia" w:ascii="宋体" w:hAnsi="宋体" w:eastAsia="宋体" w:cs="宋体"/>
                <w:b w:val="0"/>
                <w:i w:val="0"/>
                <w:caps w:val="0"/>
                <w:color w:val="auto"/>
                <w:spacing w:val="0"/>
                <w:w w:val="100"/>
                <w:kern w:val="0"/>
                <w:sz w:val="16"/>
                <w:szCs w:val="16"/>
                <w:highlight w:val="none"/>
                <w:lang w:val="en-US" w:bidi="ar-SA"/>
              </w:rPr>
              <w:t>分</w:t>
            </w:r>
            <w:r>
              <w:rPr>
                <w:rFonts w:hint="eastAsia" w:ascii="宋体" w:hAnsi="宋体" w:eastAsia="宋体" w:cs="宋体"/>
                <w:b w:val="0"/>
                <w:i w:val="0"/>
                <w:caps w:val="0"/>
                <w:color w:val="auto"/>
                <w:spacing w:val="0"/>
                <w:w w:val="100"/>
                <w:kern w:val="0"/>
                <w:sz w:val="16"/>
                <w:szCs w:val="16"/>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4.获省级及以上科技成果奖、科技推广奖其中一项的，计3分；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5.</w:t>
            </w:r>
            <w:r>
              <w:rPr>
                <w:rFonts w:hint="eastAsia" w:ascii="宋体" w:hAnsi="宋体" w:eastAsia="宋体" w:cs="宋体"/>
                <w:b w:val="0"/>
                <w:i w:val="0"/>
                <w:caps w:val="0"/>
                <w:color w:val="auto"/>
                <w:spacing w:val="0"/>
                <w:w w:val="100"/>
                <w:kern w:val="0"/>
                <w:sz w:val="16"/>
                <w:szCs w:val="16"/>
                <w:highlight w:val="none"/>
                <w:lang w:val="en-US" w:bidi="ar-SA"/>
              </w:rPr>
              <w:t>建有30平方米以上农产品质量检测室（</w:t>
            </w:r>
            <w:r>
              <w:rPr>
                <w:rFonts w:hint="eastAsia" w:ascii="宋体" w:hAnsi="宋体" w:eastAsia="宋体" w:cs="宋体"/>
                <w:b w:val="0"/>
                <w:i w:val="0"/>
                <w:caps w:val="0"/>
                <w:color w:val="auto"/>
                <w:spacing w:val="0"/>
                <w:w w:val="100"/>
                <w:kern w:val="0"/>
                <w:sz w:val="16"/>
                <w:szCs w:val="16"/>
                <w:highlight w:val="none"/>
                <w:lang w:val="en-US" w:eastAsia="zh-CN" w:bidi="ar-SA"/>
              </w:rPr>
              <w:t>科研</w:t>
            </w:r>
            <w:r>
              <w:rPr>
                <w:rFonts w:hint="eastAsia" w:ascii="宋体" w:hAnsi="宋体" w:eastAsia="宋体" w:cs="宋体"/>
                <w:b w:val="0"/>
                <w:i w:val="0"/>
                <w:caps w:val="0"/>
                <w:color w:val="auto"/>
                <w:spacing w:val="0"/>
                <w:w w:val="100"/>
                <w:kern w:val="0"/>
                <w:sz w:val="16"/>
                <w:szCs w:val="16"/>
                <w:highlight w:val="none"/>
                <w:lang w:val="en-US" w:bidi="ar-SA"/>
              </w:rPr>
              <w:t>实验室）的</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计</w:t>
            </w:r>
            <w:r>
              <w:rPr>
                <w:rFonts w:hint="eastAsia" w:ascii="宋体" w:hAnsi="宋体" w:eastAsia="宋体" w:cs="宋体"/>
                <w:b w:val="0"/>
                <w:i w:val="0"/>
                <w:caps w:val="0"/>
                <w:color w:val="auto"/>
                <w:spacing w:val="0"/>
                <w:w w:val="100"/>
                <w:kern w:val="0"/>
                <w:sz w:val="16"/>
                <w:szCs w:val="16"/>
                <w:highlight w:val="none"/>
                <w:lang w:val="en-US" w:eastAsia="zh-CN" w:bidi="ar-SA"/>
              </w:rPr>
              <w:t>5</w:t>
            </w:r>
            <w:r>
              <w:rPr>
                <w:rFonts w:hint="eastAsia" w:ascii="宋体" w:hAnsi="宋体" w:eastAsia="宋体" w:cs="宋体"/>
                <w:b w:val="0"/>
                <w:i w:val="0"/>
                <w:caps w:val="0"/>
                <w:color w:val="auto"/>
                <w:spacing w:val="0"/>
                <w:w w:val="100"/>
                <w:kern w:val="0"/>
                <w:sz w:val="16"/>
                <w:szCs w:val="16"/>
                <w:highlight w:val="none"/>
                <w:lang w:val="en-US" w:bidi="ar-SA"/>
              </w:rPr>
              <w:t>分；</w:t>
            </w:r>
            <w:r>
              <w:rPr>
                <w:rFonts w:hint="eastAsia" w:ascii="宋体" w:hAnsi="宋体" w:eastAsia="宋体" w:cs="宋体"/>
                <w:b w:val="0"/>
                <w:i w:val="0"/>
                <w:caps w:val="0"/>
                <w:color w:val="auto"/>
                <w:spacing w:val="0"/>
                <w:w w:val="100"/>
                <w:kern w:val="0"/>
                <w:sz w:val="16"/>
                <w:szCs w:val="16"/>
                <w:highlight w:val="none"/>
                <w:lang w:val="en-US" w:eastAsia="zh-CN" w:bidi="ar-SA"/>
              </w:rPr>
              <w:t>建有</w:t>
            </w:r>
            <w:r>
              <w:rPr>
                <w:rFonts w:hint="eastAsia" w:ascii="宋体" w:hAnsi="宋体" w:eastAsia="宋体" w:cs="宋体"/>
                <w:b w:val="0"/>
                <w:i w:val="0"/>
                <w:caps w:val="0"/>
                <w:color w:val="auto"/>
                <w:spacing w:val="0"/>
                <w:w w:val="100"/>
                <w:kern w:val="0"/>
                <w:sz w:val="16"/>
                <w:szCs w:val="16"/>
                <w:highlight w:val="none"/>
                <w:lang w:val="en-US" w:bidi="ar-SA"/>
              </w:rPr>
              <w:t>农产品质量检测室（科研实验室）经省级以上计量认证的</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计</w:t>
            </w:r>
            <w:r>
              <w:rPr>
                <w:rFonts w:hint="eastAsia" w:ascii="宋体" w:hAnsi="宋体" w:eastAsia="宋体" w:cs="宋体"/>
                <w:b w:val="0"/>
                <w:i w:val="0"/>
                <w:caps w:val="0"/>
                <w:color w:val="auto"/>
                <w:spacing w:val="0"/>
                <w:w w:val="100"/>
                <w:kern w:val="0"/>
                <w:sz w:val="16"/>
                <w:szCs w:val="16"/>
                <w:highlight w:val="none"/>
                <w:lang w:val="en-US" w:eastAsia="zh-CN" w:bidi="ar-SA"/>
              </w:rPr>
              <w:t>6</w:t>
            </w:r>
            <w:r>
              <w:rPr>
                <w:rFonts w:hint="eastAsia" w:ascii="宋体" w:hAnsi="宋体" w:eastAsia="宋体" w:cs="宋体"/>
                <w:b w:val="0"/>
                <w:i w:val="0"/>
                <w:caps w:val="0"/>
                <w:color w:val="auto"/>
                <w:spacing w:val="0"/>
                <w:w w:val="100"/>
                <w:kern w:val="0"/>
                <w:sz w:val="16"/>
                <w:szCs w:val="16"/>
                <w:highlight w:val="none"/>
                <w:lang w:val="en-US" w:bidi="ar-SA"/>
              </w:rPr>
              <w:t>分</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建有符合企业生产规模的配套冷链设施的</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计6分</w:t>
            </w:r>
            <w:r>
              <w:rPr>
                <w:rFonts w:hint="eastAsia" w:ascii="宋体" w:hAnsi="宋体" w:eastAsia="宋体" w:cs="宋体"/>
                <w:b w:val="0"/>
                <w:i w:val="0"/>
                <w:caps w:val="0"/>
                <w:color w:val="auto"/>
                <w:spacing w:val="0"/>
                <w:w w:val="100"/>
                <w:kern w:val="0"/>
                <w:sz w:val="16"/>
                <w:szCs w:val="16"/>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6</w:t>
            </w:r>
            <w:r>
              <w:rPr>
                <w:rFonts w:hint="eastAsia" w:ascii="宋体" w:hAnsi="宋体" w:eastAsia="宋体" w:cs="宋体"/>
                <w:b w:val="0"/>
                <w:i w:val="0"/>
                <w:caps w:val="0"/>
                <w:color w:val="auto"/>
                <w:spacing w:val="0"/>
                <w:w w:val="100"/>
                <w:kern w:val="0"/>
                <w:sz w:val="16"/>
                <w:szCs w:val="16"/>
                <w:highlight w:val="none"/>
                <w:lang w:val="en-US" w:bidi="ar-SA"/>
              </w:rPr>
              <w:t>.</w:t>
            </w:r>
            <w:r>
              <w:rPr>
                <w:rFonts w:hint="eastAsia" w:ascii="宋体" w:hAnsi="宋体" w:eastAsia="宋体" w:cs="宋体"/>
                <w:b w:val="0"/>
                <w:i w:val="0"/>
                <w:caps w:val="0"/>
                <w:color w:val="auto"/>
                <w:spacing w:val="0"/>
                <w:w w:val="100"/>
                <w:kern w:val="0"/>
                <w:sz w:val="16"/>
                <w:szCs w:val="16"/>
                <w:highlight w:val="none"/>
                <w:lang w:val="en-US" w:eastAsia="zh-CN" w:bidi="ar-SA"/>
              </w:rPr>
              <w:t>有主导或参与制定农业领域国际标准、</w:t>
            </w:r>
            <w:r>
              <w:rPr>
                <w:rFonts w:hint="eastAsia" w:ascii="宋体" w:hAnsi="宋体" w:eastAsia="宋体" w:cs="宋体"/>
                <w:b w:val="0"/>
                <w:i w:val="0"/>
                <w:caps w:val="0"/>
                <w:color w:val="auto"/>
                <w:spacing w:val="0"/>
                <w:w w:val="100"/>
                <w:kern w:val="0"/>
                <w:sz w:val="16"/>
                <w:szCs w:val="16"/>
                <w:highlight w:val="none"/>
                <w:lang w:val="en-US" w:bidi="ar-SA"/>
              </w:rPr>
              <w:t>国家</w:t>
            </w:r>
            <w:r>
              <w:rPr>
                <w:rFonts w:hint="eastAsia" w:ascii="宋体" w:hAnsi="宋体" w:eastAsia="宋体" w:cs="宋体"/>
                <w:b w:val="0"/>
                <w:i w:val="0"/>
                <w:caps w:val="0"/>
                <w:color w:val="auto"/>
                <w:spacing w:val="0"/>
                <w:w w:val="100"/>
                <w:kern w:val="0"/>
                <w:sz w:val="16"/>
                <w:szCs w:val="16"/>
                <w:highlight w:val="none"/>
                <w:lang w:val="en-US" w:eastAsia="zh-CN" w:bidi="ar-SA"/>
              </w:rPr>
              <w:t>标准的计5分，主导或参与制定地方标准、团体标准或行业标准的计3分；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7</w:t>
            </w:r>
            <w:r>
              <w:rPr>
                <w:rFonts w:hint="eastAsia" w:ascii="宋体" w:hAnsi="宋体" w:eastAsia="宋体" w:cs="宋体"/>
                <w:b w:val="0"/>
                <w:i w:val="0"/>
                <w:caps w:val="0"/>
                <w:color w:val="auto"/>
                <w:spacing w:val="0"/>
                <w:w w:val="100"/>
                <w:kern w:val="0"/>
                <w:sz w:val="16"/>
                <w:szCs w:val="16"/>
                <w:highlight w:val="none"/>
                <w:lang w:val="en-US" w:bidi="ar-SA"/>
              </w:rPr>
              <w:t>.被认定为</w:t>
            </w:r>
            <w:r>
              <w:rPr>
                <w:rFonts w:hint="eastAsia" w:ascii="宋体" w:hAnsi="宋体" w:eastAsia="宋体" w:cs="宋体"/>
                <w:b w:val="0"/>
                <w:i w:val="0"/>
                <w:caps w:val="0"/>
                <w:color w:val="auto"/>
                <w:spacing w:val="0"/>
                <w:w w:val="100"/>
                <w:kern w:val="0"/>
                <w:sz w:val="16"/>
                <w:szCs w:val="16"/>
                <w:highlight w:val="none"/>
                <w:lang w:val="en-US" w:eastAsia="zh-CN" w:bidi="ar-SA"/>
              </w:rPr>
              <w:t>企业技术中心、</w:t>
            </w:r>
            <w:r>
              <w:rPr>
                <w:rFonts w:hint="eastAsia" w:ascii="宋体" w:hAnsi="宋体" w:eastAsia="宋体" w:cs="宋体"/>
                <w:b w:val="0"/>
                <w:i w:val="0"/>
                <w:caps w:val="0"/>
                <w:color w:val="auto"/>
                <w:spacing w:val="0"/>
                <w:w w:val="100"/>
                <w:kern w:val="0"/>
                <w:sz w:val="16"/>
                <w:szCs w:val="16"/>
                <w:highlight w:val="none"/>
                <w:lang w:val="en-US" w:bidi="ar-SA"/>
              </w:rPr>
              <w:t>高新技术企业</w:t>
            </w:r>
            <w:r>
              <w:rPr>
                <w:rFonts w:hint="eastAsia" w:ascii="宋体" w:hAnsi="宋体" w:eastAsia="宋体" w:cs="宋体"/>
                <w:b w:val="0"/>
                <w:i w:val="0"/>
                <w:caps w:val="0"/>
                <w:color w:val="auto"/>
                <w:spacing w:val="0"/>
                <w:w w:val="100"/>
                <w:kern w:val="0"/>
                <w:sz w:val="16"/>
                <w:szCs w:val="16"/>
                <w:highlight w:val="none"/>
                <w:lang w:val="en-US" w:eastAsia="zh-CN" w:bidi="ar-SA"/>
              </w:rPr>
              <w:t>、工程技术研究中心的，</w:t>
            </w:r>
            <w:r>
              <w:rPr>
                <w:rFonts w:hint="eastAsia" w:ascii="宋体" w:hAnsi="宋体" w:eastAsia="宋体" w:cs="宋体"/>
                <w:b w:val="0"/>
                <w:i w:val="0"/>
                <w:caps w:val="0"/>
                <w:color w:val="auto"/>
                <w:spacing w:val="0"/>
                <w:w w:val="100"/>
                <w:kern w:val="0"/>
                <w:sz w:val="16"/>
                <w:szCs w:val="16"/>
                <w:highlight w:val="none"/>
                <w:lang w:val="en-US" w:bidi="ar-SA"/>
              </w:rPr>
              <w:t>市级</w:t>
            </w:r>
            <w:r>
              <w:rPr>
                <w:rFonts w:hint="eastAsia" w:ascii="宋体" w:hAnsi="宋体" w:eastAsia="宋体" w:cs="宋体"/>
                <w:b w:val="0"/>
                <w:i w:val="0"/>
                <w:caps w:val="0"/>
                <w:color w:val="auto"/>
                <w:spacing w:val="0"/>
                <w:w w:val="100"/>
                <w:kern w:val="0"/>
                <w:sz w:val="16"/>
                <w:szCs w:val="16"/>
                <w:highlight w:val="none"/>
                <w:lang w:val="en-US" w:eastAsia="zh-CN" w:bidi="ar-SA"/>
              </w:rPr>
              <w:t>每个计3分，省级每个计4分，国家级每个计5分；被认定为重点实验室的，市级计5分，省级计8分，国家级计10分；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8.被评为中国种业骨干企业的，计8分；被评为国家畜禽核心育种场的，计8分；被评为省级种畜禽核心场的，计6分；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default"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9.被评为市级及以上休闲农业与乡村旅游示范点，农业公园，3A级及以上景区，省、市“菜篮子”基地其中一项的，计5分；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10.近三年内被列入农业农村部年度展会计划的，计5分；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11.被评为农业农村部定点市场，计5分。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bCs/>
                <w:i w:val="0"/>
                <w:caps w:val="0"/>
                <w:color w:val="auto"/>
                <w:spacing w:val="0"/>
                <w:w w:val="100"/>
                <w:kern w:val="0"/>
                <w:sz w:val="16"/>
                <w:szCs w:val="16"/>
                <w:highlight w:val="none"/>
                <w:lang w:val="en-US" w:eastAsia="zh-CN" w:bidi="ar-SA"/>
              </w:rPr>
            </w:pPr>
            <w:r>
              <w:rPr>
                <w:rFonts w:hint="eastAsia" w:ascii="宋体" w:hAnsi="宋体" w:eastAsia="宋体" w:cs="宋体"/>
                <w:b/>
                <w:bCs/>
                <w:i w:val="0"/>
                <w:caps w:val="0"/>
                <w:color w:val="auto"/>
                <w:spacing w:val="0"/>
                <w:w w:val="100"/>
                <w:kern w:val="0"/>
                <w:sz w:val="16"/>
                <w:szCs w:val="16"/>
                <w:highlight w:val="none"/>
                <w:lang w:val="en-US" w:eastAsia="zh-CN" w:bidi="ar-SA"/>
              </w:rPr>
              <w:t>二、产品竞争力</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1</w:t>
            </w:r>
            <w:r>
              <w:rPr>
                <w:rFonts w:hint="eastAsia" w:ascii="宋体" w:hAnsi="宋体" w:eastAsia="宋体" w:cs="宋体"/>
                <w:b w:val="0"/>
                <w:i w:val="0"/>
                <w:caps w:val="0"/>
                <w:color w:val="auto"/>
                <w:spacing w:val="0"/>
                <w:w w:val="100"/>
                <w:kern w:val="0"/>
                <w:sz w:val="16"/>
                <w:szCs w:val="16"/>
                <w:highlight w:val="none"/>
                <w:lang w:val="en-US" w:bidi="ar-SA"/>
              </w:rPr>
              <w:t>.有地理标志产品证书</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无公害农产品证书</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绿色食品证书</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有机食品证书</w:t>
            </w:r>
            <w:r>
              <w:rPr>
                <w:rFonts w:hint="eastAsia" w:ascii="宋体" w:hAnsi="宋体" w:eastAsia="宋体" w:cs="宋体"/>
                <w:b w:val="0"/>
                <w:i w:val="0"/>
                <w:caps w:val="0"/>
                <w:color w:val="auto"/>
                <w:spacing w:val="0"/>
                <w:w w:val="100"/>
                <w:kern w:val="0"/>
                <w:sz w:val="16"/>
                <w:szCs w:val="16"/>
                <w:highlight w:val="none"/>
                <w:lang w:val="en-US" w:eastAsia="zh-CN" w:bidi="ar-SA"/>
              </w:rPr>
              <w:t>、供深食品评价证书和</w:t>
            </w:r>
            <w:r>
              <w:rPr>
                <w:rFonts w:hint="eastAsia" w:ascii="宋体" w:hAnsi="宋体" w:eastAsia="宋体" w:cs="宋体"/>
                <w:b w:val="0"/>
                <w:i w:val="0"/>
                <w:caps w:val="0"/>
                <w:color w:val="auto"/>
                <w:spacing w:val="0"/>
                <w:w w:val="100"/>
                <w:kern w:val="0"/>
                <w:sz w:val="16"/>
                <w:szCs w:val="16"/>
                <w:highlight w:val="none"/>
                <w:lang w:val="en-US" w:bidi="ar-SA"/>
              </w:rPr>
              <w:t>省名牌产品证书</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省著名商标证书</w:t>
            </w:r>
            <w:r>
              <w:rPr>
                <w:rFonts w:hint="eastAsia" w:ascii="宋体" w:hAnsi="宋体" w:eastAsia="宋体" w:cs="宋体"/>
                <w:b w:val="0"/>
                <w:i w:val="0"/>
                <w:caps w:val="0"/>
                <w:color w:val="auto"/>
                <w:spacing w:val="0"/>
                <w:w w:val="100"/>
                <w:kern w:val="0"/>
                <w:sz w:val="16"/>
                <w:szCs w:val="16"/>
                <w:highlight w:val="none"/>
                <w:lang w:val="en-US" w:eastAsia="zh-CN" w:bidi="ar-SA"/>
              </w:rPr>
              <w:t>、粤字号品牌、</w:t>
            </w:r>
            <w:r>
              <w:rPr>
                <w:rFonts w:hint="eastAsia" w:ascii="宋体" w:hAnsi="宋体" w:eastAsia="宋体" w:cs="宋体"/>
                <w:b w:val="0"/>
                <w:i w:val="0"/>
                <w:caps w:val="0"/>
                <w:color w:val="auto"/>
                <w:spacing w:val="0"/>
                <w:w w:val="100"/>
                <w:kern w:val="0"/>
                <w:sz w:val="16"/>
                <w:szCs w:val="16"/>
                <w:highlight w:val="none"/>
                <w:lang w:val="en-US" w:bidi="ar-SA"/>
              </w:rPr>
              <w:t>中国名牌产品证书</w:t>
            </w:r>
            <w:r>
              <w:rPr>
                <w:rFonts w:hint="eastAsia" w:ascii="宋体" w:hAnsi="宋体" w:eastAsia="宋体" w:cs="宋体"/>
                <w:b w:val="0"/>
                <w:i w:val="0"/>
                <w:caps w:val="0"/>
                <w:color w:val="auto"/>
                <w:spacing w:val="0"/>
                <w:w w:val="100"/>
                <w:kern w:val="0"/>
                <w:sz w:val="16"/>
                <w:szCs w:val="16"/>
                <w:highlight w:val="none"/>
                <w:lang w:val="en-US" w:eastAsia="zh-CN" w:bidi="ar-SA"/>
              </w:rPr>
              <w:t>、</w:t>
            </w:r>
            <w:r>
              <w:rPr>
                <w:rFonts w:hint="eastAsia" w:ascii="宋体" w:hAnsi="宋体" w:eastAsia="宋体" w:cs="宋体"/>
                <w:b w:val="0"/>
                <w:i w:val="0"/>
                <w:caps w:val="0"/>
                <w:color w:val="auto"/>
                <w:spacing w:val="0"/>
                <w:w w:val="100"/>
                <w:kern w:val="0"/>
                <w:sz w:val="16"/>
                <w:szCs w:val="16"/>
                <w:highlight w:val="none"/>
                <w:lang w:val="en-US" w:bidi="ar-SA"/>
              </w:rPr>
              <w:t>国家驰名商标证书的，</w:t>
            </w:r>
            <w:r>
              <w:rPr>
                <w:rFonts w:hint="eastAsia" w:ascii="宋体" w:hAnsi="宋体" w:eastAsia="宋体" w:cs="宋体"/>
                <w:b w:val="0"/>
                <w:i w:val="0"/>
                <w:caps w:val="0"/>
                <w:color w:val="auto"/>
                <w:spacing w:val="0"/>
                <w:w w:val="100"/>
                <w:kern w:val="0"/>
                <w:sz w:val="16"/>
                <w:szCs w:val="16"/>
                <w:highlight w:val="none"/>
                <w:lang w:val="en-US" w:eastAsia="zh-CN" w:bidi="ar-SA"/>
              </w:rPr>
              <w:t>每项</w:t>
            </w:r>
            <w:r>
              <w:rPr>
                <w:rFonts w:hint="eastAsia" w:ascii="宋体" w:hAnsi="宋体" w:eastAsia="宋体" w:cs="宋体"/>
                <w:b w:val="0"/>
                <w:i w:val="0"/>
                <w:caps w:val="0"/>
                <w:color w:val="auto"/>
                <w:spacing w:val="0"/>
                <w:w w:val="100"/>
                <w:kern w:val="0"/>
                <w:sz w:val="16"/>
                <w:szCs w:val="16"/>
                <w:highlight w:val="none"/>
                <w:lang w:val="en-US" w:bidi="ar-SA"/>
              </w:rPr>
              <w:t>计3分</w:t>
            </w:r>
            <w:r>
              <w:rPr>
                <w:rFonts w:hint="eastAsia" w:ascii="宋体" w:hAnsi="宋体" w:eastAsia="宋体" w:cs="宋体"/>
                <w:b w:val="0"/>
                <w:i w:val="0"/>
                <w:caps w:val="0"/>
                <w:color w:val="auto"/>
                <w:spacing w:val="0"/>
                <w:w w:val="100"/>
                <w:kern w:val="0"/>
                <w:sz w:val="16"/>
                <w:szCs w:val="16"/>
                <w:highlight w:val="no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2.自选自育非主要农作物品种通过登记的，计3分；自选自育主要农作物品种通过国家审定的，计6分；通过省级审定的，计4分。取得植物新品种权的，计6分；有畜禽新品种（配套系）的，计8分；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3.有国家新兽药证书，取得新饲料、新饲料添加剂证书的，每项计8分；</w:t>
            </w:r>
          </w:p>
          <w:p>
            <w:pPr>
              <w:keepNext w:val="0"/>
              <w:keepLines w:val="0"/>
              <w:pageBreakBefore w:val="0"/>
              <w:widowControl w:val="0"/>
              <w:suppressLineNumbers w:val="0"/>
              <w:kinsoku/>
              <w:wordWrap/>
              <w:overflowPunct/>
              <w:topLinePunct w:val="0"/>
              <w:autoSpaceDE/>
              <w:autoSpaceDN/>
              <w:bidi w:val="0"/>
              <w:adjustRightInd/>
              <w:snapToGrid w:val="0"/>
              <w:spacing w:before="20" w:beforeAutospacing="0" w:after="20" w:afterAutospacing="0" w:line="240" w:lineRule="auto"/>
              <w:ind w:left="20" w:right="20" w:hangingChars="100"/>
              <w:jc w:val="both"/>
              <w:textAlignment w:val="baseline"/>
              <w:rPr>
                <w:rFonts w:hint="eastAsia" w:ascii="宋体" w:hAnsi="宋体" w:eastAsia="宋体" w:cs="宋体"/>
                <w:b w:val="0"/>
                <w:i w:val="0"/>
                <w:caps w:val="0"/>
                <w:color w:val="auto"/>
                <w:spacing w:val="0"/>
                <w:w w:val="100"/>
                <w:kern w:val="0"/>
                <w:sz w:val="16"/>
                <w:szCs w:val="16"/>
                <w:highlight w:val="none"/>
                <w:lang w:val="en-US" w:eastAsia="zh-CN" w:bidi="ar-SA"/>
              </w:rPr>
            </w:pPr>
            <w:r>
              <w:rPr>
                <w:rFonts w:hint="eastAsia" w:ascii="宋体" w:hAnsi="宋体" w:eastAsia="宋体" w:cs="宋体"/>
                <w:b w:val="0"/>
                <w:i w:val="0"/>
                <w:caps w:val="0"/>
                <w:color w:val="auto"/>
                <w:spacing w:val="0"/>
                <w:w w:val="100"/>
                <w:kern w:val="0"/>
                <w:sz w:val="16"/>
                <w:szCs w:val="16"/>
                <w:highlight w:val="none"/>
                <w:lang w:val="en-US" w:eastAsia="zh-CN" w:bidi="ar-SA"/>
              </w:rPr>
              <w:t>4.获得兽药产品批准文号的，计5分。</w:t>
            </w:r>
          </w:p>
        </w:tc>
      </w:tr>
    </w:tbl>
    <w:p>
      <w:pPr>
        <w:keepNext w:val="0"/>
        <w:keepLines w:val="0"/>
        <w:pageBreakBefore w:val="0"/>
        <w:widowControl w:val="0"/>
        <w:kinsoku/>
        <w:wordWrap/>
        <w:overflowPunct/>
        <w:topLinePunct w:val="0"/>
        <w:autoSpaceDE w:val="0"/>
        <w:autoSpaceDN w:val="0"/>
        <w:bidi w:val="0"/>
        <w:adjustRightInd/>
        <w:snapToGrid/>
        <w:spacing w:line="20" w:lineRule="exact"/>
        <w:textAlignment w:val="auto"/>
        <w:rPr>
          <w:color w:val="auto"/>
          <w:highlight w:val="none"/>
        </w:rPr>
      </w:pPr>
    </w:p>
    <w:p>
      <w:pPr>
        <w:keepNext w:val="0"/>
        <w:keepLines w:val="0"/>
        <w:pageBreakBefore/>
        <w:widowControl w:val="0"/>
        <w:kinsoku/>
        <w:wordWrap/>
        <w:overflowPunct/>
        <w:topLinePunct w:val="0"/>
        <w:autoSpaceDE w:val="0"/>
        <w:autoSpaceDN w:val="0"/>
        <w:bidi w:val="0"/>
        <w:adjustRightInd/>
        <w:snapToGrid/>
        <w:spacing w:before="0" w:after="0" w:line="240" w:lineRule="auto"/>
        <w:ind w:left="0" w:right="0"/>
        <w:jc w:val="left"/>
        <w:textAlignment w:val="auto"/>
        <w:rPr>
          <w:rFonts w:hint="default" w:ascii="黑体" w:hAnsi="黑体" w:eastAsia="黑体" w:cs="黑体"/>
          <w:color w:val="auto"/>
          <w:kern w:val="0"/>
          <w:sz w:val="32"/>
          <w:szCs w:val="32"/>
          <w:highlight w:val="none"/>
          <w:lang w:val="en-US" w:bidi="zh-CN"/>
        </w:rPr>
      </w:pPr>
      <w:r>
        <w:rPr>
          <w:rFonts w:hint="eastAsia" w:ascii="黑体" w:hAnsi="黑体" w:eastAsia="黑体" w:cs="黑体"/>
          <w:color w:val="auto"/>
          <w:kern w:val="0"/>
          <w:sz w:val="32"/>
          <w:szCs w:val="32"/>
          <w:highlight w:val="none"/>
          <w:lang w:val="zh-CN" w:bidi="zh-CN"/>
        </w:rPr>
        <w:t>附件</w:t>
      </w:r>
      <w:r>
        <w:rPr>
          <w:rFonts w:hint="eastAsia" w:ascii="黑体" w:hAnsi="黑体" w:eastAsia="黑体" w:cs="黑体"/>
          <w:color w:val="auto"/>
          <w:kern w:val="0"/>
          <w:sz w:val="32"/>
          <w:szCs w:val="32"/>
          <w:highlight w:val="none"/>
          <w:lang w:val="en-US" w:bidi="zh-CN"/>
        </w:rPr>
        <w:t>1-4</w:t>
      </w:r>
    </w:p>
    <w:p>
      <w:pPr>
        <w:keepNext w:val="0"/>
        <w:keepLines w:val="0"/>
        <w:pageBreakBefore w:val="0"/>
        <w:widowControl w:val="0"/>
        <w:kinsoku/>
        <w:wordWrap/>
        <w:overflowPunct/>
        <w:topLinePunct w:val="0"/>
        <w:autoSpaceDE/>
        <w:autoSpaceDN/>
        <w:bidi w:val="0"/>
        <w:adjustRightInd w:val="0"/>
        <w:snapToGrid/>
        <w:spacing w:before="0" w:after="0" w:line="240" w:lineRule="auto"/>
        <w:ind w:left="0" w:right="0"/>
        <w:jc w:val="center"/>
        <w:textAlignment w:val="auto"/>
        <w:outlineLvl w:val="1"/>
        <w:rPr>
          <w:rFonts w:hint="eastAsia" w:ascii="华文中宋" w:hAnsi="华文中宋" w:eastAsia="华文中宋" w:cs="华文中宋"/>
          <w:b w:val="0"/>
          <w:bCs/>
          <w:color w:val="auto"/>
          <w:kern w:val="2"/>
          <w:sz w:val="44"/>
          <w:szCs w:val="44"/>
          <w:highlight w:val="none"/>
          <w:lang w:val="en-US" w:bidi="ar-SA"/>
        </w:rPr>
      </w:pPr>
      <w:r>
        <w:rPr>
          <w:rFonts w:hint="eastAsia" w:ascii="华文中宋" w:hAnsi="华文中宋" w:eastAsia="华文中宋" w:cs="华文中宋"/>
          <w:b w:val="0"/>
          <w:bCs/>
          <w:color w:val="auto"/>
          <w:kern w:val="2"/>
          <w:sz w:val="44"/>
          <w:szCs w:val="44"/>
          <w:highlight w:val="none"/>
          <w:lang w:val="en-US" w:eastAsia="zh-CN" w:bidi="ar-SA"/>
        </w:rPr>
        <w:t>深圳</w:t>
      </w:r>
      <w:r>
        <w:rPr>
          <w:rFonts w:hint="eastAsia" w:ascii="华文中宋" w:hAnsi="华文中宋" w:eastAsia="华文中宋" w:cs="华文中宋"/>
          <w:b w:val="0"/>
          <w:bCs/>
          <w:color w:val="auto"/>
          <w:kern w:val="2"/>
          <w:sz w:val="44"/>
          <w:szCs w:val="44"/>
          <w:highlight w:val="none"/>
          <w:lang w:val="en-US" w:bidi="ar-SA"/>
        </w:rPr>
        <w:t>市农业龙头企业认定</w:t>
      </w:r>
      <w:r>
        <w:rPr>
          <w:rFonts w:hint="eastAsia" w:ascii="华文中宋" w:hAnsi="华文中宋" w:eastAsia="华文中宋" w:cs="华文中宋"/>
          <w:b w:val="0"/>
          <w:bCs/>
          <w:color w:val="auto"/>
          <w:kern w:val="2"/>
          <w:sz w:val="44"/>
          <w:szCs w:val="44"/>
          <w:highlight w:val="none"/>
          <w:lang w:val="en-US" w:eastAsia="zh-CN" w:bidi="ar-SA"/>
        </w:rPr>
        <w:t>与监测</w:t>
      </w:r>
      <w:r>
        <w:rPr>
          <w:rFonts w:hint="eastAsia" w:ascii="华文中宋" w:hAnsi="华文中宋" w:eastAsia="华文中宋" w:cs="华文中宋"/>
          <w:b w:val="0"/>
          <w:bCs/>
          <w:color w:val="auto"/>
          <w:kern w:val="2"/>
          <w:sz w:val="44"/>
          <w:szCs w:val="44"/>
          <w:highlight w:val="none"/>
          <w:lang w:val="en-US" w:bidi="ar-SA"/>
        </w:rPr>
        <w:t>分类标准</w:t>
      </w:r>
    </w:p>
    <w:p>
      <w:pPr>
        <w:keepNext w:val="0"/>
        <w:keepLines w:val="0"/>
        <w:pageBreakBefore w:val="0"/>
        <w:widowControl w:val="0"/>
        <w:kinsoku/>
        <w:wordWrap/>
        <w:overflowPunct/>
        <w:topLinePunct w:val="0"/>
        <w:autoSpaceDE/>
        <w:autoSpaceDN/>
        <w:bidi w:val="0"/>
        <w:adjustRightInd w:val="0"/>
        <w:snapToGrid/>
        <w:spacing w:before="0" w:after="0" w:line="240" w:lineRule="auto"/>
        <w:ind w:left="0" w:right="0"/>
        <w:jc w:val="center"/>
        <w:textAlignment w:val="auto"/>
        <w:outlineLvl w:val="1"/>
        <w:rPr>
          <w:rFonts w:hint="eastAsia" w:ascii="华文中宋" w:hAnsi="华文中宋" w:eastAsia="华文中宋" w:cs="华文中宋"/>
          <w:b w:val="0"/>
          <w:bCs/>
          <w:color w:val="auto"/>
          <w:kern w:val="2"/>
          <w:sz w:val="44"/>
          <w:szCs w:val="44"/>
          <w:highlight w:val="none"/>
          <w:lang w:val="en-US" w:bidi="ar-SA"/>
        </w:rPr>
      </w:pP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9"/>
        <w:gridCol w:w="10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exact"/>
        </w:trPr>
        <w:tc>
          <w:tcPr>
            <w:tcW w:w="1041"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20" w:beforeAutospacing="0" w:after="20" w:afterAutospacing="0" w:line="240" w:lineRule="auto"/>
              <w:ind w:left="20" w:right="20"/>
              <w:jc w:val="center"/>
              <w:textAlignment w:val="auto"/>
              <w:rPr>
                <w:rFonts w:hint="default" w:ascii="宋体" w:hAnsi="宋体" w:eastAsia="宋体" w:cs="Times New Roman"/>
                <w:b/>
                <w:color w:val="auto"/>
                <w:kern w:val="2"/>
                <w:sz w:val="28"/>
                <w:szCs w:val="28"/>
                <w:highlight w:val="none"/>
                <w:lang w:val="en-US" w:bidi="ar-SA"/>
              </w:rPr>
            </w:pPr>
            <w:r>
              <w:rPr>
                <w:rFonts w:hint="eastAsia" w:ascii="宋体" w:hAnsi="宋体" w:eastAsia="宋体" w:cs="Times New Roman"/>
                <w:b/>
                <w:color w:val="auto"/>
                <w:kern w:val="2"/>
                <w:sz w:val="28"/>
                <w:szCs w:val="28"/>
                <w:highlight w:val="none"/>
                <w:lang w:val="en-US" w:bidi="ar-SA"/>
              </w:rPr>
              <w:t>企业类型</w:t>
            </w:r>
          </w:p>
        </w:tc>
        <w:tc>
          <w:tcPr>
            <w:tcW w:w="3958" w:type="pct"/>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spacing w:before="20" w:beforeAutospacing="0" w:after="20" w:afterAutospacing="0" w:line="240" w:lineRule="auto"/>
              <w:ind w:left="20" w:right="20"/>
              <w:jc w:val="center"/>
              <w:textAlignment w:val="auto"/>
              <w:rPr>
                <w:rFonts w:hint="default" w:ascii="宋体" w:hAnsi="宋体" w:eastAsia="宋体" w:cs="Times New Roman"/>
                <w:b/>
                <w:color w:val="auto"/>
                <w:kern w:val="2"/>
                <w:sz w:val="28"/>
                <w:szCs w:val="28"/>
                <w:highlight w:val="none"/>
                <w:lang w:val="en-US" w:bidi="ar-SA"/>
              </w:rPr>
            </w:pPr>
            <w:r>
              <w:rPr>
                <w:rFonts w:hint="eastAsia" w:ascii="宋体" w:hAnsi="宋体" w:eastAsia="宋体" w:cs="Times New Roman"/>
                <w:b/>
                <w:color w:val="auto"/>
                <w:kern w:val="2"/>
                <w:sz w:val="28"/>
                <w:szCs w:val="28"/>
                <w:highlight w:val="none"/>
                <w:lang w:val="en-US" w:bidi="ar-SA"/>
              </w:rPr>
              <w:t>定  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exact"/>
        </w:trPr>
        <w:tc>
          <w:tcPr>
            <w:tcW w:w="10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bidi="ar-SA"/>
              </w:rPr>
              <w:t>一、农产品生产</w:t>
            </w:r>
            <w:r>
              <w:rPr>
                <w:rFonts w:hint="eastAsia" w:cs="仿宋"/>
                <w:b/>
                <w:color w:val="auto"/>
                <w:kern w:val="2"/>
                <w:sz w:val="24"/>
                <w:szCs w:val="24"/>
                <w:highlight w:val="none"/>
                <w:lang w:val="en-US" w:eastAsia="zh-CN" w:bidi="ar-SA"/>
              </w:rPr>
              <w:t>型</w:t>
            </w:r>
          </w:p>
        </w:tc>
        <w:tc>
          <w:tcPr>
            <w:tcW w:w="395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以种植、养殖</w:t>
            </w:r>
            <w:r>
              <w:rPr>
                <w:rFonts w:hint="eastAsia" w:cs="仿宋"/>
                <w:color w:val="auto"/>
                <w:kern w:val="2"/>
                <w:sz w:val="24"/>
                <w:szCs w:val="24"/>
                <w:highlight w:val="none"/>
                <w:lang w:val="en-US" w:eastAsia="zh-CN" w:bidi="ar-SA"/>
              </w:rPr>
              <w:t>、海洋渔业（远洋捕捞）</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kern w:val="2"/>
                <w:sz w:val="24"/>
                <w:szCs w:val="24"/>
                <w:highlight w:val="none"/>
                <w:lang w:val="en-US" w:bidi="ar-SA"/>
              </w:rPr>
              <w:t>为主营业务的企业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exact"/>
        </w:trPr>
        <w:tc>
          <w:tcPr>
            <w:tcW w:w="10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eastAsia" w:ascii="仿宋" w:hAnsi="仿宋" w:eastAsia="仿宋" w:cs="仿宋"/>
                <w:b/>
                <w:color w:val="auto"/>
                <w:kern w:val="2"/>
                <w:sz w:val="24"/>
                <w:szCs w:val="24"/>
                <w:highlight w:val="none"/>
                <w:lang w:val="en-US" w:bidi="ar-SA"/>
              </w:rPr>
            </w:pPr>
            <w:r>
              <w:rPr>
                <w:rFonts w:hint="eastAsia" w:ascii="仿宋" w:hAnsi="仿宋" w:eastAsia="仿宋" w:cs="仿宋"/>
                <w:b/>
                <w:color w:val="auto"/>
                <w:kern w:val="2"/>
                <w:sz w:val="24"/>
                <w:szCs w:val="24"/>
                <w:highlight w:val="none"/>
                <w:lang w:val="en-US" w:bidi="ar-SA"/>
              </w:rPr>
              <w:t>二、农产品加工流通</w:t>
            </w:r>
            <w:r>
              <w:rPr>
                <w:rFonts w:hint="eastAsia" w:cs="仿宋"/>
                <w:b/>
                <w:color w:val="auto"/>
                <w:kern w:val="2"/>
                <w:sz w:val="24"/>
                <w:szCs w:val="24"/>
                <w:highlight w:val="none"/>
                <w:lang w:val="en-US" w:eastAsia="zh-CN" w:bidi="ar-SA"/>
              </w:rPr>
              <w:t>型</w:t>
            </w:r>
          </w:p>
        </w:tc>
        <w:tc>
          <w:tcPr>
            <w:tcW w:w="395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以农产品</w:t>
            </w:r>
            <w:r>
              <w:rPr>
                <w:rFonts w:hint="eastAsia" w:ascii="仿宋" w:hAnsi="仿宋" w:eastAsia="仿宋" w:cs="仿宋"/>
                <w:color w:val="auto"/>
                <w:kern w:val="2"/>
                <w:sz w:val="24"/>
                <w:szCs w:val="24"/>
                <w:highlight w:val="none"/>
                <w:lang w:val="en-US" w:eastAsia="zh-CN" w:bidi="ar-SA"/>
              </w:rPr>
              <w:t>加工、</w:t>
            </w:r>
            <w:r>
              <w:rPr>
                <w:rFonts w:hint="eastAsia" w:ascii="仿宋" w:hAnsi="仿宋" w:eastAsia="仿宋" w:cs="仿宋"/>
                <w:color w:val="auto"/>
                <w:kern w:val="2"/>
                <w:sz w:val="24"/>
                <w:szCs w:val="24"/>
                <w:highlight w:val="none"/>
                <w:lang w:val="en-US" w:bidi="ar-SA"/>
              </w:rPr>
              <w:t>储藏、流通</w:t>
            </w:r>
            <w:r>
              <w:rPr>
                <w:rFonts w:hint="eastAsia" w:ascii="仿宋" w:hAnsi="仿宋" w:eastAsia="仿宋" w:cs="仿宋"/>
                <w:color w:val="auto"/>
                <w:kern w:val="2"/>
                <w:sz w:val="24"/>
                <w:szCs w:val="24"/>
                <w:highlight w:val="none"/>
                <w:lang w:val="en-US" w:eastAsia="zh-CN" w:bidi="ar-SA"/>
              </w:rPr>
              <w:t>等</w:t>
            </w:r>
            <w:r>
              <w:rPr>
                <w:rFonts w:hint="eastAsia" w:ascii="仿宋" w:hAnsi="仿宋" w:eastAsia="仿宋" w:cs="仿宋"/>
                <w:color w:val="auto"/>
                <w:kern w:val="2"/>
                <w:sz w:val="24"/>
                <w:szCs w:val="24"/>
                <w:highlight w:val="none"/>
                <w:lang w:val="en-US" w:bidi="ar-SA"/>
              </w:rPr>
              <w:t>为</w:t>
            </w:r>
            <w:r>
              <w:rPr>
                <w:rFonts w:hint="eastAsia" w:ascii="仿宋" w:hAnsi="仿宋" w:eastAsia="仿宋" w:cs="仿宋"/>
                <w:color w:val="auto"/>
                <w:kern w:val="2"/>
                <w:sz w:val="24"/>
                <w:szCs w:val="24"/>
                <w:highlight w:val="none"/>
                <w:lang w:val="en-US" w:eastAsia="zh-CN" w:bidi="ar-SA"/>
              </w:rPr>
              <w:t>主营业务</w:t>
            </w:r>
            <w:r>
              <w:rPr>
                <w:rFonts w:hint="eastAsia" w:ascii="仿宋" w:hAnsi="仿宋" w:eastAsia="仿宋" w:cs="仿宋"/>
                <w:color w:val="auto"/>
                <w:kern w:val="2"/>
                <w:sz w:val="24"/>
                <w:szCs w:val="24"/>
                <w:highlight w:val="none"/>
                <w:lang w:val="en-US" w:bidi="ar-SA"/>
              </w:rPr>
              <w:t>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exact"/>
        </w:trPr>
        <w:tc>
          <w:tcPr>
            <w:tcW w:w="10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bidi="ar-SA"/>
              </w:rPr>
              <w:t>三、农产品</w:t>
            </w:r>
            <w:r>
              <w:rPr>
                <w:rFonts w:hint="eastAsia" w:cs="仿宋"/>
                <w:b/>
                <w:color w:val="auto"/>
                <w:kern w:val="2"/>
                <w:sz w:val="24"/>
                <w:szCs w:val="24"/>
                <w:highlight w:val="none"/>
                <w:lang w:val="en-US" w:eastAsia="zh-CN" w:bidi="ar-SA"/>
              </w:rPr>
              <w:t>市场带动型</w:t>
            </w:r>
          </w:p>
        </w:tc>
        <w:tc>
          <w:tcPr>
            <w:tcW w:w="395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以经营管理农产品批发</w:t>
            </w:r>
            <w:r>
              <w:rPr>
                <w:rFonts w:hint="eastAsia" w:cs="仿宋"/>
                <w:color w:val="auto"/>
                <w:kern w:val="2"/>
                <w:sz w:val="24"/>
                <w:szCs w:val="24"/>
                <w:highlight w:val="none"/>
                <w:lang w:val="en-US" w:eastAsia="zh-CN" w:bidi="ar-SA"/>
              </w:rPr>
              <w:t>贸易</w:t>
            </w:r>
            <w:r>
              <w:rPr>
                <w:rFonts w:hint="eastAsia" w:ascii="仿宋" w:hAnsi="仿宋" w:eastAsia="仿宋" w:cs="仿宋"/>
                <w:color w:val="auto"/>
                <w:kern w:val="2"/>
                <w:sz w:val="24"/>
                <w:szCs w:val="24"/>
                <w:highlight w:val="none"/>
                <w:lang w:val="en-US" w:bidi="ar-SA"/>
              </w:rPr>
              <w:t>市场为主营业务的企业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exact"/>
        </w:trPr>
        <w:tc>
          <w:tcPr>
            <w:tcW w:w="10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eastAsia" w:ascii="仿宋" w:hAnsi="仿宋" w:eastAsia="仿宋" w:cs="仿宋"/>
                <w:b/>
                <w:color w:val="auto"/>
                <w:kern w:val="2"/>
                <w:sz w:val="24"/>
                <w:szCs w:val="24"/>
                <w:highlight w:val="none"/>
                <w:lang w:val="en-US" w:bidi="ar-SA"/>
              </w:rPr>
            </w:pPr>
            <w:r>
              <w:rPr>
                <w:rFonts w:hint="eastAsia" w:ascii="仿宋" w:hAnsi="仿宋" w:eastAsia="仿宋" w:cs="仿宋"/>
                <w:b/>
                <w:color w:val="auto"/>
                <w:kern w:val="2"/>
                <w:sz w:val="24"/>
                <w:szCs w:val="24"/>
                <w:highlight w:val="none"/>
                <w:lang w:val="en-US" w:bidi="ar-SA"/>
              </w:rPr>
              <w:t>四、农业投入品</w:t>
            </w:r>
            <w:r>
              <w:rPr>
                <w:rFonts w:hint="eastAsia" w:cs="仿宋"/>
                <w:b/>
                <w:color w:val="auto"/>
                <w:kern w:val="2"/>
                <w:sz w:val="24"/>
                <w:szCs w:val="24"/>
                <w:highlight w:val="none"/>
                <w:lang w:val="en-US" w:eastAsia="zh-CN" w:bidi="ar-SA"/>
              </w:rPr>
              <w:t>型</w:t>
            </w:r>
          </w:p>
        </w:tc>
        <w:tc>
          <w:tcPr>
            <w:tcW w:w="3958" w:type="pct"/>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bidi="ar-SA"/>
              </w:rPr>
              <w:t>以</w:t>
            </w:r>
            <w:r>
              <w:rPr>
                <w:rFonts w:hint="eastAsia" w:cs="仿宋"/>
                <w:color w:val="auto"/>
                <w:kern w:val="2"/>
                <w:sz w:val="24"/>
                <w:szCs w:val="24"/>
                <w:highlight w:val="none"/>
                <w:lang w:val="en-US" w:eastAsia="zh-CN" w:bidi="ar-SA"/>
              </w:rPr>
              <w:t>农作物</w:t>
            </w:r>
            <w:r>
              <w:rPr>
                <w:rFonts w:hint="eastAsia" w:ascii="仿宋" w:hAnsi="仿宋" w:eastAsia="仿宋" w:cs="仿宋"/>
                <w:color w:val="auto"/>
                <w:kern w:val="2"/>
                <w:sz w:val="24"/>
                <w:szCs w:val="24"/>
                <w:highlight w:val="none"/>
                <w:lang w:val="en-US" w:bidi="ar-SA"/>
              </w:rPr>
              <w:t>种子</w:t>
            </w:r>
            <w:r>
              <w:rPr>
                <w:rFonts w:hint="eastAsia" w:cs="仿宋"/>
                <w:color w:val="auto"/>
                <w:kern w:val="2"/>
                <w:sz w:val="24"/>
                <w:szCs w:val="24"/>
                <w:highlight w:val="none"/>
                <w:lang w:val="en-US" w:eastAsia="zh-CN" w:bidi="ar-SA"/>
              </w:rPr>
              <w:t>（苗）</w:t>
            </w:r>
            <w:r>
              <w:rPr>
                <w:rFonts w:hint="eastAsia" w:ascii="仿宋" w:hAnsi="仿宋" w:eastAsia="仿宋" w:cs="仿宋"/>
                <w:color w:val="auto"/>
                <w:kern w:val="2"/>
                <w:sz w:val="24"/>
                <w:szCs w:val="24"/>
                <w:highlight w:val="none"/>
                <w:lang w:val="en-US" w:bidi="ar-SA"/>
              </w:rPr>
              <w:t>、</w:t>
            </w:r>
            <w:r>
              <w:rPr>
                <w:rFonts w:hint="eastAsia" w:cs="仿宋"/>
                <w:color w:val="auto"/>
                <w:kern w:val="2"/>
                <w:sz w:val="24"/>
                <w:szCs w:val="24"/>
                <w:highlight w:val="none"/>
                <w:lang w:val="en-US" w:eastAsia="zh-CN" w:bidi="ar-SA"/>
              </w:rPr>
              <w:t>种畜禽、水产种苗，</w:t>
            </w:r>
            <w:r>
              <w:rPr>
                <w:rFonts w:hint="eastAsia" w:ascii="仿宋" w:hAnsi="仿宋" w:eastAsia="仿宋" w:cs="仿宋"/>
                <w:color w:val="auto"/>
                <w:kern w:val="2"/>
                <w:sz w:val="24"/>
                <w:szCs w:val="24"/>
                <w:highlight w:val="none"/>
                <w:lang w:val="en-US" w:bidi="ar-SA"/>
              </w:rPr>
              <w:t>农药、兽药</w:t>
            </w:r>
            <w:r>
              <w:rPr>
                <w:rFonts w:hint="eastAsia" w:cs="仿宋"/>
                <w:color w:val="auto"/>
                <w:kern w:val="2"/>
                <w:sz w:val="24"/>
                <w:szCs w:val="24"/>
                <w:highlight w:val="none"/>
                <w:lang w:val="en-US" w:eastAsia="zh-CN" w:bidi="ar-SA"/>
              </w:rPr>
              <w:t>，</w:t>
            </w:r>
            <w:r>
              <w:rPr>
                <w:rFonts w:hint="eastAsia" w:ascii="仿宋" w:hAnsi="仿宋" w:eastAsia="仿宋" w:cs="仿宋"/>
                <w:color w:val="auto"/>
                <w:kern w:val="2"/>
                <w:sz w:val="24"/>
                <w:szCs w:val="24"/>
                <w:highlight w:val="none"/>
                <w:lang w:val="en-US" w:bidi="ar-SA"/>
              </w:rPr>
              <w:t>肥料、饲料及饲料添加剂</w:t>
            </w:r>
            <w:r>
              <w:rPr>
                <w:rFonts w:hint="eastAsia" w:ascii="仿宋" w:hAnsi="仿宋" w:eastAsia="仿宋" w:cs="仿宋"/>
                <w:color w:val="auto"/>
                <w:kern w:val="2"/>
                <w:sz w:val="24"/>
                <w:szCs w:val="24"/>
                <w:highlight w:val="none"/>
                <w:lang w:val="en-US" w:eastAsia="zh-CN" w:bidi="ar-SA"/>
              </w:rPr>
              <w:t>等生产资料</w:t>
            </w:r>
            <w:r>
              <w:rPr>
                <w:rFonts w:hint="eastAsia" w:cs="仿宋"/>
                <w:color w:val="auto"/>
                <w:kern w:val="2"/>
                <w:sz w:val="24"/>
                <w:szCs w:val="24"/>
                <w:highlight w:val="none"/>
                <w:lang w:val="en-US" w:eastAsia="zh-CN" w:bidi="ar-SA"/>
              </w:rPr>
              <w:t>的</w:t>
            </w:r>
            <w:r>
              <w:rPr>
                <w:rFonts w:hint="eastAsia" w:ascii="仿宋" w:hAnsi="仿宋" w:eastAsia="仿宋" w:cs="仿宋"/>
                <w:color w:val="auto"/>
                <w:kern w:val="2"/>
                <w:sz w:val="24"/>
                <w:szCs w:val="24"/>
                <w:highlight w:val="none"/>
                <w:lang w:val="en-US" w:eastAsia="zh-CN" w:bidi="ar-SA"/>
              </w:rPr>
              <w:t>生产服务</w:t>
            </w:r>
            <w:r>
              <w:rPr>
                <w:rFonts w:hint="eastAsia" w:ascii="仿宋" w:hAnsi="仿宋" w:eastAsia="仿宋" w:cs="仿宋"/>
                <w:color w:val="auto"/>
                <w:kern w:val="2"/>
                <w:sz w:val="24"/>
                <w:szCs w:val="24"/>
                <w:highlight w:val="none"/>
                <w:lang w:val="en-US" w:bidi="ar-SA"/>
              </w:rPr>
              <w:t>为主营业务的企业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exact"/>
        </w:trPr>
        <w:tc>
          <w:tcPr>
            <w:tcW w:w="10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default"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bidi="ar-SA"/>
              </w:rPr>
              <w:t>五、</w:t>
            </w:r>
            <w:r>
              <w:rPr>
                <w:rFonts w:hint="eastAsia" w:cs="仿宋"/>
                <w:b/>
                <w:color w:val="auto"/>
                <w:kern w:val="2"/>
                <w:sz w:val="24"/>
                <w:szCs w:val="24"/>
                <w:highlight w:val="none"/>
                <w:lang w:val="en-US" w:eastAsia="zh-CN" w:bidi="ar-SA"/>
              </w:rPr>
              <w:t>种业型</w:t>
            </w:r>
          </w:p>
        </w:tc>
        <w:tc>
          <w:tcPr>
            <w:tcW w:w="3958" w:type="pct"/>
            <w:tcBorders>
              <w:top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right="0"/>
              <w:jc w:val="left"/>
              <w:textAlignment w:val="auto"/>
              <w:rPr>
                <w:rFonts w:hint="default"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
              </w:rPr>
              <w:t>以</w:t>
            </w:r>
            <w:r>
              <w:rPr>
                <w:rFonts w:hint="eastAsia" w:cs="仿宋"/>
                <w:color w:val="auto"/>
                <w:kern w:val="2"/>
                <w:sz w:val="24"/>
                <w:szCs w:val="24"/>
                <w:highlight w:val="none"/>
                <w:lang w:val="en-US" w:eastAsia="zh-CN" w:bidi="ar"/>
              </w:rPr>
              <w:t>农</w:t>
            </w:r>
            <w:r>
              <w:rPr>
                <w:rFonts w:hint="eastAsia" w:cs="仿宋"/>
                <w:color w:val="auto"/>
                <w:kern w:val="2"/>
                <w:sz w:val="24"/>
                <w:szCs w:val="24"/>
                <w:highlight w:val="none"/>
                <w:lang w:val="en-US" w:eastAsia="zh-CN" w:bidi="ar-SA"/>
              </w:rPr>
              <w:t>作物</w:t>
            </w:r>
            <w:r>
              <w:rPr>
                <w:rFonts w:hint="eastAsia" w:ascii="仿宋" w:hAnsi="仿宋" w:eastAsia="仿宋" w:cs="仿宋"/>
                <w:color w:val="auto"/>
                <w:kern w:val="2"/>
                <w:sz w:val="24"/>
                <w:szCs w:val="24"/>
                <w:highlight w:val="none"/>
                <w:lang w:val="en-US" w:bidi="ar-SA"/>
              </w:rPr>
              <w:t>种子</w:t>
            </w:r>
            <w:r>
              <w:rPr>
                <w:rFonts w:hint="eastAsia" w:cs="仿宋"/>
                <w:color w:val="auto"/>
                <w:kern w:val="2"/>
                <w:sz w:val="24"/>
                <w:szCs w:val="24"/>
                <w:highlight w:val="none"/>
                <w:lang w:val="en-US" w:eastAsia="zh-CN" w:bidi="ar-SA"/>
              </w:rPr>
              <w:t>（苗）</w:t>
            </w:r>
            <w:r>
              <w:rPr>
                <w:rFonts w:hint="eastAsia" w:ascii="仿宋" w:hAnsi="仿宋" w:eastAsia="仿宋" w:cs="仿宋"/>
                <w:color w:val="auto"/>
                <w:kern w:val="2"/>
                <w:sz w:val="24"/>
                <w:szCs w:val="24"/>
                <w:highlight w:val="none"/>
                <w:lang w:val="en-US" w:bidi="ar-SA"/>
              </w:rPr>
              <w:t>、</w:t>
            </w:r>
            <w:r>
              <w:rPr>
                <w:rFonts w:hint="eastAsia" w:cs="仿宋"/>
                <w:color w:val="auto"/>
                <w:kern w:val="2"/>
                <w:sz w:val="24"/>
                <w:szCs w:val="24"/>
                <w:highlight w:val="none"/>
                <w:lang w:val="en-US" w:eastAsia="zh-CN" w:bidi="ar-SA"/>
              </w:rPr>
              <w:t>种畜禽、水产种苗的研发</w:t>
            </w:r>
            <w:r>
              <w:rPr>
                <w:rFonts w:hint="eastAsia" w:ascii="仿宋" w:hAnsi="仿宋" w:eastAsia="仿宋" w:cs="仿宋"/>
                <w:color w:val="auto"/>
                <w:kern w:val="2"/>
                <w:sz w:val="24"/>
                <w:szCs w:val="24"/>
                <w:highlight w:val="none"/>
                <w:lang w:val="en-US" w:eastAsia="zh-CN" w:bidi="ar"/>
              </w:rPr>
              <w:t>培育</w:t>
            </w:r>
            <w:r>
              <w:rPr>
                <w:rFonts w:hint="eastAsia" w:cs="仿宋"/>
                <w:color w:val="auto"/>
                <w:kern w:val="2"/>
                <w:sz w:val="24"/>
                <w:szCs w:val="24"/>
                <w:highlight w:val="none"/>
                <w:lang w:val="en-US" w:eastAsia="zh-CN" w:bidi="ar"/>
              </w:rPr>
              <w:t>及</w:t>
            </w:r>
            <w:r>
              <w:rPr>
                <w:rFonts w:hint="eastAsia" w:ascii="仿宋" w:hAnsi="仿宋" w:eastAsia="仿宋" w:cs="仿宋"/>
                <w:color w:val="auto"/>
                <w:kern w:val="2"/>
                <w:sz w:val="24"/>
                <w:szCs w:val="24"/>
                <w:highlight w:val="none"/>
                <w:lang w:val="en-US" w:eastAsia="zh-CN" w:bidi="ar"/>
              </w:rPr>
              <w:t>繁殖推广为主营业务的企业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exact"/>
        </w:trPr>
        <w:tc>
          <w:tcPr>
            <w:tcW w:w="104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20" w:beforeAutospacing="0" w:after="20" w:afterAutospacing="0" w:line="240" w:lineRule="auto"/>
              <w:ind w:left="20" w:right="20"/>
              <w:jc w:val="both"/>
              <w:textAlignment w:val="auto"/>
              <w:rPr>
                <w:rFonts w:hint="eastAsia" w:ascii="仿宋" w:hAnsi="仿宋" w:eastAsia="仿宋" w:cs="仿宋"/>
                <w:b/>
                <w:color w:val="auto"/>
                <w:kern w:val="2"/>
                <w:sz w:val="24"/>
                <w:szCs w:val="24"/>
                <w:highlight w:val="none"/>
                <w:lang w:val="en-US" w:bidi="ar-SA"/>
              </w:rPr>
            </w:pPr>
            <w:r>
              <w:rPr>
                <w:rFonts w:hint="eastAsia" w:ascii="仿宋" w:hAnsi="仿宋" w:eastAsia="仿宋" w:cs="仿宋"/>
                <w:b/>
                <w:color w:val="auto"/>
                <w:kern w:val="2"/>
                <w:sz w:val="24"/>
                <w:szCs w:val="24"/>
                <w:highlight w:val="none"/>
                <w:lang w:val="en-US" w:eastAsia="zh-CN" w:bidi="ar-SA"/>
              </w:rPr>
              <w:t>六、</w:t>
            </w:r>
            <w:r>
              <w:rPr>
                <w:rFonts w:hint="eastAsia" w:ascii="仿宋" w:hAnsi="仿宋" w:eastAsia="仿宋" w:cs="仿宋"/>
                <w:b/>
                <w:color w:val="auto"/>
                <w:kern w:val="2"/>
                <w:sz w:val="24"/>
                <w:szCs w:val="24"/>
                <w:highlight w:val="none"/>
                <w:lang w:val="en-US" w:bidi="ar-SA"/>
              </w:rPr>
              <w:t>其他涉农</w:t>
            </w:r>
            <w:r>
              <w:rPr>
                <w:rFonts w:hint="eastAsia" w:cs="仿宋"/>
                <w:b/>
                <w:color w:val="auto"/>
                <w:kern w:val="2"/>
                <w:sz w:val="24"/>
                <w:szCs w:val="24"/>
                <w:highlight w:val="none"/>
                <w:lang w:val="en-US" w:eastAsia="zh-CN" w:bidi="ar-SA"/>
              </w:rPr>
              <w:t>型</w:t>
            </w:r>
          </w:p>
        </w:tc>
        <w:tc>
          <w:tcPr>
            <w:tcW w:w="3958" w:type="pct"/>
            <w:tcBorders>
              <w:top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ind w:left="0" w:right="0"/>
              <w:jc w:val="left"/>
              <w:textAlignment w:val="auto"/>
              <w:rPr>
                <w:rFonts w:hint="eastAsia" w:ascii="仿宋" w:hAnsi="仿宋" w:eastAsia="仿宋" w:cs="仿宋"/>
                <w:color w:val="auto"/>
                <w:kern w:val="2"/>
                <w:sz w:val="24"/>
                <w:szCs w:val="24"/>
                <w:highlight w:val="none"/>
                <w:lang w:val="en-US" w:bidi="ar-SA"/>
              </w:rPr>
            </w:pPr>
            <w:bookmarkStart w:id="0" w:name="OLE_LINK1"/>
            <w:r>
              <w:rPr>
                <w:rFonts w:hint="eastAsia" w:ascii="仿宋" w:hAnsi="仿宋" w:eastAsia="仿宋" w:cs="仿宋"/>
                <w:color w:val="auto"/>
                <w:kern w:val="2"/>
                <w:sz w:val="24"/>
                <w:szCs w:val="24"/>
                <w:highlight w:val="none"/>
                <w:lang w:val="en-US" w:eastAsia="zh-CN" w:bidi="ar"/>
              </w:rPr>
              <w:t>以休闲农业、农技推广、农业展览展会、农产品电子商务、数字农业、智慧农业、</w:t>
            </w:r>
            <w:r>
              <w:rPr>
                <w:rFonts w:hint="eastAsia" w:ascii="仿宋" w:hAnsi="仿宋" w:eastAsia="仿宋" w:cs="仿宋"/>
                <w:color w:val="auto"/>
                <w:kern w:val="2"/>
                <w:sz w:val="24"/>
                <w:szCs w:val="24"/>
                <w:highlight w:val="none"/>
                <w:lang w:val="en-US" w:eastAsia="zh-CN" w:bidi="ar-SA"/>
              </w:rPr>
              <w:t>农业</w:t>
            </w:r>
            <w:r>
              <w:rPr>
                <w:rFonts w:hint="eastAsia" w:cs="仿宋"/>
                <w:color w:val="auto"/>
                <w:kern w:val="2"/>
                <w:sz w:val="24"/>
                <w:szCs w:val="24"/>
                <w:highlight w:val="none"/>
                <w:lang w:val="en-US" w:eastAsia="zh-CN" w:bidi="ar-SA"/>
              </w:rPr>
              <w:t>装备</w:t>
            </w:r>
            <w:r>
              <w:rPr>
                <w:rFonts w:hint="eastAsia" w:ascii="仿宋" w:hAnsi="仿宋" w:eastAsia="仿宋" w:cs="仿宋"/>
                <w:color w:val="auto"/>
                <w:kern w:val="2"/>
                <w:sz w:val="24"/>
                <w:szCs w:val="24"/>
                <w:highlight w:val="none"/>
                <w:lang w:val="en-US" w:eastAsia="zh-CN" w:bidi="ar-SA"/>
              </w:rPr>
              <w:t>设施</w:t>
            </w:r>
            <w:r>
              <w:rPr>
                <w:rFonts w:hint="eastAsia" w:cs="仿宋"/>
                <w:color w:val="auto"/>
                <w:kern w:val="2"/>
                <w:sz w:val="24"/>
                <w:szCs w:val="24"/>
                <w:highlight w:val="none"/>
                <w:lang w:val="en-US" w:eastAsia="zh-CN" w:bidi="ar-SA"/>
              </w:rPr>
              <w:t>以及</w:t>
            </w:r>
            <w:r>
              <w:rPr>
                <w:rFonts w:hint="eastAsia" w:ascii="仿宋" w:hAnsi="仿宋" w:eastAsia="仿宋" w:cs="仿宋"/>
                <w:color w:val="auto"/>
                <w:kern w:val="2"/>
                <w:sz w:val="24"/>
                <w:szCs w:val="24"/>
                <w:highlight w:val="none"/>
                <w:lang w:val="en-US" w:eastAsia="zh-CN" w:bidi="ar"/>
              </w:rPr>
              <w:t>农业科技研发等</w:t>
            </w:r>
            <w:r>
              <w:rPr>
                <w:rFonts w:hint="eastAsia" w:cs="仿宋"/>
                <w:color w:val="auto"/>
                <w:kern w:val="2"/>
                <w:sz w:val="24"/>
                <w:szCs w:val="24"/>
                <w:highlight w:val="none"/>
                <w:lang w:val="en-US" w:eastAsia="zh-CN" w:bidi="ar"/>
              </w:rPr>
              <w:t>农业新业态</w:t>
            </w:r>
            <w:r>
              <w:rPr>
                <w:rFonts w:hint="eastAsia" w:ascii="仿宋" w:hAnsi="仿宋" w:eastAsia="仿宋" w:cs="仿宋"/>
                <w:color w:val="auto"/>
                <w:kern w:val="2"/>
                <w:sz w:val="24"/>
                <w:szCs w:val="24"/>
                <w:highlight w:val="none"/>
                <w:lang w:val="en-US" w:eastAsia="zh-CN" w:bidi="ar"/>
              </w:rPr>
              <w:t>为主营业务的企业</w:t>
            </w:r>
            <w:bookmarkEnd w:id="0"/>
          </w:p>
        </w:tc>
      </w:tr>
    </w:tbl>
    <w:p>
      <w:pPr>
        <w:rPr>
          <w:color w:val="auto"/>
          <w:highlight w:val="none"/>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sectPr>
          <w:pgSz w:w="16838" w:h="11906" w:orient="landscape"/>
          <w:pgMar w:top="1474" w:right="1588" w:bottom="1474" w:left="1588" w:header="851" w:footer="992" w:gutter="0"/>
          <w:cols w:space="0" w:num="1"/>
          <w:rtlGutter w:val="0"/>
          <w:docGrid w:type="lines" w:linePitch="319"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095B7D4F"/>
    <w:rsid w:val="095B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14"/>
      <w:ind w:left="218"/>
    </w:pPr>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paragraph" w:customStyle="1" w:styleId="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2022-05-16T06:40:00Z</dcterms:created>
  <dc:creator>阿营</dc:creator>
  <cp:lastModifiedBy>阿营</cp:lastModifiedBy>
  <dcterms:modified xsi:type="dcterms:W3CDTF">2022-05-16T06:43:16Z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90439FA1E6104B46A1CFDE58F105D276</vt:lpwstr>
  </property>
</Properties>
</file>