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afterLines="0" w:line="56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kinsoku/>
        <w:wordWrap/>
        <w:overflowPunct/>
        <w:topLinePunct w:val="0"/>
        <w:autoSpaceDE/>
        <w:autoSpaceDN/>
        <w:bidi w:val="0"/>
        <w:adjustRightInd/>
        <w:spacing w:afterLines="0" w:line="560" w:lineRule="exact"/>
        <w:ind w:left="0" w:leftChars="0" w:firstLine="0" w:firstLineChars="0"/>
        <w:jc w:val="left"/>
        <w:textAlignment w:val="auto"/>
      </w:pPr>
    </w:p>
    <w:p>
      <w:pPr>
        <w:keepNext w:val="0"/>
        <w:keepLines w:val="0"/>
        <w:pageBreakBefore w:val="0"/>
        <w:kinsoku/>
        <w:wordWrap/>
        <w:overflowPunct/>
        <w:topLinePunct w:val="0"/>
        <w:autoSpaceDE/>
        <w:autoSpaceDN/>
        <w:bidi w:val="0"/>
        <w:adjustRightInd/>
        <w:spacing w:afterLines="0" w:line="560" w:lineRule="exact"/>
        <w:ind w:left="0" w:leftChars="0" w:firstLine="0" w:firstLineChars="0"/>
        <w:jc w:val="center"/>
        <w:textAlignment w:val="auto"/>
        <w:rPr>
          <w:rFonts w:hint="eastAsia" w:ascii="宋体" w:hAnsi="宋体" w:eastAsia="宋体"/>
          <w:b/>
          <w:bCs/>
          <w:sz w:val="44"/>
          <w:szCs w:val="44"/>
        </w:rPr>
      </w:pPr>
      <w:r>
        <w:rPr>
          <w:rFonts w:hint="eastAsia" w:ascii="宋体" w:hAnsi="宋体" w:eastAsia="宋体"/>
          <w:b/>
          <w:bCs/>
          <w:sz w:val="44"/>
          <w:szCs w:val="44"/>
        </w:rPr>
        <w:t>深圳</w:t>
      </w:r>
      <w:bookmarkStart w:id="5" w:name="_GoBack"/>
      <w:bookmarkEnd w:id="5"/>
      <w:r>
        <w:rPr>
          <w:rFonts w:hint="eastAsia" w:ascii="宋体" w:hAnsi="宋体" w:eastAsia="宋体"/>
          <w:b/>
          <w:bCs/>
          <w:sz w:val="44"/>
          <w:szCs w:val="44"/>
        </w:rPr>
        <w:t>市前海深港现代服务业合作区香港</w:t>
      </w:r>
      <w:r>
        <w:rPr>
          <w:rFonts w:hint="eastAsia" w:ascii="宋体" w:hAnsi="宋体" w:eastAsia="宋体"/>
          <w:b/>
          <w:bCs/>
          <w:sz w:val="44"/>
          <w:szCs w:val="44"/>
        </w:rPr>
        <w:br w:type="textWrapping"/>
      </w:r>
      <w:r>
        <w:rPr>
          <w:rFonts w:hint="eastAsia" w:ascii="宋体" w:hAnsi="宋体" w:eastAsia="宋体"/>
          <w:b/>
          <w:bCs/>
          <w:sz w:val="44"/>
          <w:szCs w:val="44"/>
        </w:rPr>
        <w:t>工程建设领域专业人士</w:t>
      </w:r>
      <w:r>
        <w:rPr>
          <w:rFonts w:hint="eastAsia" w:ascii="宋体" w:hAnsi="宋体" w:eastAsia="宋体"/>
          <w:b/>
          <w:bCs/>
          <w:sz w:val="44"/>
          <w:szCs w:val="44"/>
          <w:lang w:val="en-US" w:eastAsia="zh-CN"/>
        </w:rPr>
        <w:t>执业</w:t>
      </w:r>
      <w:r>
        <w:rPr>
          <w:rFonts w:hint="eastAsia" w:ascii="宋体" w:hAnsi="宋体" w:eastAsia="宋体"/>
          <w:b/>
          <w:bCs/>
          <w:sz w:val="44"/>
          <w:szCs w:val="44"/>
        </w:rPr>
        <w:t>备案</w:t>
      </w:r>
    </w:p>
    <w:p>
      <w:pPr>
        <w:keepNext w:val="0"/>
        <w:keepLines w:val="0"/>
        <w:pageBreakBefore w:val="0"/>
        <w:kinsoku/>
        <w:wordWrap/>
        <w:overflowPunct/>
        <w:topLinePunct w:val="0"/>
        <w:autoSpaceDE/>
        <w:autoSpaceDN/>
        <w:bidi w:val="0"/>
        <w:adjustRightInd/>
        <w:spacing w:afterLines="0" w:line="560" w:lineRule="exact"/>
        <w:ind w:left="0" w:leftChars="0" w:firstLine="0" w:firstLineChars="0"/>
        <w:jc w:val="center"/>
        <w:textAlignment w:val="auto"/>
        <w:rPr>
          <w:rFonts w:hint="default" w:ascii="宋体" w:hAnsi="宋体" w:eastAsia="宋体"/>
          <w:b/>
          <w:bCs/>
          <w:sz w:val="44"/>
          <w:szCs w:val="44"/>
        </w:rPr>
      </w:pPr>
      <w:r>
        <w:rPr>
          <w:rFonts w:hint="eastAsia" w:ascii="宋体" w:hAnsi="宋体" w:eastAsia="宋体"/>
          <w:b/>
          <w:bCs/>
          <w:sz w:val="44"/>
          <w:szCs w:val="44"/>
        </w:rPr>
        <w:t>管理办法</w:t>
      </w:r>
      <w:r>
        <w:rPr>
          <w:rFonts w:hint="default" w:ascii="宋体" w:hAnsi="宋体" w:eastAsia="宋体"/>
          <w:b/>
          <w:bCs/>
          <w:sz w:val="44"/>
          <w:szCs w:val="44"/>
        </w:rPr>
        <w:t>（修订征求意见稿）</w:t>
      </w:r>
    </w:p>
    <w:p>
      <w:pPr>
        <w:pStyle w:val="3"/>
        <w:keepNext w:val="0"/>
        <w:keepLines w:val="0"/>
        <w:pageBreakBefore w:val="0"/>
        <w:numPr>
          <w:ilvl w:val="0"/>
          <w:numId w:val="0"/>
        </w:numPr>
        <w:kinsoku/>
        <w:wordWrap/>
        <w:overflowPunct/>
        <w:topLinePunct w:val="0"/>
        <w:autoSpaceDE/>
        <w:autoSpaceDN/>
        <w:bidi w:val="0"/>
        <w:adjustRightInd/>
        <w:spacing w:afterLines="0" w:line="560" w:lineRule="exact"/>
        <w:ind w:left="0" w:firstLine="643" w:firstLineChars="200"/>
        <w:jc w:val="both"/>
        <w:textAlignment w:val="auto"/>
        <w:rPr>
          <w:rFonts w:ascii="黑体" w:hAnsi="黑体" w:eastAsia="黑体" w:cs="黑体"/>
          <w:color w:val="auto"/>
        </w:rPr>
      </w:pPr>
    </w:p>
    <w:p>
      <w:pPr>
        <w:pStyle w:val="5"/>
        <w:keepNext w:val="0"/>
        <w:keepLines w:val="0"/>
        <w:pageBreakBefore w:val="0"/>
        <w:numPr>
          <w:ilvl w:val="0"/>
          <w:numId w:val="0"/>
        </w:numPr>
        <w:kinsoku/>
        <w:wordWrap/>
        <w:overflowPunct/>
        <w:topLinePunct w:val="0"/>
        <w:autoSpaceDE/>
        <w:autoSpaceDN/>
        <w:bidi w:val="0"/>
        <w:adjustRightInd/>
        <w:spacing w:afterLines="0" w:line="560" w:lineRule="exact"/>
        <w:ind w:left="0" w:firstLine="640" w:firstLineChars="200"/>
        <w:textAlignment w:val="auto"/>
        <w:rPr>
          <w:rFonts w:hint="eastAsia" w:ascii="仿宋_GB2312" w:hAnsi="仿宋_GB2312" w:eastAsia="仿宋_GB2312" w:cs="仿宋_GB2312"/>
          <w:color w:val="auto"/>
        </w:rPr>
      </w:pPr>
      <w:r>
        <w:rPr>
          <w:rFonts w:hint="eastAsia" w:ascii="黑体" w:hAnsi="黑体" w:eastAsia="黑体" w:cs="黑体"/>
          <w:b w:val="0"/>
          <w:bCs/>
          <w:color w:val="auto"/>
          <w:kern w:val="0"/>
        </w:rPr>
        <w:t>第一条</w:t>
      </w:r>
      <w:r>
        <w:rPr>
          <w:rFonts w:ascii="黑体" w:hAnsi="黑体" w:eastAsia="黑体" w:cs="黑体"/>
          <w:color w:val="auto"/>
          <w:kern w:val="0"/>
        </w:rPr>
        <w:t xml:space="preserve"> </w:t>
      </w:r>
      <w:r>
        <w:rPr>
          <w:rFonts w:hint="eastAsia" w:ascii="仿宋_GB2312" w:hAnsi="仿宋_GB2312" w:eastAsia="仿宋_GB2312" w:cs="仿宋_GB2312"/>
          <w:color w:val="auto"/>
          <w:kern w:val="0"/>
        </w:rPr>
        <w:t>为了进一步深化深港合作，引入在香港取得工程建设领域相关资质的专业人士为前海深港现代服务业合作区（以下简称前海合作区）市场主体直接提供服务，依据相关规定，结合前海合作区实际，制定本办法。</w:t>
      </w:r>
    </w:p>
    <w:p>
      <w:pPr>
        <w:pStyle w:val="5"/>
        <w:keepNext w:val="0"/>
        <w:keepLines w:val="0"/>
        <w:pageBreakBefore w:val="0"/>
        <w:numPr>
          <w:ilvl w:val="0"/>
          <w:numId w:val="0"/>
        </w:numPr>
        <w:kinsoku/>
        <w:wordWrap/>
        <w:overflowPunct/>
        <w:topLinePunct w:val="0"/>
        <w:autoSpaceDE/>
        <w:autoSpaceDN/>
        <w:bidi w:val="0"/>
        <w:adjustRightInd/>
        <w:spacing w:afterLines="0" w:line="560" w:lineRule="exact"/>
        <w:ind w:left="0" w:firstLine="640" w:firstLineChars="200"/>
        <w:textAlignment w:val="auto"/>
        <w:rPr>
          <w:rFonts w:ascii="Times New Roman" w:hAnsi="Times New Roman"/>
          <w:bCs w:val="0"/>
          <w:color w:val="auto"/>
        </w:rPr>
      </w:pPr>
      <w:r>
        <w:rPr>
          <w:rFonts w:hint="eastAsia" w:ascii="黑体" w:hAnsi="黑体" w:eastAsia="黑体" w:cs="黑体"/>
          <w:b w:val="0"/>
          <w:bCs/>
          <w:color w:val="auto"/>
        </w:rPr>
        <w:t>第二条</w:t>
      </w:r>
      <w:r>
        <w:rPr>
          <w:rFonts w:ascii="黑体" w:hAnsi="黑体" w:eastAsia="黑体" w:cs="黑体"/>
          <w:b w:val="0"/>
          <w:bCs/>
          <w:color w:val="auto"/>
        </w:rPr>
        <w:t xml:space="preserve"> </w:t>
      </w:r>
      <w:r>
        <w:rPr>
          <w:rFonts w:hint="eastAsia" w:ascii="仿宋_GB2312" w:hAnsi="仿宋_GB2312" w:eastAsia="仿宋_GB2312" w:cs="仿宋_GB2312"/>
          <w:color w:val="auto"/>
          <w:kern w:val="0"/>
        </w:rPr>
        <w:t>本办法适用于已在香港特别行政区工程建设领域执业的专业人士（</w:t>
      </w:r>
      <w:r>
        <w:rPr>
          <w:rFonts w:hint="eastAsia" w:ascii="仿宋_GB2312" w:hAnsi="仿宋_GB2312" w:eastAsia="仿宋_GB2312" w:cs="仿宋_GB2312"/>
          <w:color w:val="auto"/>
          <w:kern w:val="0"/>
          <w:lang w:eastAsia="zh-Hans"/>
        </w:rPr>
        <w:t>以下简称专业人士）</w:t>
      </w:r>
      <w:r>
        <w:rPr>
          <w:rFonts w:hint="eastAsia" w:ascii="仿宋_GB2312" w:hAnsi="仿宋_GB2312" w:eastAsia="仿宋_GB2312" w:cs="仿宋_GB2312"/>
          <w:color w:val="auto"/>
          <w:kern w:val="0"/>
        </w:rPr>
        <w:t>，包括在相关专业人士注册管理局注册且仍在注册有效期内的专业人士、以及在屋宇署、劳工处完成注册的、或者通过劳工处认可的培训机构（如</w:t>
      </w:r>
      <w:r>
        <w:rPr>
          <w:rFonts w:hint="eastAsia" w:ascii="仿宋_GB2312" w:hAnsi="仿宋_GB2312" w:eastAsia="仿宋_GB2312" w:cs="仿宋_GB2312"/>
          <w:color w:val="auto"/>
          <w:kern w:val="0"/>
          <w:lang w:eastAsia="zh-Hans"/>
        </w:rPr>
        <w:t>职业安全健康局</w:t>
      </w:r>
      <w:r>
        <w:rPr>
          <w:rFonts w:hint="eastAsia" w:ascii="仿宋_GB2312" w:hAnsi="仿宋_GB2312" w:eastAsia="仿宋_GB2312" w:cs="仿宋_GB2312"/>
          <w:color w:val="auto"/>
          <w:kern w:val="0"/>
        </w:rPr>
        <w:t>）考核合格的</w:t>
      </w:r>
      <w:r>
        <w:rPr>
          <w:rFonts w:hint="eastAsia" w:ascii="仿宋_GB2312" w:hAnsi="仿宋_GB2312" w:eastAsia="仿宋_GB2312" w:cs="仿宋_GB2312"/>
          <w:color w:val="auto"/>
          <w:kern w:val="0"/>
          <w:lang w:eastAsia="zh-Hans"/>
        </w:rPr>
        <w:t>安全生产管理</w:t>
      </w:r>
      <w:r>
        <w:rPr>
          <w:rFonts w:hint="eastAsia" w:ascii="仿宋_GB2312" w:hAnsi="仿宋_GB2312" w:eastAsia="仿宋_GB2312" w:cs="仿宋_GB2312"/>
          <w:color w:val="auto"/>
          <w:kern w:val="0"/>
        </w:rPr>
        <w:t>人员，参</w:t>
      </w:r>
      <w:r>
        <w:rPr>
          <w:rFonts w:hint="eastAsia" w:ascii="仿宋_GB2312" w:hAnsi="仿宋_GB2312" w:eastAsia="仿宋_GB2312" w:cs="仿宋_GB2312"/>
          <w:color w:val="auto"/>
          <w:kern w:val="0"/>
          <w:lang w:val="en-US" w:eastAsia="zh-CN"/>
        </w:rPr>
        <w:t>与</w:t>
      </w:r>
      <w:r>
        <w:rPr>
          <w:rFonts w:hint="eastAsia" w:ascii="仿宋_GB2312" w:hAnsi="仿宋_GB2312" w:eastAsia="仿宋_GB2312" w:cs="仿宋_GB2312"/>
          <w:color w:val="auto"/>
          <w:kern w:val="0"/>
        </w:rPr>
        <w:t>前海合作区的备案、执业及相关管理活动。</w:t>
      </w:r>
    </w:p>
    <w:p>
      <w:pPr>
        <w:pStyle w:val="5"/>
        <w:keepNext w:val="0"/>
        <w:keepLines w:val="0"/>
        <w:pageBreakBefore w:val="0"/>
        <w:numPr>
          <w:ilvl w:val="0"/>
          <w:numId w:val="0"/>
        </w:numPr>
        <w:kinsoku/>
        <w:wordWrap/>
        <w:overflowPunct/>
        <w:topLinePunct w:val="0"/>
        <w:autoSpaceDE/>
        <w:autoSpaceDN/>
        <w:bidi w:val="0"/>
        <w:adjustRightInd/>
        <w:spacing w:afterLines="0" w:line="560" w:lineRule="exact"/>
        <w:ind w:left="0" w:firstLine="640" w:firstLineChars="200"/>
        <w:textAlignment w:val="auto"/>
        <w:rPr>
          <w:color w:val="auto"/>
        </w:rPr>
      </w:pPr>
      <w:r>
        <w:rPr>
          <w:rFonts w:hint="eastAsia" w:ascii="黑体" w:hAnsi="黑体" w:eastAsia="黑体" w:cs="黑体"/>
          <w:b w:val="0"/>
          <w:bCs/>
          <w:color w:val="auto"/>
        </w:rPr>
        <w:t>第三条</w:t>
      </w:r>
      <w:r>
        <w:rPr>
          <w:rFonts w:ascii="黑体" w:hAnsi="黑体" w:eastAsia="黑体" w:cs="黑体"/>
          <w:b w:val="0"/>
          <w:bCs/>
          <w:color w:val="auto"/>
        </w:rPr>
        <w:t xml:space="preserve"> </w:t>
      </w:r>
      <w:r>
        <w:rPr>
          <w:rFonts w:hint="eastAsia" w:ascii="仿宋_GB2312" w:hAnsi="仿宋_GB2312" w:eastAsia="仿宋_GB2312" w:cs="仿宋_GB2312"/>
          <w:color w:val="auto"/>
          <w:kern w:val="0"/>
        </w:rPr>
        <w:t>前海深港现代服务业合作区管理局（以下简称前海管理局）负责专业人士的备案以及与备案相关的监管。相关行业主管部门依法对专业人士执业过程中的违法违规行为进行处理。</w:t>
      </w:r>
    </w:p>
    <w:p>
      <w:pPr>
        <w:pStyle w:val="5"/>
        <w:keepNext w:val="0"/>
        <w:keepLines w:val="0"/>
        <w:pageBreakBefore w:val="0"/>
        <w:numPr>
          <w:ilvl w:val="0"/>
          <w:numId w:val="0"/>
        </w:numPr>
        <w:kinsoku/>
        <w:wordWrap/>
        <w:overflowPunct/>
        <w:topLinePunct w:val="0"/>
        <w:autoSpaceDE/>
        <w:autoSpaceDN/>
        <w:bidi w:val="0"/>
        <w:adjustRightInd/>
        <w:spacing w:afterLines="0" w:line="560" w:lineRule="exact"/>
        <w:ind w:left="0" w:firstLine="640" w:firstLineChars="200"/>
        <w:textAlignment w:val="auto"/>
        <w:rPr>
          <w:rFonts w:hint="eastAsia" w:ascii="仿宋_GB2312" w:hAnsi="仿宋_GB2312" w:eastAsia="仿宋_GB2312" w:cs="仿宋_GB2312"/>
          <w:color w:val="auto"/>
          <w:kern w:val="0"/>
        </w:rPr>
      </w:pPr>
      <w:r>
        <w:rPr>
          <w:rFonts w:hint="eastAsia" w:ascii="黑体" w:hAnsi="黑体" w:eastAsia="黑体" w:cs="黑体"/>
          <w:b w:val="0"/>
          <w:bCs/>
          <w:color w:val="auto"/>
        </w:rPr>
        <w:t>第四条</w:t>
      </w:r>
      <w:r>
        <w:rPr>
          <w:rFonts w:ascii="黑体" w:hAnsi="黑体" w:eastAsia="黑体" w:cs="黑体"/>
          <w:b/>
          <w:bCs w:val="0"/>
          <w:color w:val="auto"/>
        </w:rPr>
        <w:t xml:space="preserve"> </w:t>
      </w:r>
      <w:r>
        <w:rPr>
          <w:rFonts w:hint="eastAsia" w:ascii="仿宋_GB2312" w:hAnsi="仿宋_GB2312" w:eastAsia="仿宋_GB2312" w:cs="仿宋_GB2312"/>
          <w:color w:val="auto"/>
          <w:kern w:val="0"/>
        </w:rPr>
        <w:t>专业人士在前海合作区执业，应当在前海管理局申请备案。</w:t>
      </w:r>
    </w:p>
    <w:p>
      <w:pPr>
        <w:pStyle w:val="5"/>
        <w:keepNext w:val="0"/>
        <w:keepLines w:val="0"/>
        <w:pageBreakBefore w:val="0"/>
        <w:numPr>
          <w:ilvl w:val="0"/>
          <w:numId w:val="0"/>
        </w:numPr>
        <w:kinsoku/>
        <w:wordWrap/>
        <w:overflowPunct/>
        <w:topLinePunct w:val="0"/>
        <w:autoSpaceDE/>
        <w:autoSpaceDN/>
        <w:bidi w:val="0"/>
        <w:adjustRightInd/>
        <w:spacing w:afterLines="0" w:line="560" w:lineRule="exact"/>
        <w:ind w:left="0" w:firstLine="640" w:firstLineChars="200"/>
        <w:textAlignment w:val="auto"/>
        <w:rPr>
          <w:rFonts w:ascii="Times New Roman" w:hAnsi="Times New Roman"/>
          <w:color w:val="auto"/>
        </w:rPr>
      </w:pPr>
      <w:r>
        <w:rPr>
          <w:rFonts w:hint="eastAsia" w:ascii="仿宋_GB2312" w:hAnsi="仿宋_GB2312" w:eastAsia="仿宋_GB2312" w:cs="仿宋_GB2312"/>
          <w:color w:val="auto"/>
          <w:kern w:val="0"/>
        </w:rPr>
        <w:t>申请备案的专业人士应当在香港特别行政区相关专业人士注册管理局注册且仍在注册有效期内</w:t>
      </w:r>
      <w:r>
        <w:rPr>
          <w:rFonts w:hint="eastAsia" w:ascii="仿宋_GB2312" w:hAnsi="仿宋_GB2312" w:eastAsia="仿宋_GB2312" w:cs="仿宋_GB2312"/>
          <w:color w:val="auto"/>
          <w:kern w:val="0"/>
          <w:lang w:eastAsia="zh-CN"/>
        </w:rPr>
        <w:t>，</w:t>
      </w:r>
      <w:r>
        <w:rPr>
          <w:rFonts w:hint="eastAsia" w:ascii="仿宋_GB2312" w:hAnsi="仿宋_GB2312" w:eastAsia="仿宋_GB2312" w:cs="仿宋_GB2312"/>
          <w:color w:val="auto"/>
          <w:kern w:val="0"/>
          <w:lang w:eastAsia="zh-Hans"/>
        </w:rPr>
        <w:t>安全生产管理</w:t>
      </w:r>
      <w:r>
        <w:rPr>
          <w:rFonts w:hint="eastAsia" w:ascii="仿宋_GB2312" w:hAnsi="仿宋_GB2312" w:eastAsia="仿宋_GB2312" w:cs="仿宋_GB2312"/>
          <w:color w:val="auto"/>
          <w:kern w:val="0"/>
        </w:rPr>
        <w:t>人员在屋宇署、劳工处完成注册、或者通过劳工处认可的培训机构（如</w:t>
      </w:r>
      <w:r>
        <w:rPr>
          <w:rFonts w:hint="eastAsia" w:ascii="仿宋_GB2312" w:hAnsi="仿宋_GB2312" w:eastAsia="仿宋_GB2312" w:cs="仿宋_GB2312"/>
          <w:color w:val="auto"/>
          <w:kern w:val="0"/>
          <w:lang w:eastAsia="zh-Hans"/>
        </w:rPr>
        <w:t>职业安全健康局</w:t>
      </w:r>
      <w:r>
        <w:rPr>
          <w:rFonts w:hint="eastAsia" w:ascii="仿宋_GB2312" w:hAnsi="仿宋_GB2312" w:eastAsia="仿宋_GB2312" w:cs="仿宋_GB2312"/>
          <w:color w:val="auto"/>
          <w:kern w:val="0"/>
        </w:rPr>
        <w:t>）考核合格</w:t>
      </w:r>
      <w:r>
        <w:rPr>
          <w:rFonts w:hint="eastAsia" w:ascii="仿宋_GB2312" w:hAnsi="仿宋_GB2312" w:eastAsia="仿宋_GB2312" w:cs="仿宋_GB2312"/>
          <w:color w:val="auto"/>
          <w:kern w:val="0"/>
          <w:lang w:eastAsia="zh-CN"/>
        </w:rPr>
        <w:t>。</w:t>
      </w:r>
    </w:p>
    <w:p>
      <w:pPr>
        <w:pStyle w:val="5"/>
        <w:keepNext w:val="0"/>
        <w:keepLines w:val="0"/>
        <w:pageBreakBefore w:val="0"/>
        <w:numPr>
          <w:ilvl w:val="0"/>
          <w:numId w:val="0"/>
        </w:numPr>
        <w:kinsoku/>
        <w:wordWrap/>
        <w:overflowPunct/>
        <w:topLinePunct w:val="0"/>
        <w:autoSpaceDE/>
        <w:autoSpaceDN/>
        <w:bidi w:val="0"/>
        <w:adjustRightInd/>
        <w:spacing w:afterLines="0" w:line="560" w:lineRule="exact"/>
        <w:ind w:left="0" w:firstLine="640" w:firstLineChars="200"/>
        <w:textAlignment w:val="auto"/>
        <w:rPr>
          <w:rFonts w:hint="eastAsia" w:ascii="仿宋_GB2312" w:hAnsi="仿宋_GB2312" w:eastAsia="仿宋_GB2312" w:cs="仿宋_GB2312"/>
          <w:color w:val="auto"/>
          <w:kern w:val="0"/>
        </w:rPr>
      </w:pPr>
      <w:r>
        <w:rPr>
          <w:rFonts w:hint="eastAsia" w:ascii="黑体" w:hAnsi="黑体" w:eastAsia="黑体" w:cs="黑体"/>
          <w:b w:val="0"/>
          <w:bCs w:val="0"/>
          <w:color w:val="auto"/>
        </w:rPr>
        <w:t>第五条</w:t>
      </w:r>
      <w:r>
        <w:rPr>
          <w:rFonts w:ascii="黑体" w:hAnsi="黑体" w:eastAsia="黑体" w:cs="黑体"/>
          <w:b/>
          <w:color w:val="auto"/>
        </w:rPr>
        <w:t xml:space="preserve"> </w:t>
      </w:r>
      <w:r>
        <w:rPr>
          <w:rFonts w:hint="eastAsia" w:ascii="仿宋_GB2312" w:hAnsi="仿宋_GB2312" w:eastAsia="仿宋_GB2312" w:cs="仿宋_GB2312"/>
          <w:color w:val="auto"/>
          <w:kern w:val="0"/>
        </w:rPr>
        <w:t>专业人士备案申请时应当根据以下情形分别提供相应材料：</w:t>
      </w:r>
    </w:p>
    <w:p>
      <w:pPr>
        <w:keepNext w:val="0"/>
        <w:keepLines w:val="0"/>
        <w:pageBreakBefore w:val="0"/>
        <w:kinsoku/>
        <w:wordWrap/>
        <w:overflowPunct/>
        <w:topLinePunct w:val="0"/>
        <w:autoSpaceDE/>
        <w:autoSpaceDN/>
        <w:bidi w:val="0"/>
        <w:adjustRightInd/>
        <w:spacing w:afterLines="0" w:line="560" w:lineRule="exact"/>
        <w:ind w:left="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（一）初始备案</w:t>
      </w:r>
    </w:p>
    <w:p>
      <w:pPr>
        <w:keepNext w:val="0"/>
        <w:keepLines w:val="0"/>
        <w:pageBreakBefore w:val="0"/>
        <w:kinsoku/>
        <w:wordWrap/>
        <w:overflowPunct/>
        <w:topLinePunct w:val="0"/>
        <w:autoSpaceDE/>
        <w:autoSpaceDN/>
        <w:bidi w:val="0"/>
        <w:adjustRightInd/>
        <w:spacing w:afterLines="0" w:line="560" w:lineRule="exact"/>
        <w:ind w:left="0" w:firstLine="640" w:firstLineChars="200"/>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1.备案申请表（附件</w:t>
      </w:r>
      <w:r>
        <w:rPr>
          <w:rFonts w:hint="default" w:ascii="仿宋_GB2312" w:hAnsi="仿宋_GB2312" w:eastAsia="仿宋_GB2312" w:cs="仿宋_GB2312"/>
          <w:bCs/>
          <w:color w:val="auto"/>
          <w:kern w:val="0"/>
          <w:sz w:val="32"/>
          <w:szCs w:val="32"/>
          <w:lang w:eastAsia="zh-CN" w:bidi="ar-SA"/>
        </w:rPr>
        <w:t>2</w:t>
      </w:r>
      <w:r>
        <w:rPr>
          <w:rFonts w:hint="eastAsia" w:ascii="仿宋_GB2312" w:hAnsi="仿宋_GB2312" w:eastAsia="仿宋_GB2312" w:cs="仿宋_GB2312"/>
          <w:bCs/>
          <w:color w:val="auto"/>
          <w:kern w:val="0"/>
          <w:sz w:val="32"/>
          <w:szCs w:val="32"/>
          <w:lang w:val="en-US" w:eastAsia="zh-CN" w:bidi="ar-SA"/>
        </w:rPr>
        <w:t>）；</w:t>
      </w:r>
    </w:p>
    <w:p>
      <w:pPr>
        <w:keepNext w:val="0"/>
        <w:keepLines w:val="0"/>
        <w:pageBreakBefore w:val="0"/>
        <w:kinsoku/>
        <w:wordWrap/>
        <w:overflowPunct/>
        <w:topLinePunct w:val="0"/>
        <w:autoSpaceDE/>
        <w:autoSpaceDN/>
        <w:bidi w:val="0"/>
        <w:adjustRightInd/>
        <w:spacing w:afterLines="0" w:line="560" w:lineRule="exact"/>
        <w:ind w:left="0" w:firstLine="640" w:firstLineChars="200"/>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2.香港居民身份证；</w:t>
      </w:r>
    </w:p>
    <w:p>
      <w:pPr>
        <w:keepNext w:val="0"/>
        <w:keepLines w:val="0"/>
        <w:pageBreakBefore w:val="0"/>
        <w:kinsoku/>
        <w:wordWrap/>
        <w:overflowPunct/>
        <w:topLinePunct w:val="0"/>
        <w:autoSpaceDE/>
        <w:autoSpaceDN/>
        <w:bidi w:val="0"/>
        <w:adjustRightInd/>
        <w:spacing w:afterLines="0" w:line="560" w:lineRule="exact"/>
        <w:ind w:left="0" w:firstLine="640" w:firstLineChars="200"/>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3.在香港相关注册管理局、</w:t>
      </w:r>
      <w:r>
        <w:rPr>
          <w:rFonts w:hint="eastAsia" w:ascii="仿宋_GB2312" w:hAnsi="仿宋_GB2312" w:eastAsia="仿宋_GB2312" w:cs="仿宋_GB2312"/>
          <w:bCs/>
          <w:color w:val="auto"/>
          <w:kern w:val="0"/>
          <w:sz w:val="32"/>
          <w:szCs w:val="32"/>
          <w:lang w:val="en-US" w:eastAsia="zh-Hans" w:bidi="ar-SA"/>
        </w:rPr>
        <w:t>屋宇署、劳工处</w:t>
      </w:r>
      <w:r>
        <w:rPr>
          <w:rFonts w:hint="eastAsia" w:ascii="仿宋_GB2312" w:hAnsi="仿宋_GB2312" w:eastAsia="仿宋_GB2312" w:cs="仿宋_GB2312"/>
          <w:bCs/>
          <w:color w:val="auto"/>
          <w:kern w:val="0"/>
          <w:sz w:val="32"/>
          <w:szCs w:val="32"/>
          <w:lang w:val="en-US" w:eastAsia="zh-CN" w:bidi="ar-SA"/>
        </w:rPr>
        <w:t>或</w:t>
      </w:r>
      <w:r>
        <w:rPr>
          <w:rFonts w:hint="eastAsia" w:ascii="仿宋_GB2312" w:hAnsi="仿宋_GB2312" w:eastAsia="仿宋_GB2312" w:cs="仿宋_GB2312"/>
          <w:bCs/>
          <w:color w:val="auto"/>
          <w:kern w:val="0"/>
          <w:sz w:val="32"/>
          <w:szCs w:val="32"/>
          <w:lang w:val="en-US" w:eastAsia="zh-Hans" w:bidi="ar-SA"/>
        </w:rPr>
        <w:t>职业安全健康局取得的合法</w:t>
      </w:r>
      <w:r>
        <w:rPr>
          <w:rFonts w:hint="eastAsia" w:ascii="仿宋_GB2312" w:hAnsi="仿宋_GB2312" w:eastAsia="仿宋_GB2312" w:cs="仿宋_GB2312"/>
          <w:bCs/>
          <w:color w:val="auto"/>
          <w:kern w:val="0"/>
          <w:sz w:val="32"/>
          <w:szCs w:val="32"/>
          <w:lang w:val="en-US" w:eastAsia="zh-CN" w:bidi="ar-SA"/>
        </w:rPr>
        <w:t>执业证明文书（卡）；</w:t>
      </w:r>
    </w:p>
    <w:p>
      <w:pPr>
        <w:keepNext w:val="0"/>
        <w:keepLines w:val="0"/>
        <w:pageBreakBefore w:val="0"/>
        <w:kinsoku/>
        <w:wordWrap/>
        <w:overflowPunct/>
        <w:topLinePunct w:val="0"/>
        <w:autoSpaceDE/>
        <w:autoSpaceDN/>
        <w:bidi w:val="0"/>
        <w:adjustRightInd/>
        <w:spacing w:afterLines="0" w:line="560" w:lineRule="exact"/>
        <w:ind w:left="0" w:firstLine="640" w:firstLineChars="200"/>
        <w:textAlignment w:val="auto"/>
        <w:rPr>
          <w:rFonts w:hint="default" w:ascii="仿宋_GB2312" w:hAnsi="仿宋_GB2312" w:eastAsia="仿宋_GB2312" w:cs="仿宋_GB2312"/>
          <w:bCs/>
          <w:color w:val="auto"/>
          <w:kern w:val="0"/>
          <w:sz w:val="32"/>
          <w:szCs w:val="32"/>
          <w:lang w:eastAsia="zh-CN" w:bidi="ar-SA"/>
        </w:rPr>
      </w:pPr>
      <w:r>
        <w:rPr>
          <w:rFonts w:hint="eastAsia" w:ascii="仿宋_GB2312" w:hAnsi="仿宋_GB2312" w:eastAsia="仿宋_GB2312" w:cs="仿宋_GB2312"/>
          <w:bCs/>
          <w:color w:val="auto"/>
          <w:kern w:val="0"/>
          <w:sz w:val="32"/>
          <w:szCs w:val="32"/>
          <w:lang w:val="en-US" w:eastAsia="zh-CN" w:bidi="ar-SA"/>
        </w:rPr>
        <w:t>4.劳动合同或在职证明文书（应尽可能提供中文版本）</w:t>
      </w:r>
      <w:r>
        <w:rPr>
          <w:rFonts w:hint="default" w:ascii="仿宋_GB2312" w:hAnsi="仿宋_GB2312" w:eastAsia="仿宋_GB2312" w:cs="仿宋_GB2312"/>
          <w:bCs/>
          <w:color w:val="auto"/>
          <w:kern w:val="0"/>
          <w:sz w:val="32"/>
          <w:szCs w:val="32"/>
          <w:lang w:eastAsia="zh-CN" w:bidi="ar-SA"/>
        </w:rPr>
        <w:t>。</w:t>
      </w:r>
    </w:p>
    <w:p>
      <w:pPr>
        <w:keepNext w:val="0"/>
        <w:keepLines w:val="0"/>
        <w:pageBreakBefore w:val="0"/>
        <w:kinsoku/>
        <w:wordWrap/>
        <w:overflowPunct/>
        <w:topLinePunct w:val="0"/>
        <w:autoSpaceDE/>
        <w:autoSpaceDN/>
        <w:bidi w:val="0"/>
        <w:adjustRightInd/>
        <w:spacing w:afterLines="0" w:line="560" w:lineRule="exact"/>
        <w:ind w:left="0" w:firstLine="640" w:firstLineChars="200"/>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上诉材料均以原件扫描方式提供。</w:t>
      </w:r>
    </w:p>
    <w:p>
      <w:pPr>
        <w:keepNext w:val="0"/>
        <w:keepLines w:val="0"/>
        <w:pageBreakBefore w:val="0"/>
        <w:kinsoku/>
        <w:wordWrap/>
        <w:overflowPunct/>
        <w:topLinePunct w:val="0"/>
        <w:autoSpaceDE/>
        <w:autoSpaceDN/>
        <w:bidi w:val="0"/>
        <w:adjustRightInd/>
        <w:spacing w:afterLines="0" w:line="560" w:lineRule="exact"/>
        <w:ind w:left="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（二）延续备案</w:t>
      </w:r>
    </w:p>
    <w:p>
      <w:pPr>
        <w:keepNext w:val="0"/>
        <w:keepLines w:val="0"/>
        <w:pageBreakBefore w:val="0"/>
        <w:kinsoku/>
        <w:wordWrap/>
        <w:overflowPunct/>
        <w:topLinePunct w:val="0"/>
        <w:autoSpaceDE/>
        <w:autoSpaceDN/>
        <w:bidi w:val="0"/>
        <w:adjustRightInd/>
        <w:spacing w:afterLines="0" w:line="560" w:lineRule="exact"/>
        <w:ind w:left="0" w:firstLine="640" w:firstLineChars="200"/>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延续备案申请表（附件</w:t>
      </w:r>
      <w:r>
        <w:rPr>
          <w:rFonts w:hint="default" w:ascii="仿宋_GB2312" w:hAnsi="仿宋_GB2312" w:eastAsia="仿宋_GB2312" w:cs="仿宋_GB2312"/>
          <w:bCs/>
          <w:color w:val="auto"/>
          <w:kern w:val="0"/>
          <w:sz w:val="32"/>
          <w:szCs w:val="32"/>
          <w:lang w:eastAsia="zh-CN" w:bidi="ar-SA"/>
        </w:rPr>
        <w:t>3</w:t>
      </w:r>
      <w:r>
        <w:rPr>
          <w:rFonts w:hint="eastAsia" w:ascii="仿宋_GB2312" w:hAnsi="仿宋_GB2312" w:eastAsia="仿宋_GB2312" w:cs="仿宋_GB2312"/>
          <w:bCs/>
          <w:color w:val="auto"/>
          <w:kern w:val="0"/>
          <w:sz w:val="32"/>
          <w:szCs w:val="32"/>
          <w:lang w:val="en-US" w:eastAsia="zh-CN" w:bidi="ar-SA"/>
        </w:rPr>
        <w:t>）。</w:t>
      </w:r>
    </w:p>
    <w:p>
      <w:pPr>
        <w:keepNext w:val="0"/>
        <w:keepLines w:val="0"/>
        <w:pageBreakBefore w:val="0"/>
        <w:kinsoku/>
        <w:wordWrap/>
        <w:overflowPunct/>
        <w:topLinePunct w:val="0"/>
        <w:autoSpaceDE/>
        <w:autoSpaceDN/>
        <w:bidi w:val="0"/>
        <w:adjustRightInd/>
        <w:spacing w:afterLines="0" w:line="560" w:lineRule="exact"/>
        <w:ind w:left="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（三）变更备案</w:t>
      </w:r>
    </w:p>
    <w:p>
      <w:pPr>
        <w:keepNext w:val="0"/>
        <w:keepLines w:val="0"/>
        <w:pageBreakBefore w:val="0"/>
        <w:kinsoku/>
        <w:wordWrap/>
        <w:overflowPunct/>
        <w:topLinePunct w:val="0"/>
        <w:autoSpaceDE/>
        <w:autoSpaceDN/>
        <w:bidi w:val="0"/>
        <w:adjustRightInd/>
        <w:spacing w:afterLines="0" w:line="560" w:lineRule="exact"/>
        <w:ind w:left="0" w:firstLine="640" w:firstLineChars="200"/>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1.变更备案申请表（附件</w:t>
      </w:r>
      <w:r>
        <w:rPr>
          <w:rFonts w:hint="default" w:ascii="仿宋_GB2312" w:hAnsi="仿宋_GB2312" w:eastAsia="仿宋_GB2312" w:cs="仿宋_GB2312"/>
          <w:bCs/>
          <w:color w:val="auto"/>
          <w:kern w:val="0"/>
          <w:sz w:val="32"/>
          <w:szCs w:val="32"/>
          <w:lang w:eastAsia="zh-CN" w:bidi="ar-SA"/>
        </w:rPr>
        <w:t>4</w:t>
      </w:r>
      <w:r>
        <w:rPr>
          <w:rFonts w:hint="eastAsia" w:ascii="仿宋_GB2312" w:hAnsi="仿宋_GB2312" w:eastAsia="仿宋_GB2312" w:cs="仿宋_GB2312"/>
          <w:bCs/>
          <w:color w:val="auto"/>
          <w:kern w:val="0"/>
          <w:sz w:val="32"/>
          <w:szCs w:val="32"/>
          <w:lang w:val="en-US" w:eastAsia="zh-CN" w:bidi="ar-SA"/>
        </w:rPr>
        <w:t>）；</w:t>
      </w:r>
    </w:p>
    <w:p>
      <w:pPr>
        <w:keepNext w:val="0"/>
        <w:keepLines w:val="0"/>
        <w:pageBreakBefore w:val="0"/>
        <w:kinsoku/>
        <w:wordWrap/>
        <w:overflowPunct/>
        <w:topLinePunct w:val="0"/>
        <w:autoSpaceDE/>
        <w:autoSpaceDN/>
        <w:bidi w:val="0"/>
        <w:adjustRightInd/>
        <w:spacing w:afterLines="0" w:line="560" w:lineRule="exact"/>
        <w:ind w:left="0" w:firstLine="640" w:firstLineChars="200"/>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2.发生变更的备案材料复印件（应尽可能提供中文版本）。</w:t>
      </w:r>
    </w:p>
    <w:p>
      <w:pPr>
        <w:pStyle w:val="5"/>
        <w:keepNext w:val="0"/>
        <w:keepLines w:val="0"/>
        <w:pageBreakBefore w:val="0"/>
        <w:numPr>
          <w:ilvl w:val="0"/>
          <w:numId w:val="0"/>
        </w:numPr>
        <w:kinsoku/>
        <w:wordWrap/>
        <w:overflowPunct/>
        <w:topLinePunct w:val="0"/>
        <w:autoSpaceDE/>
        <w:autoSpaceDN/>
        <w:bidi w:val="0"/>
        <w:adjustRightInd/>
        <w:spacing w:afterLines="0" w:line="560" w:lineRule="exact"/>
        <w:ind w:left="0" w:firstLine="640" w:firstLineChars="200"/>
        <w:jc w:val="both"/>
        <w:textAlignment w:val="auto"/>
        <w:rPr>
          <w:rFonts w:hint="default" w:ascii="Times New Roman" w:hAnsi="Times New Roman" w:eastAsia="仿宋_GB2312" w:cs="Times New Roman"/>
        </w:rPr>
      </w:pPr>
      <w:r>
        <w:rPr>
          <w:rFonts w:hint="eastAsia" w:ascii="黑体" w:hAnsi="黑体" w:eastAsia="黑体" w:cs="黑体"/>
          <w:b w:val="0"/>
          <w:bCs/>
          <w:color w:val="auto"/>
        </w:rPr>
        <w:t>第六条</w:t>
      </w:r>
      <w:r>
        <w:rPr>
          <w:rFonts w:ascii="黑体" w:hAnsi="黑体" w:eastAsia="黑体" w:cs="黑体"/>
          <w:b/>
          <w:bCs w:val="0"/>
          <w:color w:val="auto"/>
        </w:rPr>
        <w:t xml:space="preserve"> </w:t>
      </w:r>
      <w:r>
        <w:rPr>
          <w:rFonts w:hint="default" w:ascii="仿宋_GB2312" w:hAnsi="仿宋_GB2312" w:eastAsia="仿宋_GB2312" w:cs="仿宋_GB2312"/>
          <w:bCs/>
          <w:color w:val="auto"/>
          <w:kern w:val="0"/>
          <w:sz w:val="32"/>
          <w:szCs w:val="32"/>
          <w:lang w:val="en-US" w:eastAsia="zh-CN" w:bidi="ar-SA"/>
        </w:rPr>
        <w:t>专业人士的备案可通过线下或线上方式申请。线下申请方式由前海管理局通过e站通服务中心统一受理。e站通服务中心接到专业人士备案申请后，应当场核对资料。资料齐全的，予以受理；资料需补正的，应一次性告知其补正。</w:t>
      </w:r>
      <w:r>
        <w:rPr>
          <w:rFonts w:hint="eastAsia" w:ascii="仿宋_GB2312" w:hAnsi="仿宋_GB2312" w:eastAsia="仿宋_GB2312" w:cs="仿宋_GB2312"/>
          <w:color w:val="auto"/>
          <w:kern w:val="0"/>
        </w:rPr>
        <w:t>线上申请方式通过广东政务服务网（https://www.gdzwfw.gov.cn）</w:t>
      </w:r>
      <w:r>
        <w:rPr>
          <w:rFonts w:hint="eastAsia" w:ascii="仿宋_GB2312" w:hAnsi="仿宋_GB2312" w:eastAsia="仿宋_GB2312" w:cs="仿宋_GB2312"/>
          <w:bCs/>
          <w:color w:val="auto"/>
          <w:kern w:val="0"/>
          <w:sz w:val="32"/>
          <w:szCs w:val="32"/>
          <w:lang w:val="en-US" w:eastAsia="zh-CN" w:bidi="ar-SA"/>
        </w:rPr>
        <w:t>“香港工程建设领域专业人士执业备案”事项办理界面，填报</w:t>
      </w:r>
      <w:r>
        <w:rPr>
          <w:rFonts w:hint="default" w:ascii="仿宋_GB2312" w:hAnsi="仿宋_GB2312" w:eastAsia="仿宋_GB2312" w:cs="仿宋_GB2312"/>
          <w:bCs/>
          <w:color w:val="auto"/>
          <w:kern w:val="0"/>
          <w:sz w:val="32"/>
          <w:szCs w:val="32"/>
          <w:lang w:val="en-US" w:eastAsia="zh-CN" w:bidi="ar-SA"/>
        </w:rPr>
        <w:t>申请信息和上传材料。由e站通服务中心核对资料。资料齐全的，予以受理；资料需补正的，应一次性告知其补正。</w:t>
      </w:r>
    </w:p>
    <w:p>
      <w:pPr>
        <w:pStyle w:val="5"/>
        <w:keepNext w:val="0"/>
        <w:keepLines w:val="0"/>
        <w:pageBreakBefore w:val="0"/>
        <w:numPr>
          <w:ilvl w:val="0"/>
          <w:numId w:val="0"/>
        </w:numPr>
        <w:kinsoku/>
        <w:wordWrap/>
        <w:overflowPunct/>
        <w:topLinePunct w:val="0"/>
        <w:autoSpaceDE/>
        <w:autoSpaceDN/>
        <w:bidi w:val="0"/>
        <w:adjustRightInd/>
        <w:spacing w:afterLines="0" w:line="560" w:lineRule="exact"/>
        <w:ind w:left="0" w:firstLine="640" w:firstLineChars="200"/>
        <w:textAlignment w:val="auto"/>
        <w:rPr>
          <w:rFonts w:hint="default" w:ascii="仿宋_GB2312" w:hAnsi="仿宋_GB2312" w:eastAsia="仿宋_GB2312" w:cs="仿宋_GB2312"/>
          <w:bCs/>
          <w:color w:val="auto"/>
          <w:kern w:val="0"/>
          <w:sz w:val="32"/>
          <w:szCs w:val="32"/>
          <w:lang w:val="en-US" w:eastAsia="zh-CN" w:bidi="ar-SA"/>
        </w:rPr>
      </w:pPr>
      <w:r>
        <w:rPr>
          <w:rFonts w:hint="eastAsia" w:ascii="黑体" w:hAnsi="黑体" w:eastAsia="黑体" w:cs="黑体"/>
          <w:b w:val="0"/>
          <w:bCs/>
          <w:color w:val="auto"/>
        </w:rPr>
        <w:t>第七条</w:t>
      </w:r>
      <w:r>
        <w:rPr>
          <w:rFonts w:ascii="黑体" w:hAnsi="黑体" w:eastAsia="黑体" w:cs="黑体"/>
          <w:b/>
          <w:bCs w:val="0"/>
          <w:color w:val="auto"/>
        </w:rPr>
        <w:t xml:space="preserve"> </w:t>
      </w:r>
      <w:r>
        <w:rPr>
          <w:rFonts w:hint="eastAsia" w:ascii="仿宋_GB2312" w:hAnsi="仿宋_GB2312" w:eastAsia="仿宋_GB2312" w:cs="仿宋_GB2312"/>
          <w:bCs/>
          <w:color w:val="auto"/>
          <w:kern w:val="0"/>
          <w:sz w:val="32"/>
          <w:szCs w:val="32"/>
          <w:lang w:val="en-US" w:eastAsia="zh-CN" w:bidi="ar-SA"/>
        </w:rPr>
        <w:t>前海管理局受理申请后，应当在</w:t>
      </w:r>
      <w:r>
        <w:rPr>
          <w:rFonts w:hint="default" w:ascii="仿宋_GB2312" w:hAnsi="仿宋_GB2312" w:eastAsia="仿宋_GB2312" w:cs="仿宋_GB2312"/>
          <w:bCs/>
          <w:color w:val="auto"/>
          <w:kern w:val="0"/>
          <w:sz w:val="32"/>
          <w:szCs w:val="32"/>
          <w:lang w:val="en-US" w:eastAsia="zh-CN" w:bidi="ar-SA"/>
        </w:rPr>
        <w:t>10</w:t>
      </w:r>
      <w:r>
        <w:rPr>
          <w:rFonts w:hint="eastAsia" w:ascii="仿宋_GB2312" w:hAnsi="仿宋_GB2312" w:eastAsia="仿宋_GB2312" w:cs="仿宋_GB2312"/>
          <w:bCs/>
          <w:color w:val="auto"/>
          <w:kern w:val="0"/>
          <w:sz w:val="32"/>
          <w:szCs w:val="32"/>
          <w:lang w:val="en-US" w:eastAsia="zh-CN" w:bidi="ar-SA"/>
        </w:rPr>
        <w:t>个工作日内完成备案初步审核（不含资料补正时间）。</w:t>
      </w:r>
    </w:p>
    <w:p>
      <w:pPr>
        <w:pStyle w:val="5"/>
        <w:keepNext w:val="0"/>
        <w:keepLines w:val="0"/>
        <w:pageBreakBefore w:val="0"/>
        <w:numPr>
          <w:ilvl w:val="0"/>
          <w:numId w:val="0"/>
        </w:numPr>
        <w:kinsoku/>
        <w:wordWrap/>
        <w:overflowPunct/>
        <w:topLinePunct w:val="0"/>
        <w:autoSpaceDE/>
        <w:autoSpaceDN/>
        <w:bidi w:val="0"/>
        <w:adjustRightInd/>
        <w:spacing w:afterLines="0" w:line="560" w:lineRule="exact"/>
        <w:ind w:left="0" w:firstLine="640" w:firstLineChars="200"/>
        <w:textAlignment w:val="auto"/>
        <w:rPr>
          <w:rFonts w:hint="default"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经初步审核符合条件的，由前海管理局在前海门户网站对专业人士的相关备案材料进行公示，公示期不少于</w:t>
      </w:r>
      <w:r>
        <w:rPr>
          <w:rFonts w:hint="default" w:ascii="仿宋_GB2312" w:hAnsi="仿宋_GB2312" w:eastAsia="仿宋_GB2312" w:cs="仿宋_GB2312"/>
          <w:bCs/>
          <w:color w:val="auto"/>
          <w:kern w:val="0"/>
          <w:sz w:val="32"/>
          <w:szCs w:val="32"/>
          <w:lang w:val="en-US" w:eastAsia="zh-CN" w:bidi="ar-SA"/>
        </w:rPr>
        <w:t>5</w:t>
      </w:r>
      <w:r>
        <w:rPr>
          <w:rFonts w:hint="eastAsia" w:ascii="仿宋_GB2312" w:hAnsi="仿宋_GB2312" w:eastAsia="仿宋_GB2312" w:cs="仿宋_GB2312"/>
          <w:bCs/>
          <w:color w:val="auto"/>
          <w:kern w:val="0"/>
          <w:sz w:val="32"/>
          <w:szCs w:val="32"/>
          <w:lang w:val="en-US" w:eastAsia="zh-CN" w:bidi="ar-SA"/>
        </w:rPr>
        <w:t>个工作日；公示期满无异议或异议不成立的，予以备案，并发放专业人士备案证书。</w:t>
      </w:r>
    </w:p>
    <w:p>
      <w:pPr>
        <w:keepNext w:val="0"/>
        <w:keepLines w:val="0"/>
        <w:pageBreakBefore w:val="0"/>
        <w:kinsoku/>
        <w:wordWrap/>
        <w:overflowPunct/>
        <w:topLinePunct w:val="0"/>
        <w:autoSpaceDE/>
        <w:autoSpaceDN/>
        <w:bidi w:val="0"/>
        <w:adjustRightInd/>
        <w:spacing w:afterLines="0" w:line="560" w:lineRule="exact"/>
        <w:ind w:left="0" w:firstLine="640" w:firstLineChars="200"/>
        <w:textAlignment w:val="auto"/>
        <w:rPr>
          <w:rFonts w:ascii="Times New Roman" w:hAnsi="Times New Roman" w:eastAsia="仿宋"/>
          <w:sz w:val="32"/>
          <w:szCs w:val="32"/>
        </w:rPr>
      </w:pPr>
      <w:r>
        <w:rPr>
          <w:rFonts w:hint="eastAsia" w:ascii="仿宋_GB2312" w:hAnsi="仿宋_GB2312" w:eastAsia="仿宋_GB2312" w:cs="仿宋_GB2312"/>
          <w:bCs/>
          <w:color w:val="auto"/>
          <w:kern w:val="0"/>
          <w:sz w:val="32"/>
          <w:szCs w:val="32"/>
          <w:lang w:val="en-US" w:eastAsia="zh-CN" w:bidi="ar-SA"/>
        </w:rPr>
        <w:t>在公示期内，任何组织或个人对公示有异议，可以向前海管理局提出书面异议，由前海管理局进行核查。前海管理局在收到书面异议之日起</w:t>
      </w:r>
      <w:r>
        <w:rPr>
          <w:rFonts w:hint="default" w:ascii="仿宋_GB2312" w:hAnsi="仿宋_GB2312" w:eastAsia="仿宋_GB2312" w:cs="仿宋_GB2312"/>
          <w:bCs/>
          <w:color w:val="auto"/>
          <w:kern w:val="0"/>
          <w:sz w:val="32"/>
          <w:szCs w:val="32"/>
          <w:lang w:val="en-US" w:eastAsia="zh-CN" w:bidi="ar-SA"/>
        </w:rPr>
        <w:t>30</w:t>
      </w:r>
      <w:r>
        <w:rPr>
          <w:rFonts w:hint="eastAsia" w:ascii="仿宋_GB2312" w:hAnsi="仿宋_GB2312" w:eastAsia="仿宋_GB2312" w:cs="仿宋_GB2312"/>
          <w:bCs/>
          <w:color w:val="auto"/>
          <w:kern w:val="0"/>
          <w:sz w:val="32"/>
          <w:szCs w:val="32"/>
          <w:lang w:val="en-US" w:eastAsia="zh-CN" w:bidi="ar-SA"/>
        </w:rPr>
        <w:t>个工作日内完成核查并回复核查结果。情况复杂难以在上述期限内核查完毕的，经前海管理局分管负责人批准，可以延长核查时限，但延长期限不得超过</w:t>
      </w:r>
      <w:r>
        <w:rPr>
          <w:rFonts w:hint="default" w:ascii="仿宋_GB2312" w:hAnsi="仿宋_GB2312" w:eastAsia="仿宋_GB2312" w:cs="仿宋_GB2312"/>
          <w:bCs/>
          <w:color w:val="auto"/>
          <w:kern w:val="0"/>
          <w:sz w:val="32"/>
          <w:szCs w:val="32"/>
          <w:lang w:val="en-US" w:eastAsia="zh-CN" w:bidi="ar-SA"/>
        </w:rPr>
        <w:t>30</w:t>
      </w:r>
      <w:r>
        <w:rPr>
          <w:rFonts w:hint="eastAsia" w:ascii="仿宋_GB2312" w:hAnsi="仿宋_GB2312" w:eastAsia="仿宋_GB2312" w:cs="仿宋_GB2312"/>
          <w:bCs/>
          <w:color w:val="auto"/>
          <w:kern w:val="0"/>
          <w:sz w:val="32"/>
          <w:szCs w:val="32"/>
          <w:lang w:val="en-US" w:eastAsia="zh-CN" w:bidi="ar-SA"/>
        </w:rPr>
        <w:t>个工作日。</w:t>
      </w:r>
    </w:p>
    <w:p>
      <w:pPr>
        <w:pStyle w:val="5"/>
        <w:keepNext w:val="0"/>
        <w:keepLines w:val="0"/>
        <w:pageBreakBefore w:val="0"/>
        <w:numPr>
          <w:ilvl w:val="0"/>
          <w:numId w:val="0"/>
        </w:numPr>
        <w:kinsoku/>
        <w:wordWrap/>
        <w:overflowPunct/>
        <w:topLinePunct w:val="0"/>
        <w:autoSpaceDE/>
        <w:autoSpaceDN/>
        <w:bidi w:val="0"/>
        <w:adjustRightInd/>
        <w:spacing w:afterLines="0" w:line="560" w:lineRule="exact"/>
        <w:ind w:left="0" w:firstLine="640" w:firstLineChars="200"/>
        <w:contextualSpacing/>
        <w:textAlignment w:val="auto"/>
        <w:rPr>
          <w:rFonts w:ascii="Times New Roman" w:hAnsi="Times New Roman"/>
          <w:color w:val="auto"/>
        </w:rPr>
      </w:pPr>
      <w:r>
        <w:rPr>
          <w:rFonts w:hint="eastAsia" w:ascii="黑体" w:hAnsi="黑体" w:eastAsia="黑体" w:cs="黑体"/>
          <w:b w:val="0"/>
          <w:bCs/>
          <w:color w:val="auto"/>
        </w:rPr>
        <w:t>第八条</w:t>
      </w:r>
      <w:r>
        <w:rPr>
          <w:rFonts w:ascii="黑体" w:hAnsi="黑体" w:eastAsia="黑体" w:cs="黑体"/>
          <w:b/>
          <w:bCs w:val="0"/>
          <w:color w:val="auto"/>
        </w:rPr>
        <w:t xml:space="preserve"> </w:t>
      </w:r>
      <w:r>
        <w:rPr>
          <w:rFonts w:hint="eastAsia" w:ascii="仿宋_GB2312" w:hAnsi="仿宋_GB2312" w:eastAsia="仿宋_GB2312" w:cs="仿宋_GB2312"/>
          <w:bCs/>
          <w:color w:val="auto"/>
          <w:kern w:val="0"/>
          <w:sz w:val="32"/>
          <w:szCs w:val="32"/>
          <w:lang w:val="en-US" w:eastAsia="zh-CN" w:bidi="ar-SA"/>
        </w:rPr>
        <w:t>专业人士</w:t>
      </w:r>
      <w:r>
        <w:rPr>
          <w:rFonts w:hint="eastAsia" w:ascii="仿宋_GB2312" w:hAnsi="仿宋_GB2312" w:eastAsia="仿宋_GB2312" w:cs="仿宋_GB2312"/>
          <w:bCs/>
          <w:color w:val="auto"/>
          <w:kern w:val="0"/>
          <w:sz w:val="32"/>
          <w:szCs w:val="32"/>
          <w:lang w:val="en-US" w:eastAsia="zh-Hans" w:bidi="ar-SA"/>
        </w:rPr>
        <w:t>中，除安全生产管理</w:t>
      </w:r>
      <w:r>
        <w:rPr>
          <w:rFonts w:hint="eastAsia" w:ascii="仿宋_GB2312" w:hAnsi="仿宋_GB2312" w:eastAsia="仿宋_GB2312" w:cs="仿宋_GB2312"/>
          <w:bCs/>
          <w:color w:val="auto"/>
          <w:kern w:val="0"/>
          <w:sz w:val="32"/>
          <w:szCs w:val="32"/>
          <w:lang w:val="en-US" w:eastAsia="zh-CN" w:bidi="ar-SA"/>
        </w:rPr>
        <w:t>人员的备案有效期为</w:t>
      </w:r>
      <w:r>
        <w:rPr>
          <w:rFonts w:hint="eastAsia" w:ascii="仿宋_GB2312" w:hAnsi="仿宋_GB2312" w:eastAsia="仿宋_GB2312" w:cs="仿宋_GB2312"/>
          <w:bCs/>
          <w:color w:val="auto"/>
          <w:kern w:val="0"/>
          <w:sz w:val="32"/>
          <w:szCs w:val="32"/>
          <w:lang w:val="en-US" w:eastAsia="zh-Hans" w:bidi="ar-SA"/>
        </w:rPr>
        <w:t>三年外，其余</w:t>
      </w:r>
      <w:r>
        <w:rPr>
          <w:rFonts w:hint="default" w:ascii="仿宋_GB2312" w:hAnsi="仿宋_GB2312" w:eastAsia="仿宋_GB2312" w:cs="仿宋_GB2312"/>
          <w:bCs/>
          <w:color w:val="auto"/>
          <w:kern w:val="0"/>
          <w:sz w:val="32"/>
          <w:szCs w:val="32"/>
          <w:lang w:val="en-US" w:eastAsia="zh-Hans" w:bidi="ar-SA"/>
        </w:rPr>
        <w:t>专业人士备案有效期</w:t>
      </w:r>
      <w:r>
        <w:rPr>
          <w:rFonts w:hint="eastAsia" w:ascii="仿宋_GB2312" w:hAnsi="仿宋_GB2312" w:eastAsia="仿宋_GB2312" w:cs="仿宋_GB2312"/>
          <w:bCs/>
          <w:color w:val="auto"/>
          <w:kern w:val="0"/>
          <w:sz w:val="32"/>
          <w:szCs w:val="32"/>
          <w:lang w:val="en-US" w:eastAsia="zh-Hans" w:bidi="ar-SA"/>
        </w:rPr>
        <w:t>为</w:t>
      </w:r>
      <w:r>
        <w:rPr>
          <w:rFonts w:hint="eastAsia" w:ascii="仿宋_GB2312" w:hAnsi="仿宋_GB2312" w:eastAsia="仿宋_GB2312" w:cs="仿宋_GB2312"/>
          <w:bCs/>
          <w:color w:val="auto"/>
          <w:kern w:val="0"/>
          <w:sz w:val="32"/>
          <w:szCs w:val="32"/>
          <w:lang w:val="en-US" w:eastAsia="zh-CN" w:bidi="ar-SA"/>
        </w:rPr>
        <w:t>五年，备案期满前</w:t>
      </w:r>
      <w:r>
        <w:rPr>
          <w:rFonts w:hint="default" w:ascii="仿宋_GB2312" w:hAnsi="仿宋_GB2312" w:eastAsia="仿宋_GB2312" w:cs="仿宋_GB2312"/>
          <w:bCs/>
          <w:color w:val="auto"/>
          <w:kern w:val="0"/>
          <w:sz w:val="32"/>
          <w:szCs w:val="32"/>
          <w:lang w:val="en-US" w:eastAsia="zh-CN" w:bidi="ar-SA"/>
        </w:rPr>
        <w:t>90</w:t>
      </w:r>
      <w:r>
        <w:rPr>
          <w:rFonts w:hint="eastAsia" w:ascii="仿宋_GB2312" w:hAnsi="仿宋_GB2312" w:eastAsia="仿宋_GB2312" w:cs="仿宋_GB2312"/>
          <w:bCs/>
          <w:color w:val="auto"/>
          <w:kern w:val="0"/>
          <w:sz w:val="32"/>
          <w:szCs w:val="32"/>
          <w:lang w:val="en-US" w:eastAsia="zh-CN" w:bidi="ar-SA"/>
        </w:rPr>
        <w:t>日内可申请续期。</w:t>
      </w:r>
    </w:p>
    <w:p>
      <w:pPr>
        <w:keepNext w:val="0"/>
        <w:keepLines w:val="0"/>
        <w:pageBreakBefore w:val="0"/>
        <w:kinsoku/>
        <w:wordWrap/>
        <w:overflowPunct/>
        <w:topLinePunct w:val="0"/>
        <w:autoSpaceDE/>
        <w:autoSpaceDN/>
        <w:bidi w:val="0"/>
        <w:adjustRightInd/>
        <w:spacing w:afterLines="0" w:line="560" w:lineRule="exact"/>
        <w:ind w:left="0" w:firstLine="640" w:firstLineChars="200"/>
        <w:textAlignment w:val="auto"/>
        <w:rPr>
          <w:rFonts w:hint="default"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专业人士的备案信息资料若发生变更（含注销），应当在发生变更后</w:t>
      </w:r>
      <w:r>
        <w:rPr>
          <w:rFonts w:hint="default" w:ascii="仿宋_GB2312" w:hAnsi="仿宋_GB2312" w:eastAsia="仿宋_GB2312" w:cs="仿宋_GB2312"/>
          <w:bCs/>
          <w:color w:val="auto"/>
          <w:kern w:val="0"/>
          <w:sz w:val="32"/>
          <w:szCs w:val="32"/>
          <w:lang w:val="en-US" w:eastAsia="zh-CN" w:bidi="ar-SA"/>
        </w:rPr>
        <w:t>90</w:t>
      </w:r>
      <w:r>
        <w:rPr>
          <w:rFonts w:hint="eastAsia" w:ascii="仿宋_GB2312" w:hAnsi="仿宋_GB2312" w:eastAsia="仿宋_GB2312" w:cs="仿宋_GB2312"/>
          <w:bCs/>
          <w:color w:val="auto"/>
          <w:kern w:val="0"/>
          <w:sz w:val="32"/>
          <w:szCs w:val="32"/>
          <w:lang w:val="en-US" w:eastAsia="zh-CN" w:bidi="ar-SA"/>
        </w:rPr>
        <w:t>日内办理变更备案。</w:t>
      </w:r>
    </w:p>
    <w:p>
      <w:pPr>
        <w:pStyle w:val="5"/>
        <w:keepNext w:val="0"/>
        <w:keepLines w:val="0"/>
        <w:pageBreakBefore w:val="0"/>
        <w:numPr>
          <w:ilvl w:val="0"/>
          <w:numId w:val="0"/>
        </w:numPr>
        <w:kinsoku/>
        <w:wordWrap/>
        <w:overflowPunct/>
        <w:topLinePunct w:val="0"/>
        <w:autoSpaceDE/>
        <w:autoSpaceDN/>
        <w:bidi w:val="0"/>
        <w:adjustRightInd/>
        <w:spacing w:afterLines="0" w:line="560" w:lineRule="exact"/>
        <w:ind w:left="0" w:firstLine="640" w:firstLineChars="200"/>
        <w:textAlignment w:val="auto"/>
        <w:rPr>
          <w:rFonts w:ascii="Times New Roman" w:hAnsi="Times New Roman"/>
          <w:color w:val="auto"/>
        </w:rPr>
      </w:pPr>
      <w:r>
        <w:rPr>
          <w:rFonts w:hint="eastAsia" w:ascii="黑体" w:hAnsi="黑体" w:eastAsia="黑体" w:cs="黑体"/>
          <w:b w:val="0"/>
          <w:bCs/>
          <w:color w:val="auto"/>
        </w:rPr>
        <w:t>第九条</w:t>
      </w:r>
      <w:r>
        <w:rPr>
          <w:rFonts w:ascii="黑体" w:hAnsi="黑体" w:eastAsia="黑体" w:cs="黑体"/>
          <w:b/>
          <w:bCs w:val="0"/>
          <w:color w:val="auto"/>
        </w:rPr>
        <w:t xml:space="preserve"> </w:t>
      </w:r>
      <w:r>
        <w:rPr>
          <w:rFonts w:hint="eastAsia" w:ascii="仿宋_GB2312" w:hAnsi="仿宋_GB2312" w:eastAsia="仿宋_GB2312" w:cs="仿宋_GB2312"/>
          <w:bCs/>
          <w:color w:val="auto"/>
          <w:kern w:val="0"/>
          <w:sz w:val="32"/>
          <w:szCs w:val="32"/>
          <w:lang w:val="en-US" w:eastAsia="zh-CN" w:bidi="ar-SA"/>
        </w:rPr>
        <w:t>取得备案证书的专业人士在备案有效期内可以在前海合作区内执业，其执业范围应当与其在前海管理局备案的业务范围相同。</w:t>
      </w:r>
    </w:p>
    <w:p>
      <w:pPr>
        <w:pStyle w:val="5"/>
        <w:keepNext w:val="0"/>
        <w:keepLines w:val="0"/>
        <w:pageBreakBefore w:val="0"/>
        <w:numPr>
          <w:ilvl w:val="0"/>
          <w:numId w:val="0"/>
        </w:numPr>
        <w:kinsoku/>
        <w:wordWrap/>
        <w:overflowPunct/>
        <w:topLinePunct w:val="0"/>
        <w:autoSpaceDE/>
        <w:autoSpaceDN/>
        <w:bidi w:val="0"/>
        <w:adjustRightInd/>
        <w:spacing w:afterLines="0" w:line="560" w:lineRule="exact"/>
        <w:ind w:left="0" w:firstLine="640" w:firstLineChars="200"/>
        <w:textAlignment w:val="auto"/>
        <w:rPr>
          <w:rFonts w:hint="eastAsia" w:ascii="仿宋_GB2312" w:hAnsi="仿宋_GB2312" w:eastAsia="仿宋_GB2312" w:cs="仿宋_GB2312"/>
          <w:bCs/>
          <w:color w:val="auto"/>
          <w:kern w:val="0"/>
          <w:sz w:val="32"/>
          <w:szCs w:val="32"/>
          <w:lang w:val="en-US" w:eastAsia="zh-CN" w:bidi="ar-SA"/>
        </w:rPr>
      </w:pPr>
      <w:r>
        <w:rPr>
          <w:rFonts w:hint="eastAsia" w:ascii="黑体" w:hAnsi="黑体" w:eastAsia="黑体" w:cs="黑体"/>
          <w:b w:val="0"/>
          <w:bCs w:val="0"/>
          <w:color w:val="auto"/>
        </w:rPr>
        <w:t>第十条</w:t>
      </w:r>
      <w:r>
        <w:rPr>
          <w:rFonts w:ascii="Times New Roman" w:hAnsi="Times New Roman"/>
          <w:color w:val="auto"/>
        </w:rPr>
        <w:t xml:space="preserve"> </w:t>
      </w:r>
      <w:r>
        <w:rPr>
          <w:rFonts w:hint="eastAsia" w:ascii="仿宋_GB2312" w:hAnsi="仿宋_GB2312" w:eastAsia="仿宋_GB2312" w:cs="仿宋_GB2312"/>
          <w:bCs/>
          <w:color w:val="auto"/>
          <w:kern w:val="0"/>
          <w:sz w:val="32"/>
          <w:szCs w:val="32"/>
          <w:lang w:val="en-US" w:eastAsia="zh-CN" w:bidi="ar-SA"/>
        </w:rPr>
        <w:t>前海管理局制定专业人士执业资格对标清单（</w:t>
      </w:r>
      <w:r>
        <w:rPr>
          <w:rFonts w:hint="default" w:ascii="仿宋_GB2312" w:hAnsi="仿宋_GB2312" w:eastAsia="仿宋_GB2312" w:cs="仿宋_GB2312"/>
          <w:bCs/>
          <w:color w:val="auto"/>
          <w:kern w:val="0"/>
          <w:sz w:val="32"/>
          <w:szCs w:val="32"/>
          <w:lang w:eastAsia="zh-CN" w:bidi="ar-SA"/>
        </w:rPr>
        <w:t>附件1</w:t>
      </w:r>
      <w:r>
        <w:rPr>
          <w:rFonts w:hint="eastAsia" w:ascii="仿宋_GB2312" w:hAnsi="仿宋_GB2312" w:eastAsia="仿宋_GB2312" w:cs="仿宋_GB2312"/>
          <w:bCs/>
          <w:color w:val="auto"/>
          <w:kern w:val="0"/>
          <w:sz w:val="32"/>
          <w:szCs w:val="32"/>
          <w:lang w:val="en-US" w:eastAsia="zh-CN" w:bidi="ar-SA"/>
        </w:rPr>
        <w:t>），取得备案证书的专业人士在前海合作区内按照清单对应的执业资格执业。</w:t>
      </w:r>
    </w:p>
    <w:p>
      <w:pPr>
        <w:pStyle w:val="5"/>
        <w:keepNext w:val="0"/>
        <w:keepLines w:val="0"/>
        <w:pageBreakBefore w:val="0"/>
        <w:numPr>
          <w:ilvl w:val="0"/>
          <w:numId w:val="0"/>
        </w:numPr>
        <w:kinsoku/>
        <w:wordWrap/>
        <w:overflowPunct/>
        <w:topLinePunct w:val="0"/>
        <w:autoSpaceDE/>
        <w:autoSpaceDN/>
        <w:bidi w:val="0"/>
        <w:adjustRightInd/>
        <w:spacing w:afterLines="0" w:line="560" w:lineRule="exact"/>
        <w:ind w:left="0" w:firstLine="640" w:firstLineChars="200"/>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专业人士在港澳地区的相关工程业绩和经验，视同于内地相关工程业绩和经验。</w:t>
      </w:r>
    </w:p>
    <w:p>
      <w:pPr>
        <w:pStyle w:val="5"/>
        <w:keepNext w:val="0"/>
        <w:keepLines w:val="0"/>
        <w:pageBreakBefore w:val="0"/>
        <w:numPr>
          <w:ilvl w:val="0"/>
          <w:numId w:val="0"/>
        </w:numPr>
        <w:kinsoku/>
        <w:wordWrap/>
        <w:overflowPunct/>
        <w:topLinePunct w:val="0"/>
        <w:autoSpaceDE/>
        <w:autoSpaceDN/>
        <w:bidi w:val="0"/>
        <w:adjustRightInd/>
        <w:spacing w:afterLines="0" w:line="560" w:lineRule="exact"/>
        <w:ind w:left="0" w:firstLine="640" w:firstLineChars="200"/>
        <w:textAlignment w:val="auto"/>
        <w:rPr>
          <w:rFonts w:hint="eastAsia" w:ascii="仿宋_GB2312" w:hAnsi="仿宋_GB2312" w:eastAsia="仿宋_GB2312" w:cs="仿宋_GB2312"/>
          <w:bCs/>
          <w:color w:val="auto"/>
          <w:kern w:val="0"/>
          <w:sz w:val="32"/>
          <w:szCs w:val="32"/>
          <w:lang w:val="en-US" w:eastAsia="zh-CN" w:bidi="ar-SA"/>
        </w:rPr>
      </w:pPr>
      <w:r>
        <w:rPr>
          <w:rFonts w:hint="eastAsia" w:ascii="黑体" w:hAnsi="黑体" w:eastAsia="黑体" w:cs="黑体"/>
          <w:b w:val="0"/>
          <w:bCs w:val="0"/>
          <w:color w:val="auto"/>
        </w:rPr>
        <w:t>第十一</w:t>
      </w:r>
      <w:r>
        <w:rPr>
          <w:rFonts w:hint="eastAsia" w:ascii="黑体" w:hAnsi="黑体" w:eastAsia="黑体" w:cs="黑体"/>
          <w:b w:val="0"/>
          <w:bCs w:val="0"/>
          <w:color w:val="auto"/>
          <w:lang w:val="en-US" w:eastAsia="zh-CN"/>
        </w:rPr>
        <w:t>条</w:t>
      </w:r>
      <w:r>
        <w:rPr>
          <w:rFonts w:hint="eastAsia" w:ascii="仿宋_GB2312" w:hAnsi="仿宋_GB2312" w:eastAsia="仿宋_GB2312" w:cs="仿宋_GB2312"/>
          <w:bCs/>
          <w:color w:val="auto"/>
          <w:kern w:val="0"/>
          <w:sz w:val="32"/>
          <w:szCs w:val="32"/>
          <w:lang w:val="en-US" w:eastAsia="zh-CN" w:bidi="ar-SA"/>
        </w:rPr>
        <w:t xml:space="preserve"> 专业人士需要提供加盖内地执业印章的专业服务时，有关图纸及文件应当由专业人士签字并加盖其所受聘的单位印章。</w:t>
      </w:r>
    </w:p>
    <w:p>
      <w:pPr>
        <w:pStyle w:val="4"/>
        <w:keepNext w:val="0"/>
        <w:keepLines w:val="0"/>
        <w:pageBreakBefore w:val="0"/>
        <w:kinsoku/>
        <w:wordWrap/>
        <w:overflowPunct/>
        <w:topLinePunct w:val="0"/>
        <w:autoSpaceDE/>
        <w:autoSpaceDN/>
        <w:bidi w:val="0"/>
        <w:adjustRightInd/>
        <w:spacing w:before="0" w:beforeAutospacing="0" w:after="0" w:afterLines="0" w:afterAutospacing="0" w:line="560" w:lineRule="exact"/>
        <w:ind w:left="0" w:firstLine="640" w:firstLineChars="200"/>
        <w:jc w:val="both"/>
        <w:textAlignment w:val="auto"/>
        <w:rPr>
          <w:rFonts w:ascii="Times New Roman" w:hAnsi="Times New Roman" w:eastAsia="仿宋" w:cs="Times New Roman"/>
          <w:bCs/>
          <w:kern w:val="44"/>
          <w:sz w:val="32"/>
          <w:szCs w:val="32"/>
        </w:rPr>
      </w:pPr>
      <w:r>
        <w:rPr>
          <w:rFonts w:hint="eastAsia" w:ascii="黑体" w:hAnsi="黑体" w:eastAsia="黑体" w:cs="黑体"/>
          <w:b w:val="0"/>
          <w:bCs w:val="0"/>
          <w:color w:val="auto"/>
          <w:kern w:val="44"/>
          <w:sz w:val="32"/>
          <w:szCs w:val="32"/>
          <w:lang w:val="en-US" w:eastAsia="zh-CN" w:bidi="ar-SA"/>
        </w:rPr>
        <w:t>第十二条</w:t>
      </w:r>
      <w:r>
        <w:rPr>
          <w:rFonts w:ascii="黑体" w:hAnsi="黑体" w:eastAsia="黑体" w:cs="黑体"/>
          <w:b/>
          <w:kern w:val="44"/>
          <w:sz w:val="32"/>
          <w:szCs w:val="32"/>
        </w:rPr>
        <w:t xml:space="preserve"> </w:t>
      </w:r>
      <w:r>
        <w:rPr>
          <w:rFonts w:hint="eastAsia" w:ascii="仿宋_GB2312" w:hAnsi="仿宋_GB2312" w:eastAsia="仿宋_GB2312" w:cs="仿宋_GB2312"/>
          <w:bCs/>
          <w:color w:val="auto"/>
          <w:kern w:val="0"/>
          <w:sz w:val="32"/>
          <w:szCs w:val="32"/>
          <w:lang w:val="en-US" w:eastAsia="zh-CN" w:bidi="ar-SA"/>
        </w:rPr>
        <w:t>专业人士应当在每年12月31日之前向前海管理局报告其在前海合作区的执业情况。</w:t>
      </w:r>
    </w:p>
    <w:p>
      <w:pPr>
        <w:pStyle w:val="5"/>
        <w:keepNext w:val="0"/>
        <w:keepLines w:val="0"/>
        <w:pageBreakBefore w:val="0"/>
        <w:numPr>
          <w:ilvl w:val="0"/>
          <w:numId w:val="0"/>
        </w:numPr>
        <w:kinsoku/>
        <w:wordWrap/>
        <w:overflowPunct/>
        <w:topLinePunct w:val="0"/>
        <w:autoSpaceDE/>
        <w:autoSpaceDN/>
        <w:bidi w:val="0"/>
        <w:adjustRightInd/>
        <w:spacing w:afterLines="0" w:line="560" w:lineRule="exact"/>
        <w:ind w:left="0" w:firstLine="640" w:firstLineChars="200"/>
        <w:textAlignment w:val="auto"/>
        <w:rPr>
          <w:rFonts w:hint="eastAsia" w:ascii="仿宋_GB2312" w:hAnsi="仿宋_GB2312" w:eastAsia="仿宋_GB2312" w:cs="仿宋_GB2312"/>
          <w:bCs/>
          <w:color w:val="auto"/>
          <w:kern w:val="0"/>
          <w:sz w:val="32"/>
          <w:szCs w:val="32"/>
          <w:lang w:val="en-US" w:eastAsia="zh-CN" w:bidi="ar-SA"/>
        </w:rPr>
      </w:pPr>
      <w:r>
        <w:rPr>
          <w:rFonts w:hint="eastAsia" w:ascii="黑体" w:hAnsi="黑体" w:eastAsia="黑体" w:cs="黑体"/>
          <w:b w:val="0"/>
          <w:bCs w:val="0"/>
          <w:color w:val="auto"/>
        </w:rPr>
        <w:t xml:space="preserve">第十三条 </w:t>
      </w:r>
      <w:r>
        <w:rPr>
          <w:rFonts w:hint="eastAsia" w:ascii="仿宋_GB2312" w:hAnsi="仿宋_GB2312" w:eastAsia="仿宋_GB2312" w:cs="仿宋_GB2312"/>
          <w:bCs/>
          <w:color w:val="auto"/>
          <w:kern w:val="0"/>
          <w:sz w:val="32"/>
          <w:szCs w:val="32"/>
          <w:lang w:val="en-US" w:eastAsia="zh-CN" w:bidi="ar-SA"/>
        </w:rPr>
        <w:t>专业人士在前海合作区执业，应当遵守中华人民共和国的法律、法规、规章和相关技术标准、规范规定。</w:t>
      </w:r>
    </w:p>
    <w:p>
      <w:pPr>
        <w:pStyle w:val="5"/>
        <w:keepNext w:val="0"/>
        <w:keepLines w:val="0"/>
        <w:pageBreakBefore w:val="0"/>
        <w:numPr>
          <w:ilvl w:val="0"/>
          <w:numId w:val="0"/>
        </w:numPr>
        <w:kinsoku/>
        <w:wordWrap/>
        <w:overflowPunct/>
        <w:topLinePunct w:val="0"/>
        <w:autoSpaceDE/>
        <w:autoSpaceDN/>
        <w:bidi w:val="0"/>
        <w:adjustRightInd/>
        <w:spacing w:afterLines="0" w:line="560" w:lineRule="exact"/>
        <w:ind w:left="0" w:firstLine="640" w:firstLineChars="200"/>
        <w:textAlignment w:val="auto"/>
        <w:rPr>
          <w:color w:val="auto"/>
        </w:rPr>
      </w:pPr>
      <w:r>
        <w:rPr>
          <w:rFonts w:hint="eastAsia" w:ascii="黑体" w:hAnsi="黑体" w:eastAsia="黑体" w:cs="黑体"/>
          <w:b w:val="0"/>
          <w:bCs w:val="0"/>
          <w:color w:val="auto"/>
        </w:rPr>
        <w:t>第十四条</w:t>
      </w:r>
      <w:r>
        <w:rPr>
          <w:rFonts w:ascii="黑体" w:hAnsi="黑体" w:eastAsia="黑体" w:cs="黑体"/>
          <w:b/>
          <w:bCs w:val="0"/>
          <w:color w:val="auto"/>
        </w:rPr>
        <w:t xml:space="preserve"> </w:t>
      </w:r>
      <w:r>
        <w:rPr>
          <w:rFonts w:hint="eastAsia" w:ascii="仿宋_GB2312" w:hAnsi="仿宋_GB2312" w:eastAsia="仿宋_GB2312" w:cs="仿宋_GB2312"/>
          <w:bCs/>
          <w:color w:val="auto"/>
          <w:kern w:val="0"/>
          <w:sz w:val="32"/>
          <w:szCs w:val="32"/>
          <w:lang w:val="en-US" w:eastAsia="zh-CN" w:bidi="ar-SA"/>
        </w:rPr>
        <w:t>前海管理局应当与相关行业主管部门建立执法协作机制。前海管理局应当将专业人士的备案情况定期通报相关行业主管部门。前海管理局可以依法委托第三方专业机构对香港专业人士在前海合作区范围内的执业活动进行巡查，并将管理情况通报相关行业主管部门，相关行业主管部门应当将执法结果及时告知前海管理局。</w:t>
      </w:r>
    </w:p>
    <w:p>
      <w:pPr>
        <w:pStyle w:val="5"/>
        <w:keepNext w:val="0"/>
        <w:keepLines w:val="0"/>
        <w:pageBreakBefore w:val="0"/>
        <w:numPr>
          <w:ilvl w:val="0"/>
          <w:numId w:val="0"/>
        </w:numPr>
        <w:kinsoku/>
        <w:wordWrap/>
        <w:overflowPunct/>
        <w:topLinePunct w:val="0"/>
        <w:autoSpaceDE/>
        <w:autoSpaceDN/>
        <w:bidi w:val="0"/>
        <w:adjustRightInd/>
        <w:spacing w:afterLines="0" w:line="560" w:lineRule="exact"/>
        <w:ind w:left="0" w:firstLine="640" w:firstLineChars="200"/>
        <w:textAlignment w:val="auto"/>
        <w:rPr>
          <w:rFonts w:ascii="Times New Roman" w:hAnsi="Times New Roman"/>
          <w:color w:val="auto"/>
        </w:rPr>
      </w:pPr>
      <w:r>
        <w:rPr>
          <w:rFonts w:hint="eastAsia" w:ascii="黑体" w:hAnsi="黑体" w:eastAsia="黑体" w:cs="黑体"/>
          <w:b w:val="0"/>
          <w:bCs w:val="0"/>
          <w:color w:val="auto"/>
        </w:rPr>
        <w:t>第十五条</w:t>
      </w:r>
      <w:r>
        <w:rPr>
          <w:rFonts w:ascii="黑体" w:hAnsi="黑体" w:eastAsia="黑体" w:cs="黑体"/>
          <w:b/>
          <w:bCs w:val="0"/>
          <w:color w:val="auto"/>
        </w:rPr>
        <w:t xml:space="preserve"> </w:t>
      </w:r>
      <w:r>
        <w:rPr>
          <w:rFonts w:hint="eastAsia" w:ascii="仿宋_GB2312" w:hAnsi="仿宋_GB2312" w:eastAsia="仿宋_GB2312" w:cs="仿宋_GB2312"/>
          <w:bCs/>
          <w:color w:val="auto"/>
          <w:kern w:val="0"/>
          <w:sz w:val="32"/>
          <w:szCs w:val="32"/>
          <w:lang w:val="en-US" w:eastAsia="zh-CN" w:bidi="ar-SA"/>
        </w:rPr>
        <w:t>专业人士未经备案执业，或者超越备案范围及期限执业的，由前海管理局通报</w:t>
      </w:r>
      <w:r>
        <w:rPr>
          <w:rFonts w:hint="eastAsia" w:ascii="仿宋_GB2312" w:hAnsi="仿宋_GB2312" w:eastAsia="仿宋_GB2312" w:cs="仿宋_GB2312"/>
          <w:color w:val="auto"/>
          <w:kern w:val="0"/>
          <w:highlight w:val="none"/>
        </w:rPr>
        <w:t>相关行业主管部门</w:t>
      </w:r>
      <w:r>
        <w:rPr>
          <w:rFonts w:hint="eastAsia" w:ascii="仿宋_GB2312" w:hAnsi="仿宋_GB2312" w:eastAsia="仿宋_GB2312" w:cs="仿宋_GB2312"/>
          <w:bCs/>
          <w:color w:val="auto"/>
          <w:kern w:val="0"/>
          <w:sz w:val="32"/>
          <w:szCs w:val="32"/>
          <w:lang w:val="en-US" w:eastAsia="zh-CN" w:bidi="ar-SA"/>
        </w:rPr>
        <w:t>，由其对专业人士的相关违法行为依法处罚。</w:t>
      </w:r>
    </w:p>
    <w:p>
      <w:pPr>
        <w:pStyle w:val="5"/>
        <w:keepNext w:val="0"/>
        <w:keepLines w:val="0"/>
        <w:pageBreakBefore w:val="0"/>
        <w:numPr>
          <w:ilvl w:val="0"/>
          <w:numId w:val="0"/>
        </w:numPr>
        <w:kinsoku/>
        <w:wordWrap/>
        <w:overflowPunct/>
        <w:topLinePunct w:val="0"/>
        <w:autoSpaceDE/>
        <w:autoSpaceDN/>
        <w:bidi w:val="0"/>
        <w:adjustRightInd/>
        <w:spacing w:afterLines="0" w:line="560" w:lineRule="exact"/>
        <w:ind w:left="0" w:firstLine="640" w:firstLineChars="200"/>
        <w:textAlignment w:val="auto"/>
        <w:rPr>
          <w:rFonts w:hint="eastAsia" w:ascii="仿宋_GB2312" w:hAnsi="仿宋_GB2312" w:eastAsia="仿宋_GB2312" w:cs="仿宋_GB2312"/>
          <w:bCs/>
          <w:color w:val="auto"/>
          <w:kern w:val="0"/>
          <w:sz w:val="32"/>
          <w:szCs w:val="32"/>
          <w:lang w:val="en-US" w:eastAsia="zh-CN" w:bidi="ar-SA"/>
        </w:rPr>
      </w:pPr>
      <w:r>
        <w:rPr>
          <w:rFonts w:hint="eastAsia" w:ascii="黑体" w:hAnsi="黑体" w:eastAsia="黑体" w:cs="黑体"/>
          <w:b w:val="0"/>
          <w:bCs w:val="0"/>
          <w:color w:val="auto"/>
        </w:rPr>
        <w:t>第十六条</w:t>
      </w:r>
      <w:r>
        <w:rPr>
          <w:rFonts w:ascii="黑体" w:hAnsi="黑体" w:eastAsia="黑体" w:cs="黑体"/>
          <w:b/>
          <w:color w:val="auto"/>
        </w:rPr>
        <w:t xml:space="preserve"> </w:t>
      </w:r>
      <w:r>
        <w:rPr>
          <w:rFonts w:hint="eastAsia" w:ascii="仿宋_GB2312" w:hAnsi="仿宋_GB2312" w:eastAsia="仿宋_GB2312" w:cs="仿宋_GB2312"/>
          <w:bCs/>
          <w:color w:val="auto"/>
          <w:kern w:val="0"/>
          <w:sz w:val="32"/>
          <w:szCs w:val="32"/>
          <w:lang w:val="en-US" w:eastAsia="zh-CN" w:bidi="ar-SA"/>
        </w:rPr>
        <w:t>专业人士申请备案时隐瞒有关情况或者提供虚假材料的，前海管理局应当撤销备案或者驳回其备案申请，并在两年内不再接受其备案申请。</w:t>
      </w:r>
    </w:p>
    <w:p>
      <w:pPr>
        <w:pStyle w:val="5"/>
        <w:keepNext w:val="0"/>
        <w:keepLines w:val="0"/>
        <w:pageBreakBefore w:val="0"/>
        <w:numPr>
          <w:ilvl w:val="0"/>
          <w:numId w:val="0"/>
        </w:numPr>
        <w:kinsoku/>
        <w:wordWrap/>
        <w:overflowPunct/>
        <w:topLinePunct w:val="0"/>
        <w:autoSpaceDE/>
        <w:autoSpaceDN/>
        <w:bidi w:val="0"/>
        <w:adjustRightInd/>
        <w:spacing w:afterLines="0" w:line="560" w:lineRule="exact"/>
        <w:ind w:left="0" w:firstLine="640" w:firstLineChars="200"/>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专业人士依照法律法规规定被处以吊销执业资格证书的，前海管理局应当撤销其备案，并在五年内不再接受其备案申请。</w:t>
      </w:r>
    </w:p>
    <w:p>
      <w:pPr>
        <w:keepNext w:val="0"/>
        <w:keepLines w:val="0"/>
        <w:pageBreakBefore w:val="0"/>
        <w:kinsoku/>
        <w:wordWrap/>
        <w:overflowPunct/>
        <w:topLinePunct w:val="0"/>
        <w:autoSpaceDE/>
        <w:autoSpaceDN/>
        <w:bidi w:val="0"/>
        <w:adjustRightInd/>
        <w:spacing w:afterLines="0" w:line="560" w:lineRule="exact"/>
        <w:ind w:left="0" w:firstLine="640" w:firstLineChars="200"/>
        <w:textAlignment w:val="auto"/>
        <w:rPr>
          <w:rFonts w:ascii="Times New Roman" w:hAnsi="Times New Roman" w:eastAsia="仿宋"/>
          <w:bCs/>
          <w:kern w:val="44"/>
          <w:sz w:val="32"/>
          <w:szCs w:val="32"/>
        </w:rPr>
      </w:pPr>
      <w:r>
        <w:rPr>
          <w:rFonts w:hint="eastAsia" w:ascii="黑体" w:hAnsi="黑体" w:eastAsia="黑体" w:cs="黑体"/>
          <w:b w:val="0"/>
          <w:bCs w:val="0"/>
          <w:color w:val="auto"/>
          <w:kern w:val="44"/>
          <w:sz w:val="32"/>
          <w:szCs w:val="32"/>
          <w:lang w:val="en-US" w:eastAsia="zh-CN" w:bidi="ar-SA"/>
        </w:rPr>
        <w:t>第十七条</w:t>
      </w:r>
      <w:r>
        <w:rPr>
          <w:rFonts w:ascii="黑体" w:hAnsi="黑体" w:eastAsia="黑体" w:cs="黑体"/>
          <w:bCs/>
          <w:kern w:val="44"/>
          <w:sz w:val="32"/>
          <w:szCs w:val="32"/>
        </w:rPr>
        <w:t xml:space="preserve"> </w:t>
      </w:r>
      <w:r>
        <w:rPr>
          <w:rFonts w:hint="eastAsia" w:ascii="仿宋_GB2312" w:hAnsi="仿宋_GB2312" w:eastAsia="仿宋_GB2312" w:cs="仿宋_GB2312"/>
          <w:bCs/>
          <w:color w:val="auto"/>
          <w:kern w:val="0"/>
          <w:sz w:val="32"/>
          <w:szCs w:val="32"/>
          <w:lang w:val="en-US" w:eastAsia="zh-CN" w:bidi="ar-SA"/>
        </w:rPr>
        <w:t>前海管理局应当将专业人士的相关备案情况和相关违法情况通报香港相关专业人士注册管理局、相关专业学会，抄送香港特别行政区政府发展局（以下简称香港发展局）、</w:t>
      </w:r>
      <w:r>
        <w:rPr>
          <w:rFonts w:hint="eastAsia" w:ascii="仿宋_GB2312" w:hAnsi="仿宋_GB2312" w:eastAsia="仿宋_GB2312" w:cs="仿宋_GB2312"/>
          <w:bCs/>
          <w:color w:val="auto"/>
          <w:kern w:val="0"/>
          <w:sz w:val="32"/>
          <w:szCs w:val="32"/>
          <w:lang w:val="en-US" w:eastAsia="zh-Hans" w:bidi="ar-SA"/>
        </w:rPr>
        <w:t>劳工处等相关职能部门</w:t>
      </w:r>
      <w:r>
        <w:rPr>
          <w:rFonts w:hint="eastAsia" w:ascii="仿宋_GB2312" w:hAnsi="仿宋_GB2312" w:eastAsia="仿宋_GB2312" w:cs="仿宋_GB2312"/>
          <w:bCs/>
          <w:color w:val="auto"/>
          <w:kern w:val="0"/>
          <w:sz w:val="32"/>
          <w:szCs w:val="32"/>
          <w:lang w:val="en-US" w:eastAsia="zh-CN" w:bidi="ar-SA"/>
        </w:rPr>
        <w:t>，并由香港相关专业人士注册管理局、相关专业学会根据相关规定进行处理。</w:t>
      </w:r>
    </w:p>
    <w:p>
      <w:pPr>
        <w:keepNext w:val="0"/>
        <w:keepLines w:val="0"/>
        <w:pageBreakBefore w:val="0"/>
        <w:kinsoku/>
        <w:wordWrap/>
        <w:overflowPunct/>
        <w:topLinePunct w:val="0"/>
        <w:autoSpaceDE/>
        <w:autoSpaceDN/>
        <w:bidi w:val="0"/>
        <w:adjustRightInd/>
        <w:spacing w:afterLines="0" w:line="560" w:lineRule="exact"/>
        <w:ind w:left="0" w:firstLine="640" w:firstLineChars="200"/>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前海管理局发现已备案的专业人士违反香港法律规定并受到香港相关专业人士注册管理局、相关专业学会处罚的，有权对专业人士的备案情况及执业资格作出相应处理。</w:t>
      </w:r>
    </w:p>
    <w:p>
      <w:pPr>
        <w:keepNext w:val="0"/>
        <w:keepLines w:val="0"/>
        <w:pageBreakBefore w:val="0"/>
        <w:kinsoku/>
        <w:wordWrap/>
        <w:overflowPunct/>
        <w:topLinePunct w:val="0"/>
        <w:autoSpaceDE/>
        <w:autoSpaceDN/>
        <w:bidi w:val="0"/>
        <w:adjustRightInd/>
        <w:spacing w:afterLines="0" w:line="560" w:lineRule="exact"/>
        <w:ind w:left="0" w:firstLine="640" w:firstLineChars="200"/>
        <w:textAlignment w:val="auto"/>
        <w:rPr>
          <w:rFonts w:ascii="仿宋" w:hAnsi="仿宋" w:eastAsia="仿宋"/>
          <w:sz w:val="32"/>
          <w:szCs w:val="32"/>
        </w:rPr>
      </w:pPr>
      <w:r>
        <w:rPr>
          <w:rFonts w:hint="eastAsia" w:ascii="仿宋_GB2312" w:hAnsi="仿宋_GB2312" w:eastAsia="仿宋_GB2312" w:cs="仿宋_GB2312"/>
          <w:bCs/>
          <w:color w:val="auto"/>
          <w:kern w:val="0"/>
          <w:sz w:val="32"/>
          <w:szCs w:val="32"/>
          <w:lang w:val="en-US" w:eastAsia="zh-CN" w:bidi="ar-SA"/>
        </w:rPr>
        <w:t>专业人士有违法行为的和对前海合作区建筑业发展有突出贡献的，前海管理局应当依法将其纳入前海征信记录，通报香港发展局、相关专业人士注册管理局及相关专业学会。</w:t>
      </w:r>
    </w:p>
    <w:p>
      <w:pPr>
        <w:pStyle w:val="5"/>
        <w:keepNext w:val="0"/>
        <w:keepLines w:val="0"/>
        <w:pageBreakBefore w:val="0"/>
        <w:widowControl/>
        <w:numPr>
          <w:ilvl w:val="0"/>
          <w:numId w:val="0"/>
        </w:numPr>
        <w:kinsoku/>
        <w:wordWrap/>
        <w:overflowPunct/>
        <w:topLinePunct w:val="0"/>
        <w:autoSpaceDE/>
        <w:autoSpaceDN/>
        <w:bidi w:val="0"/>
        <w:adjustRightInd/>
        <w:spacing w:afterLines="0" w:line="560" w:lineRule="exact"/>
        <w:ind w:left="0" w:firstLine="640" w:firstLineChars="200"/>
        <w:textAlignment w:val="auto"/>
        <w:rPr>
          <w:rFonts w:hint="eastAsia" w:ascii="仿宋_GB2312" w:hAnsi="仿宋_GB2312" w:eastAsia="仿宋_GB2312" w:cs="仿宋_GB2312"/>
          <w:bCs/>
          <w:color w:val="auto"/>
          <w:kern w:val="0"/>
          <w:sz w:val="32"/>
          <w:szCs w:val="32"/>
          <w:lang w:val="en-US" w:eastAsia="zh-CN" w:bidi="ar-SA"/>
        </w:rPr>
      </w:pPr>
      <w:r>
        <w:rPr>
          <w:rFonts w:hint="eastAsia" w:ascii="黑体" w:hAnsi="黑体" w:eastAsia="黑体" w:cs="黑体"/>
          <w:b w:val="0"/>
          <w:bCs w:val="0"/>
          <w:color w:val="auto"/>
        </w:rPr>
        <w:t>第十八条</w:t>
      </w:r>
      <w:r>
        <w:rPr>
          <w:rFonts w:ascii="黑体" w:hAnsi="黑体" w:eastAsia="黑体" w:cs="黑体"/>
          <w:color w:val="auto"/>
        </w:rPr>
        <w:t xml:space="preserve"> </w:t>
      </w:r>
      <w:r>
        <w:rPr>
          <w:rFonts w:hint="eastAsia" w:ascii="仿宋_GB2312" w:hAnsi="仿宋_GB2312" w:eastAsia="仿宋_GB2312" w:cs="仿宋_GB2312"/>
          <w:bCs/>
          <w:color w:val="auto"/>
          <w:kern w:val="0"/>
          <w:sz w:val="32"/>
          <w:szCs w:val="32"/>
          <w:lang w:val="en-US" w:eastAsia="zh-CN" w:bidi="ar-SA"/>
        </w:rPr>
        <w:t>本办法所称的相关专业人士注册管理局，包括香港建筑师注册管理局、香港工程师注册管理局、香港规划师注册管理局、香港测量师注册管理局。</w:t>
      </w:r>
    </w:p>
    <w:p>
      <w:pPr>
        <w:keepNext w:val="0"/>
        <w:keepLines w:val="0"/>
        <w:pageBreakBefore w:val="0"/>
        <w:kinsoku/>
        <w:wordWrap/>
        <w:overflowPunct/>
        <w:topLinePunct w:val="0"/>
        <w:autoSpaceDE/>
        <w:autoSpaceDN/>
        <w:bidi w:val="0"/>
        <w:adjustRightInd/>
        <w:spacing w:afterLines="0" w:line="560" w:lineRule="exact"/>
        <w:ind w:left="0" w:firstLine="640" w:firstLineChars="200"/>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本办法所称的相关专业学会，包括香港建筑师学会、香港工程师学会、香港规划师学会、香港测量师学会等管理专业人士的各学会。</w:t>
      </w:r>
    </w:p>
    <w:p>
      <w:pPr>
        <w:keepNext w:val="0"/>
        <w:keepLines w:val="0"/>
        <w:pageBreakBefore w:val="0"/>
        <w:kinsoku/>
        <w:wordWrap/>
        <w:overflowPunct/>
        <w:topLinePunct w:val="0"/>
        <w:autoSpaceDE/>
        <w:autoSpaceDN/>
        <w:bidi w:val="0"/>
        <w:adjustRightInd/>
        <w:spacing w:afterLines="0" w:line="560" w:lineRule="exact"/>
        <w:ind w:left="0" w:firstLine="640" w:firstLineChars="200"/>
        <w:textAlignment w:val="auto"/>
        <w:rPr>
          <w:rFonts w:hint="eastAsia" w:ascii="仿宋_GB2312" w:hAnsi="仿宋_GB2312" w:eastAsia="仿宋_GB2312" w:cs="仿宋_GB2312"/>
          <w:bCs/>
          <w:color w:val="auto"/>
          <w:kern w:val="0"/>
          <w:sz w:val="32"/>
          <w:szCs w:val="32"/>
          <w:lang w:val="en-US" w:eastAsia="zh-CN" w:bidi="ar-SA"/>
        </w:rPr>
      </w:pPr>
      <w:r>
        <w:rPr>
          <w:rFonts w:hint="eastAsia" w:ascii="黑体" w:hAnsi="黑体" w:eastAsia="黑体" w:cs="黑体"/>
          <w:b w:val="0"/>
          <w:bCs w:val="0"/>
          <w:color w:val="auto"/>
          <w:kern w:val="44"/>
          <w:sz w:val="32"/>
          <w:szCs w:val="32"/>
          <w:lang w:val="en-US" w:eastAsia="zh-CN" w:bidi="ar-SA"/>
        </w:rPr>
        <w:t>第十九条</w:t>
      </w:r>
      <w:r>
        <w:rPr>
          <w:rFonts w:ascii="黑体" w:hAnsi="黑体" w:eastAsia="黑体" w:cs="黑体"/>
          <w:sz w:val="32"/>
          <w:szCs w:val="32"/>
        </w:rPr>
        <w:t xml:space="preserve"> </w:t>
      </w:r>
      <w:r>
        <w:rPr>
          <w:rFonts w:hint="eastAsia" w:ascii="仿宋_GB2312" w:hAnsi="仿宋_GB2312" w:eastAsia="仿宋_GB2312" w:cs="仿宋_GB2312"/>
          <w:bCs/>
          <w:color w:val="auto"/>
          <w:kern w:val="0"/>
          <w:sz w:val="32"/>
          <w:szCs w:val="32"/>
          <w:lang w:val="en-US" w:eastAsia="zh-CN" w:bidi="ar-SA"/>
        </w:rPr>
        <w:t>本文件生效之前，已在前海合作区提供服务但未备案的专业人士，应当在本办法生效之日起90日内，向前海管理局申请备案。</w:t>
      </w:r>
    </w:p>
    <w:p>
      <w:pPr>
        <w:keepNext w:val="0"/>
        <w:keepLines w:val="0"/>
        <w:pageBreakBefore w:val="0"/>
        <w:kinsoku/>
        <w:wordWrap/>
        <w:overflowPunct/>
        <w:topLinePunct w:val="0"/>
        <w:autoSpaceDE/>
        <w:autoSpaceDN/>
        <w:bidi w:val="0"/>
        <w:adjustRightInd/>
        <w:spacing w:afterLines="0" w:line="560" w:lineRule="exact"/>
        <w:ind w:left="0" w:firstLine="640" w:firstLineChars="200"/>
        <w:textAlignment w:val="auto"/>
        <w:rPr>
          <w:rFonts w:ascii="Times New Roman" w:hAnsi="Times New Roman"/>
        </w:rPr>
      </w:pPr>
      <w:r>
        <w:rPr>
          <w:rFonts w:hint="eastAsia" w:ascii="黑体" w:hAnsi="黑体" w:eastAsia="黑体" w:cs="黑体"/>
          <w:b w:val="0"/>
          <w:bCs w:val="0"/>
          <w:color w:val="auto"/>
          <w:kern w:val="44"/>
          <w:sz w:val="32"/>
          <w:szCs w:val="32"/>
          <w:lang w:val="en-US" w:eastAsia="zh-CN" w:bidi="ar-SA"/>
        </w:rPr>
        <w:t>第二十条</w:t>
      </w:r>
      <w:r>
        <w:rPr>
          <w:rFonts w:ascii="Times New Roman" w:hAnsi="Times New Roman" w:eastAsia="仿宋"/>
          <w:sz w:val="32"/>
          <w:szCs w:val="32"/>
        </w:rPr>
        <w:t xml:space="preserve"> </w:t>
      </w:r>
      <w:r>
        <w:rPr>
          <w:rFonts w:hint="eastAsia" w:ascii="仿宋_GB2312" w:hAnsi="仿宋_GB2312" w:eastAsia="仿宋_GB2312" w:cs="仿宋_GB2312"/>
          <w:bCs/>
          <w:color w:val="auto"/>
          <w:kern w:val="0"/>
          <w:sz w:val="32"/>
          <w:szCs w:val="32"/>
          <w:lang w:val="en-US" w:eastAsia="zh-CN" w:bidi="ar-SA"/>
        </w:rPr>
        <w:t>本办法自2022年X月X日起实施，有效期5年。</w:t>
      </w:r>
      <w:r>
        <w:rPr>
          <w:rFonts w:hint="eastAsia" w:ascii="仿宋_GB2312" w:hAnsi="仿宋_GB2312" w:eastAsia="仿宋_GB2312" w:cs="仿宋_GB2312"/>
          <w:bCs/>
          <w:color w:val="auto"/>
          <w:kern w:val="0"/>
          <w:sz w:val="32"/>
          <w:szCs w:val="32"/>
          <w:lang w:val="en-US" w:eastAsia="zh-CN" w:bidi="ar-SA"/>
        </w:rPr>
        <w:br w:type="page"/>
      </w:r>
    </w:p>
    <w:p>
      <w:pPr>
        <w:keepNext w:val="0"/>
        <w:keepLines w:val="0"/>
        <w:pageBreakBefore w:val="0"/>
        <w:kinsoku/>
        <w:wordWrap/>
        <w:overflowPunct/>
        <w:topLinePunct w:val="0"/>
        <w:autoSpaceDE/>
        <w:autoSpaceDN/>
        <w:bidi w:val="0"/>
        <w:adjustRightInd/>
        <w:spacing w:afterLines="0" w:line="560" w:lineRule="exact"/>
        <w:ind w:left="0" w:firstLine="640" w:firstLineChars="200"/>
        <w:textAlignment w:val="auto"/>
        <w:rPr>
          <w:rFonts w:ascii="Times New Roman" w:hAnsi="Times New Roman" w:eastAsia="仿宋"/>
          <w:sz w:val="32"/>
          <w:szCs w:val="32"/>
        </w:rPr>
      </w:pPr>
      <w:r>
        <w:rPr>
          <w:rFonts w:ascii="Times New Roman" w:hAnsi="Times New Roman" w:eastAsia="仿宋"/>
          <w:sz w:val="32"/>
          <w:szCs w:val="32"/>
        </w:rPr>
        <w:t xml:space="preserve">     </w:t>
      </w:r>
    </w:p>
    <w:p>
      <w:pPr>
        <w:keepNext w:val="0"/>
        <w:keepLines w:val="0"/>
        <w:pageBreakBefore w:val="0"/>
        <w:kinsoku/>
        <w:wordWrap/>
        <w:overflowPunct/>
        <w:topLinePunct w:val="0"/>
        <w:autoSpaceDE/>
        <w:autoSpaceDN/>
        <w:bidi w:val="0"/>
        <w:adjustRightInd/>
        <w:spacing w:afterLines="0" w:line="560" w:lineRule="exact"/>
        <w:ind w:left="0" w:firstLine="640" w:firstLineChars="200"/>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附件：1.专业人士执业资格对标清单</w:t>
      </w:r>
    </w:p>
    <w:p>
      <w:pPr>
        <w:keepNext w:val="0"/>
        <w:keepLines w:val="0"/>
        <w:pageBreakBefore w:val="0"/>
        <w:kinsoku/>
        <w:wordWrap/>
        <w:overflowPunct/>
        <w:topLinePunct w:val="0"/>
        <w:autoSpaceDE/>
        <w:autoSpaceDN/>
        <w:bidi w:val="0"/>
        <w:adjustRightInd/>
        <w:spacing w:afterLines="0" w:line="560" w:lineRule="exact"/>
        <w:ind w:left="0" w:firstLine="640" w:firstLineChars="200"/>
        <w:textAlignment w:val="auto"/>
        <w:rPr>
          <w:rFonts w:hint="eastAsia" w:ascii="仿宋_GB2312" w:hAnsi="仿宋_GB2312" w:eastAsia="仿宋_GB2312" w:cs="仿宋_GB2312"/>
          <w:bCs/>
          <w:color w:val="auto"/>
          <w:kern w:val="0"/>
          <w:sz w:val="32"/>
          <w:szCs w:val="32"/>
          <w:lang w:val="en-US" w:eastAsia="zh-CN" w:bidi="ar-SA"/>
        </w:rPr>
      </w:pPr>
      <w:r>
        <w:rPr>
          <w:rFonts w:hint="default" w:ascii="仿宋_GB2312" w:hAnsi="仿宋_GB2312" w:eastAsia="仿宋_GB2312" w:cs="仿宋_GB2312"/>
          <w:bCs/>
          <w:color w:val="auto"/>
          <w:kern w:val="0"/>
          <w:sz w:val="32"/>
          <w:szCs w:val="32"/>
          <w:lang w:eastAsia="zh-CN" w:bidi="ar-SA"/>
        </w:rPr>
        <w:t>2</w:t>
      </w:r>
      <w:r>
        <w:rPr>
          <w:rFonts w:hint="eastAsia" w:ascii="仿宋_GB2312" w:hAnsi="仿宋_GB2312" w:eastAsia="仿宋_GB2312" w:cs="仿宋_GB2312"/>
          <w:bCs/>
          <w:color w:val="auto"/>
          <w:kern w:val="0"/>
          <w:sz w:val="32"/>
          <w:szCs w:val="32"/>
          <w:lang w:val="en-US" w:eastAsia="zh-CN" w:bidi="ar-SA"/>
        </w:rPr>
        <w:t>.专业人士在前海合作区备案申请表</w:t>
      </w:r>
    </w:p>
    <w:p>
      <w:pPr>
        <w:keepNext w:val="0"/>
        <w:keepLines w:val="0"/>
        <w:pageBreakBefore w:val="0"/>
        <w:kinsoku/>
        <w:wordWrap/>
        <w:overflowPunct/>
        <w:topLinePunct w:val="0"/>
        <w:autoSpaceDE/>
        <w:autoSpaceDN/>
        <w:bidi w:val="0"/>
        <w:adjustRightInd/>
        <w:spacing w:afterLines="0" w:line="560" w:lineRule="exact"/>
        <w:ind w:left="0" w:firstLine="640" w:firstLineChars="200"/>
        <w:textAlignment w:val="auto"/>
        <w:rPr>
          <w:rFonts w:hint="eastAsia" w:ascii="仿宋_GB2312" w:hAnsi="仿宋_GB2312" w:eastAsia="仿宋_GB2312" w:cs="仿宋_GB2312"/>
          <w:bCs/>
          <w:color w:val="auto"/>
          <w:kern w:val="0"/>
          <w:sz w:val="32"/>
          <w:szCs w:val="32"/>
          <w:lang w:val="en-US" w:eastAsia="zh-CN" w:bidi="ar-SA"/>
        </w:rPr>
      </w:pPr>
      <w:r>
        <w:rPr>
          <w:rFonts w:hint="default" w:ascii="仿宋_GB2312" w:hAnsi="仿宋_GB2312" w:eastAsia="仿宋_GB2312" w:cs="仿宋_GB2312"/>
          <w:bCs/>
          <w:color w:val="auto"/>
          <w:kern w:val="0"/>
          <w:sz w:val="32"/>
          <w:szCs w:val="32"/>
          <w:lang w:eastAsia="zh-CN" w:bidi="ar-SA"/>
        </w:rPr>
        <w:t>3</w:t>
      </w:r>
      <w:r>
        <w:rPr>
          <w:rFonts w:hint="eastAsia" w:ascii="仿宋_GB2312" w:hAnsi="仿宋_GB2312" w:eastAsia="仿宋_GB2312" w:cs="仿宋_GB2312"/>
          <w:bCs/>
          <w:color w:val="auto"/>
          <w:kern w:val="0"/>
          <w:sz w:val="32"/>
          <w:szCs w:val="32"/>
          <w:lang w:val="en-US" w:eastAsia="zh-CN" w:bidi="ar-SA"/>
        </w:rPr>
        <w:t>.专业人士在前海合作区延续备案申请表</w:t>
      </w:r>
    </w:p>
    <w:p>
      <w:pPr>
        <w:keepNext w:val="0"/>
        <w:keepLines w:val="0"/>
        <w:pageBreakBefore w:val="0"/>
        <w:kinsoku/>
        <w:wordWrap/>
        <w:overflowPunct/>
        <w:topLinePunct w:val="0"/>
        <w:autoSpaceDE/>
        <w:autoSpaceDN/>
        <w:bidi w:val="0"/>
        <w:adjustRightInd/>
        <w:spacing w:afterLines="0" w:line="560" w:lineRule="exact"/>
        <w:ind w:left="0" w:firstLine="640" w:firstLineChars="200"/>
        <w:textAlignment w:val="auto"/>
        <w:rPr>
          <w:rFonts w:hint="eastAsia" w:ascii="仿宋_GB2312" w:hAnsi="仿宋_GB2312" w:eastAsia="仿宋_GB2312" w:cs="仿宋_GB2312"/>
          <w:bCs/>
          <w:color w:val="auto"/>
          <w:kern w:val="0"/>
          <w:sz w:val="32"/>
          <w:szCs w:val="32"/>
          <w:lang w:val="en-US" w:eastAsia="zh-CN" w:bidi="ar-SA"/>
        </w:rPr>
      </w:pPr>
      <w:r>
        <w:rPr>
          <w:rFonts w:hint="default" w:ascii="仿宋_GB2312" w:hAnsi="仿宋_GB2312" w:eastAsia="仿宋_GB2312" w:cs="仿宋_GB2312"/>
          <w:bCs/>
          <w:color w:val="auto"/>
          <w:kern w:val="0"/>
          <w:sz w:val="32"/>
          <w:szCs w:val="32"/>
          <w:lang w:eastAsia="zh-CN" w:bidi="ar-SA"/>
        </w:rPr>
        <w:t>4</w:t>
      </w:r>
      <w:r>
        <w:rPr>
          <w:rFonts w:hint="eastAsia" w:ascii="仿宋_GB2312" w:hAnsi="仿宋_GB2312" w:eastAsia="仿宋_GB2312" w:cs="仿宋_GB2312"/>
          <w:bCs/>
          <w:color w:val="auto"/>
          <w:kern w:val="0"/>
          <w:sz w:val="32"/>
          <w:szCs w:val="32"/>
          <w:lang w:val="en-US" w:eastAsia="zh-CN" w:bidi="ar-SA"/>
        </w:rPr>
        <w:t>.专业人士在前海合作区变更备案申请表</w:t>
      </w:r>
    </w:p>
    <w:p>
      <w:pPr>
        <w:keepNext w:val="0"/>
        <w:keepLines w:val="0"/>
        <w:pageBreakBefore w:val="0"/>
        <w:kinsoku/>
        <w:wordWrap/>
        <w:overflowPunct/>
        <w:topLinePunct w:val="0"/>
        <w:autoSpaceDE/>
        <w:autoSpaceDN/>
        <w:bidi w:val="0"/>
        <w:adjustRightInd/>
        <w:spacing w:afterLines="0" w:line="560" w:lineRule="exact"/>
        <w:ind w:left="0" w:firstLine="640" w:firstLineChars="200"/>
        <w:textAlignment w:val="auto"/>
        <w:rPr>
          <w:rFonts w:ascii="Times New Roman" w:hAnsi="Times New Roman"/>
        </w:rPr>
      </w:pPr>
      <w:r>
        <w:rPr>
          <w:rFonts w:ascii="Times New Roman" w:hAnsi="Times New Roman" w:eastAsia="仿宋"/>
          <w:sz w:val="32"/>
          <w:szCs w:val="32"/>
        </w:rPr>
        <w:t xml:space="preserve">      </w:t>
      </w:r>
    </w:p>
    <w:p>
      <w:pPr>
        <w:keepNext w:val="0"/>
        <w:keepLines w:val="0"/>
        <w:pageBreakBefore w:val="0"/>
        <w:kinsoku/>
        <w:wordWrap/>
        <w:overflowPunct/>
        <w:topLinePunct w:val="0"/>
        <w:autoSpaceDE/>
        <w:autoSpaceDN/>
        <w:bidi w:val="0"/>
        <w:adjustRightInd/>
        <w:snapToGrid w:val="0"/>
        <w:spacing w:afterLines="0" w:line="560" w:lineRule="exact"/>
        <w:ind w:left="0" w:firstLine="560" w:firstLineChars="200"/>
        <w:jc w:val="left"/>
        <w:textAlignment w:val="auto"/>
        <w:rPr>
          <w:rFonts w:ascii="Times New Roman" w:hAnsi="Times New Roman" w:eastAsia="仿宋"/>
          <w:sz w:val="28"/>
          <w:szCs w:val="28"/>
        </w:rPr>
      </w:pPr>
    </w:p>
    <w:p>
      <w:pPr>
        <w:pStyle w:val="2"/>
        <w:keepNext w:val="0"/>
        <w:keepLines w:val="0"/>
        <w:pageBreakBefore w:val="0"/>
        <w:numPr>
          <w:ilvl w:val="0"/>
          <w:numId w:val="0"/>
        </w:numPr>
        <w:kinsoku/>
        <w:wordWrap/>
        <w:overflowPunct/>
        <w:topLinePunct w:val="0"/>
        <w:autoSpaceDE/>
        <w:autoSpaceDN/>
        <w:bidi w:val="0"/>
        <w:adjustRightInd/>
        <w:spacing w:before="0" w:after="0" w:afterLines="0" w:line="560" w:lineRule="exact"/>
        <w:ind w:left="0" w:firstLine="562" w:firstLineChars="200"/>
        <w:jc w:val="left"/>
        <w:textAlignment w:val="auto"/>
        <w:rPr>
          <w:rFonts w:hint="eastAsia" w:ascii="黑体" w:hAnsi="黑体" w:eastAsia="黑体" w:cs="黑体"/>
          <w:b w:val="0"/>
          <w:bCs w:val="0"/>
          <w:color w:val="auto"/>
          <w:kern w:val="44"/>
          <w:sz w:val="28"/>
          <w:szCs w:val="28"/>
          <w:lang w:val="en-US" w:eastAsia="zh-CN" w:bidi="ar-SA"/>
        </w:rPr>
      </w:pPr>
      <w:r>
        <w:rPr>
          <w:rFonts w:ascii="Times New Roman" w:hAnsi="Times New Roman"/>
          <w:b/>
          <w:sz w:val="28"/>
          <w:szCs w:val="28"/>
        </w:rPr>
        <w:br w:type="page"/>
      </w:r>
      <w:r>
        <w:rPr>
          <w:rFonts w:hint="eastAsia" w:ascii="黑体" w:hAnsi="黑体" w:eastAsia="黑体" w:cs="黑体"/>
          <w:b w:val="0"/>
          <w:bCs w:val="0"/>
          <w:color w:val="auto"/>
          <w:kern w:val="44"/>
          <w:sz w:val="28"/>
          <w:szCs w:val="28"/>
          <w:lang w:val="en-US" w:eastAsia="zh-CN" w:bidi="ar-SA"/>
        </w:rPr>
        <w:t>附</w:t>
      </w:r>
      <w:r>
        <w:rPr>
          <w:rFonts w:hint="default" w:ascii="黑体" w:hAnsi="黑体" w:eastAsia="黑体" w:cs="黑体"/>
          <w:b w:val="0"/>
          <w:bCs w:val="0"/>
          <w:color w:val="auto"/>
          <w:kern w:val="44"/>
          <w:sz w:val="28"/>
          <w:szCs w:val="28"/>
          <w:lang w:eastAsia="zh-CN" w:bidi="ar-SA"/>
        </w:rPr>
        <w:t>件</w:t>
      </w:r>
      <w:r>
        <w:rPr>
          <w:rFonts w:hint="eastAsia" w:ascii="黑体" w:hAnsi="黑体" w:eastAsia="黑体" w:cs="黑体"/>
          <w:b w:val="0"/>
          <w:bCs w:val="0"/>
          <w:color w:val="auto"/>
          <w:kern w:val="44"/>
          <w:sz w:val="28"/>
          <w:szCs w:val="28"/>
          <w:lang w:val="en-US" w:eastAsia="zh-CN" w:bidi="ar-SA"/>
        </w:rPr>
        <w:t>1</w:t>
      </w:r>
    </w:p>
    <w:p>
      <w:pPr>
        <w:pStyle w:val="2"/>
        <w:keepNext w:val="0"/>
        <w:keepLines w:val="0"/>
        <w:pageBreakBefore w:val="0"/>
        <w:numPr>
          <w:ilvl w:val="0"/>
          <w:numId w:val="0"/>
        </w:numPr>
        <w:kinsoku/>
        <w:wordWrap/>
        <w:overflowPunct/>
        <w:topLinePunct w:val="0"/>
        <w:autoSpaceDE/>
        <w:autoSpaceDN/>
        <w:bidi w:val="0"/>
        <w:adjustRightInd/>
        <w:spacing w:before="0" w:after="0" w:afterLines="0" w:line="560" w:lineRule="exact"/>
        <w:ind w:left="0" w:firstLine="640" w:firstLineChars="200"/>
        <w:jc w:val="center"/>
        <w:textAlignment w:val="auto"/>
        <w:rPr>
          <w:rFonts w:hint="eastAsia" w:ascii="黑体" w:hAnsi="黑体" w:eastAsia="黑体" w:cs="黑体"/>
          <w:b w:val="0"/>
          <w:bCs w:val="0"/>
          <w:color w:val="auto"/>
          <w:kern w:val="44"/>
          <w:sz w:val="32"/>
          <w:szCs w:val="32"/>
          <w:lang w:val="en-US" w:eastAsia="zh-CN" w:bidi="ar-SA"/>
        </w:rPr>
      </w:pPr>
      <w:r>
        <w:rPr>
          <w:rFonts w:hint="eastAsia" w:ascii="黑体" w:hAnsi="黑体" w:eastAsia="黑体" w:cs="黑体"/>
          <w:b w:val="0"/>
          <w:bCs w:val="0"/>
          <w:color w:val="auto"/>
          <w:kern w:val="44"/>
          <w:sz w:val="32"/>
          <w:szCs w:val="32"/>
          <w:lang w:val="en-US" w:eastAsia="zh-CN" w:bidi="ar-SA"/>
        </w:rPr>
        <w:t>专业人士执业资格对标清单</w:t>
      </w:r>
    </w:p>
    <w:tbl>
      <w:tblPr>
        <w:tblStyle w:val="11"/>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108" w:type="dxa"/>
          <w:bottom w:w="45" w:type="dxa"/>
          <w:right w:w="108" w:type="dxa"/>
        </w:tblCellMar>
      </w:tblPr>
      <w:tblGrid>
        <w:gridCol w:w="4165"/>
        <w:gridCol w:w="4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454" w:hRule="atLeast"/>
        </w:trPr>
        <w:tc>
          <w:tcPr>
            <w:tcW w:w="4165" w:type="dxa"/>
            <w:tcBorders>
              <w:top w:val="single" w:color="auto" w:sz="12" w:space="0"/>
              <w:left w:val="nil"/>
              <w:bottom w:val="single" w:color="auto" w:sz="12" w:space="0"/>
              <w:right w:val="double" w:color="auto" w:sz="4" w:space="0"/>
            </w:tcBorders>
            <w:vAlign w:val="center"/>
          </w:tcPr>
          <w:p>
            <w:pPr>
              <w:keepNext w:val="0"/>
              <w:keepLines w:val="0"/>
              <w:pageBreakBefore w:val="0"/>
              <w:kinsoku/>
              <w:wordWrap/>
              <w:overflowPunct/>
              <w:topLinePunct w:val="0"/>
              <w:autoSpaceDE/>
              <w:autoSpaceDN/>
              <w:bidi w:val="0"/>
              <w:adjustRightInd/>
              <w:spacing w:afterLines="0" w:line="560" w:lineRule="exact"/>
              <w:ind w:left="0" w:firstLine="480" w:firstLineChars="200"/>
              <w:jc w:val="center"/>
              <w:textAlignment w:val="auto"/>
              <w:rPr>
                <w:rFonts w:ascii="Times New Roman" w:hAnsi="Times New Roman" w:eastAsia="仿宋"/>
                <w:szCs w:val="24"/>
              </w:rPr>
            </w:pPr>
            <w:bookmarkStart w:id="0" w:name="OLE_LINK167"/>
            <w:bookmarkStart w:id="1" w:name="OLE_LINK168"/>
            <w:r>
              <w:rPr>
                <w:rFonts w:hint="eastAsia" w:ascii="黑体" w:hAnsi="黑体" w:eastAsia="黑体" w:cs="黑体"/>
                <w:b w:val="0"/>
                <w:bCs w:val="0"/>
                <w:color w:val="auto"/>
                <w:kern w:val="44"/>
                <w:sz w:val="24"/>
                <w:szCs w:val="24"/>
                <w:lang w:val="en-US" w:eastAsia="zh-CN" w:bidi="ar-SA"/>
              </w:rPr>
              <w:t>香港专业人士执业资格</w:t>
            </w:r>
          </w:p>
        </w:tc>
        <w:tc>
          <w:tcPr>
            <w:tcW w:w="4340" w:type="dxa"/>
            <w:tcBorders>
              <w:top w:val="single" w:color="auto" w:sz="12" w:space="0"/>
              <w:left w:val="double" w:color="auto" w:sz="4" w:space="0"/>
              <w:bottom w:val="single" w:color="auto" w:sz="12" w:space="0"/>
              <w:right w:val="nil"/>
            </w:tcBorders>
            <w:vAlign w:val="center"/>
          </w:tcPr>
          <w:p>
            <w:pPr>
              <w:keepNext w:val="0"/>
              <w:keepLines w:val="0"/>
              <w:pageBreakBefore w:val="0"/>
              <w:kinsoku/>
              <w:wordWrap/>
              <w:overflowPunct/>
              <w:topLinePunct w:val="0"/>
              <w:autoSpaceDE/>
              <w:autoSpaceDN/>
              <w:bidi w:val="0"/>
              <w:adjustRightInd/>
              <w:spacing w:afterLines="0" w:line="560" w:lineRule="exact"/>
              <w:ind w:left="0" w:firstLine="480" w:firstLineChars="200"/>
              <w:jc w:val="center"/>
              <w:textAlignment w:val="auto"/>
              <w:rPr>
                <w:rFonts w:ascii="Times New Roman" w:hAnsi="Times New Roman" w:eastAsia="仿宋"/>
                <w:szCs w:val="24"/>
                <w:lang w:eastAsia="zh-TW"/>
              </w:rPr>
            </w:pPr>
            <w:r>
              <w:rPr>
                <w:rFonts w:hint="eastAsia" w:ascii="黑体" w:hAnsi="黑体" w:eastAsia="黑体" w:cs="黑体"/>
                <w:b w:val="0"/>
                <w:bCs w:val="0"/>
                <w:color w:val="auto"/>
                <w:kern w:val="44"/>
                <w:sz w:val="24"/>
                <w:szCs w:val="24"/>
                <w:lang w:val="en-US" w:eastAsia="zh-TW" w:bidi="ar-SA"/>
              </w:rPr>
              <w:t>对应内地执业资格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c>
          <w:tcPr>
            <w:tcW w:w="4165" w:type="dxa"/>
            <w:tcBorders>
              <w:top w:val="single" w:color="auto" w:sz="12" w:space="0"/>
              <w:left w:val="nil"/>
              <w:bottom w:val="dotDash" w:color="auto" w:sz="4" w:space="0"/>
              <w:right w:val="double" w:color="auto" w:sz="4" w:space="0"/>
            </w:tcBorders>
          </w:tcPr>
          <w:p>
            <w:pPr>
              <w:keepNext w:val="0"/>
              <w:keepLines w:val="0"/>
              <w:pageBreakBefore w:val="0"/>
              <w:kinsoku/>
              <w:wordWrap/>
              <w:overflowPunct/>
              <w:topLinePunct w:val="0"/>
              <w:autoSpaceDE/>
              <w:autoSpaceDN/>
              <w:bidi w:val="0"/>
              <w:adjustRightInd/>
              <w:spacing w:afterLines="0" w:line="560" w:lineRule="exact"/>
              <w:ind w:left="0" w:firstLine="480" w:firstLineChars="200"/>
              <w:textAlignment w:val="auto"/>
              <w:rPr>
                <w:rFonts w:ascii="Times New Roman" w:hAnsi="Times New Roman" w:eastAsia="仿宋"/>
                <w:szCs w:val="24"/>
                <w:lang w:eastAsia="zh-TW"/>
              </w:rPr>
            </w:pPr>
            <w:r>
              <w:rPr>
                <w:rFonts w:hint="eastAsia" w:ascii="仿宋_GB2312" w:hAnsi="仿宋_GB2312" w:eastAsia="仿宋_GB2312" w:cs="仿宋_GB2312"/>
                <w:bCs/>
                <w:color w:val="auto"/>
                <w:kern w:val="0"/>
                <w:sz w:val="24"/>
                <w:szCs w:val="24"/>
                <w:lang w:val="en-US" w:eastAsia="zh-TW" w:bidi="ar-SA"/>
              </w:rPr>
              <w:t>注册建筑师 Registered Architect</w:t>
            </w:r>
          </w:p>
        </w:tc>
        <w:tc>
          <w:tcPr>
            <w:tcW w:w="4340" w:type="dxa"/>
            <w:tcBorders>
              <w:top w:val="single" w:color="auto" w:sz="12" w:space="0"/>
              <w:left w:val="double" w:color="auto" w:sz="4" w:space="0"/>
              <w:bottom w:val="dotDash" w:color="auto" w:sz="4" w:space="0"/>
              <w:right w:val="nil"/>
            </w:tcBorders>
          </w:tcPr>
          <w:p>
            <w:pPr>
              <w:keepNext w:val="0"/>
              <w:keepLines w:val="0"/>
              <w:pageBreakBefore w:val="0"/>
              <w:kinsoku/>
              <w:wordWrap/>
              <w:overflowPunct/>
              <w:topLinePunct w:val="0"/>
              <w:autoSpaceDE/>
              <w:autoSpaceDN/>
              <w:bidi w:val="0"/>
              <w:adjustRightInd/>
              <w:spacing w:afterLines="0" w:line="560" w:lineRule="exact"/>
              <w:ind w:left="0" w:firstLine="480" w:firstLineChars="200"/>
              <w:textAlignment w:val="auto"/>
              <w:rPr>
                <w:rFonts w:ascii="Times New Roman" w:hAnsi="Times New Roman" w:eastAsia="仿宋"/>
                <w:szCs w:val="24"/>
              </w:rPr>
            </w:pPr>
            <w:r>
              <w:rPr>
                <w:rFonts w:hint="eastAsia" w:ascii="仿宋_GB2312" w:hAnsi="仿宋_GB2312" w:eastAsia="仿宋_GB2312" w:cs="仿宋_GB2312"/>
                <w:bCs/>
                <w:color w:val="auto"/>
                <w:kern w:val="0"/>
                <w:sz w:val="24"/>
                <w:szCs w:val="24"/>
                <w:lang w:val="en-US" w:eastAsia="zh-TW" w:bidi="ar-SA"/>
              </w:rPr>
              <w:t>一级注册建筑师，注册监理工程师（房屋建筑工程）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c>
          <w:tcPr>
            <w:tcW w:w="4165" w:type="dxa"/>
            <w:tcBorders>
              <w:top w:val="dotDash" w:color="auto" w:sz="4" w:space="0"/>
              <w:left w:val="nil"/>
              <w:bottom w:val="dotDash" w:color="auto" w:sz="4" w:space="0"/>
              <w:right w:val="double" w:color="auto" w:sz="4" w:space="0"/>
            </w:tcBorders>
          </w:tcPr>
          <w:p>
            <w:pPr>
              <w:keepNext w:val="0"/>
              <w:keepLines w:val="0"/>
              <w:pageBreakBefore w:val="0"/>
              <w:kinsoku/>
              <w:wordWrap/>
              <w:overflowPunct/>
              <w:topLinePunct w:val="0"/>
              <w:autoSpaceDE/>
              <w:autoSpaceDN/>
              <w:bidi w:val="0"/>
              <w:adjustRightInd/>
              <w:snapToGri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注册专业工程师：</w:t>
            </w:r>
          </w:p>
          <w:p>
            <w:pPr>
              <w:keepNext w:val="0"/>
              <w:keepLines w:val="0"/>
              <w:pageBreakBefore w:val="0"/>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Registered Professional Engineer</w:t>
            </w:r>
          </w:p>
        </w:tc>
        <w:tc>
          <w:tcPr>
            <w:tcW w:w="4340" w:type="dxa"/>
            <w:tcBorders>
              <w:top w:val="dotDash" w:color="auto" w:sz="4" w:space="0"/>
              <w:left w:val="double" w:color="auto" w:sz="4" w:space="0"/>
              <w:bottom w:val="dotDash" w:color="auto" w:sz="4" w:space="0"/>
              <w:right w:val="nil"/>
            </w:tcBorders>
          </w:tcPr>
          <w:p>
            <w:pPr>
              <w:keepNext w:val="0"/>
              <w:keepLines w:val="0"/>
              <w:pageBreakBefore w:val="0"/>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TW"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c>
          <w:tcPr>
            <w:tcW w:w="4165" w:type="dxa"/>
            <w:tcBorders>
              <w:top w:val="dotDash" w:color="auto" w:sz="4" w:space="0"/>
              <w:left w:val="nil"/>
              <w:bottom w:val="dotDash" w:color="auto" w:sz="4" w:space="0"/>
              <w:right w:val="double" w:color="auto" w:sz="4" w:space="0"/>
            </w:tcBorders>
          </w:tcPr>
          <w:p>
            <w:pPr>
              <w:keepNext w:val="0"/>
              <w:keepLines w:val="0"/>
              <w:pageBreakBefore w:val="0"/>
              <w:kinsoku/>
              <w:wordWrap/>
              <w:overflowPunct/>
              <w:topLinePunct w:val="0"/>
              <w:autoSpaceDE/>
              <w:autoSpaceDN/>
              <w:bidi w:val="0"/>
              <w:adjustRightInd/>
              <w:snapToGrid/>
              <w:spacing w:afterLines="0" w:line="560" w:lineRule="exact"/>
              <w:ind w:left="0" w:firstLine="480" w:firstLineChars="200"/>
              <w:jc w:val="righ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注册专业工程师（结构）</w:t>
            </w:r>
          </w:p>
          <w:p>
            <w:pPr>
              <w:keepNext w:val="0"/>
              <w:keepLines w:val="0"/>
              <w:pageBreakBefore w:val="0"/>
              <w:kinsoku/>
              <w:wordWrap/>
              <w:overflowPunct/>
              <w:topLinePunct w:val="0"/>
              <w:autoSpaceDE/>
              <w:autoSpaceDN/>
              <w:bidi w:val="0"/>
              <w:adjustRightInd/>
              <w:spacing w:afterLines="0" w:line="560" w:lineRule="exact"/>
              <w:ind w:left="0" w:firstLine="480" w:firstLineChars="200"/>
              <w:jc w:val="right"/>
              <w:textAlignment w:val="auto"/>
              <w:rPr>
                <w:rFonts w:ascii="Times New Roman" w:hAnsi="Times New Roman" w:eastAsia="仿宋"/>
                <w:szCs w:val="24"/>
                <w:lang w:eastAsia="zh-TW"/>
              </w:rPr>
            </w:pPr>
            <w:r>
              <w:rPr>
                <w:rFonts w:hint="eastAsia" w:ascii="仿宋_GB2312" w:hAnsi="仿宋_GB2312" w:eastAsia="仿宋_GB2312" w:cs="仿宋_GB2312"/>
                <w:bCs/>
                <w:color w:val="auto"/>
                <w:kern w:val="0"/>
                <w:sz w:val="24"/>
                <w:szCs w:val="24"/>
                <w:lang w:val="en-US" w:eastAsia="zh-TW" w:bidi="ar-SA"/>
              </w:rPr>
              <w:t>Registered Professional Engineer (Structural)</w:t>
            </w:r>
          </w:p>
        </w:tc>
        <w:tc>
          <w:tcPr>
            <w:tcW w:w="4340" w:type="dxa"/>
            <w:tcBorders>
              <w:top w:val="dotDash" w:color="auto" w:sz="4" w:space="0"/>
              <w:left w:val="double" w:color="auto" w:sz="4" w:space="0"/>
              <w:bottom w:val="dotDash" w:color="auto" w:sz="4" w:space="0"/>
              <w:right w:val="nil"/>
            </w:tcBorders>
          </w:tcPr>
          <w:p>
            <w:pPr>
              <w:keepNext w:val="0"/>
              <w:keepLines w:val="0"/>
              <w:pageBreakBefore w:val="0"/>
              <w:kinsoku/>
              <w:wordWrap/>
              <w:overflowPunct/>
              <w:topLinePunct w:val="0"/>
              <w:autoSpaceDE/>
              <w:autoSpaceDN/>
              <w:bidi w:val="0"/>
              <w:adjustRightInd/>
              <w:spacing w:afterLines="0" w:line="560" w:lineRule="exact"/>
              <w:ind w:left="0" w:firstLine="480" w:firstLineChars="200"/>
              <w:jc w:val="lef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一级注册结构工程师</w:t>
            </w:r>
          </w:p>
          <w:p>
            <w:pPr>
              <w:keepNext w:val="0"/>
              <w:keepLines w:val="0"/>
              <w:pageBreakBefore w:val="0"/>
              <w:kinsoku/>
              <w:wordWrap/>
              <w:overflowPunct/>
              <w:topLinePunct w:val="0"/>
              <w:autoSpaceDE/>
              <w:autoSpaceDN/>
              <w:bidi w:val="0"/>
              <w:adjustRightInd/>
              <w:spacing w:afterLines="0" w:line="560" w:lineRule="exact"/>
              <w:ind w:left="0" w:firstLine="480" w:firstLineChars="200"/>
              <w:jc w:val="lef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注册监理工程师（房屋建筑工程）</w:t>
            </w:r>
          </w:p>
          <w:p>
            <w:pPr>
              <w:keepNext w:val="0"/>
              <w:keepLines w:val="0"/>
              <w:pageBreakBefore w:val="0"/>
              <w:kinsoku/>
              <w:wordWrap/>
              <w:overflowPunct/>
              <w:topLinePunct w:val="0"/>
              <w:autoSpaceDE/>
              <w:autoSpaceDN/>
              <w:bidi w:val="0"/>
              <w:adjustRightInd/>
              <w:spacing w:afterLines="0" w:line="560" w:lineRule="exact"/>
              <w:ind w:left="0" w:firstLine="480" w:firstLineChars="200"/>
              <w:jc w:val="left"/>
              <w:textAlignment w:val="auto"/>
              <w:rPr>
                <w:rFonts w:ascii="Times New Roman" w:hAnsi="Times New Roman" w:eastAsia="仿宋"/>
                <w:szCs w:val="24"/>
              </w:rPr>
            </w:pPr>
            <w:r>
              <w:rPr>
                <w:rFonts w:hint="eastAsia" w:ascii="仿宋_GB2312" w:hAnsi="仿宋_GB2312" w:eastAsia="仿宋_GB2312" w:cs="仿宋_GB2312"/>
                <w:bCs/>
                <w:color w:val="auto"/>
                <w:kern w:val="0"/>
                <w:sz w:val="24"/>
                <w:szCs w:val="24"/>
                <w:lang w:val="en-US" w:eastAsia="zh-TW" w:bidi="ar-SA"/>
              </w:rPr>
              <w:t xml:space="preserve">一级建造师 （建筑工程）+ </w:t>
            </w:r>
            <w:r>
              <w:rPr>
                <w:rFonts w:hint="eastAsia" w:ascii="仿宋_GB2312" w:hAnsi="仿宋_GB2312" w:eastAsia="仿宋_GB2312" w:cs="仿宋_GB2312"/>
                <w:bCs/>
                <w:color w:val="auto"/>
                <w:kern w:val="0"/>
                <w:sz w:val="24"/>
                <w:szCs w:val="24"/>
                <w:lang w:val="en-US" w:eastAsia="zh-Hans" w:bidi="ar-SA"/>
              </w:rPr>
              <w:t>建筑施工企业安全生产管理人员（B类）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c>
          <w:tcPr>
            <w:tcW w:w="4165" w:type="dxa"/>
            <w:tcBorders>
              <w:top w:val="dotDash" w:color="auto" w:sz="4" w:space="0"/>
              <w:left w:val="nil"/>
              <w:bottom w:val="dotDash" w:color="auto" w:sz="4" w:space="0"/>
              <w:right w:val="double" w:color="auto" w:sz="4" w:space="0"/>
            </w:tcBorders>
          </w:tcPr>
          <w:p>
            <w:pPr>
              <w:keepNext w:val="0"/>
              <w:keepLines w:val="0"/>
              <w:pageBreakBefore w:val="0"/>
              <w:kinsoku/>
              <w:wordWrap/>
              <w:overflowPunct/>
              <w:topLinePunct w:val="0"/>
              <w:autoSpaceDE/>
              <w:autoSpaceDN/>
              <w:bidi w:val="0"/>
              <w:adjustRightInd/>
              <w:spacing w:afterLines="0" w:line="560" w:lineRule="exact"/>
              <w:ind w:left="0" w:firstLine="480" w:firstLineChars="200"/>
              <w:jc w:val="righ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注册专业工程师（岩土）</w:t>
            </w:r>
          </w:p>
          <w:p>
            <w:pPr>
              <w:keepNext w:val="0"/>
              <w:keepLines w:val="0"/>
              <w:pageBreakBefore w:val="0"/>
              <w:kinsoku/>
              <w:wordWrap/>
              <w:overflowPunct/>
              <w:topLinePunct w:val="0"/>
              <w:autoSpaceDE/>
              <w:autoSpaceDN/>
              <w:bidi w:val="0"/>
              <w:adjustRightInd/>
              <w:spacing w:afterLines="0" w:line="560" w:lineRule="exact"/>
              <w:ind w:left="0" w:firstLine="480" w:firstLineChars="200"/>
              <w:jc w:val="right"/>
              <w:textAlignment w:val="auto"/>
              <w:rPr>
                <w:rFonts w:ascii="Times New Roman" w:hAnsi="Times New Roman" w:eastAsia="仿宋"/>
                <w:szCs w:val="24"/>
                <w:lang w:eastAsia="zh-TW"/>
              </w:rPr>
            </w:pPr>
            <w:r>
              <w:rPr>
                <w:rFonts w:hint="eastAsia" w:ascii="仿宋_GB2312" w:hAnsi="仿宋_GB2312" w:eastAsia="仿宋_GB2312" w:cs="仿宋_GB2312"/>
                <w:bCs/>
                <w:color w:val="auto"/>
                <w:kern w:val="0"/>
                <w:sz w:val="24"/>
                <w:szCs w:val="24"/>
                <w:lang w:val="en-US" w:eastAsia="zh-TW" w:bidi="ar-SA"/>
              </w:rPr>
              <w:t>Registered Professional Engineer (Geotechnical)</w:t>
            </w:r>
          </w:p>
        </w:tc>
        <w:tc>
          <w:tcPr>
            <w:tcW w:w="4340" w:type="dxa"/>
            <w:tcBorders>
              <w:top w:val="dotDash" w:color="auto" w:sz="4" w:space="0"/>
              <w:left w:val="double" w:color="auto" w:sz="4" w:space="0"/>
              <w:bottom w:val="dotDash" w:color="auto" w:sz="4" w:space="0"/>
              <w:right w:val="nil"/>
            </w:tcBorders>
          </w:tcPr>
          <w:p>
            <w:pPr>
              <w:keepNext w:val="0"/>
              <w:keepLines w:val="0"/>
              <w:pageBreakBefore w:val="0"/>
              <w:kinsoku/>
              <w:wordWrap/>
              <w:overflowPunct/>
              <w:topLinePunct w:val="0"/>
              <w:autoSpaceDE/>
              <w:autoSpaceDN/>
              <w:bidi w:val="0"/>
              <w:adjustRightInd/>
              <w:spacing w:afterLines="0" w:line="560" w:lineRule="exact"/>
              <w:ind w:left="0" w:firstLine="480" w:firstLineChars="200"/>
              <w:jc w:val="lef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注册土木工程师（岩土）</w:t>
            </w:r>
          </w:p>
          <w:p>
            <w:pPr>
              <w:keepNext w:val="0"/>
              <w:keepLines w:val="0"/>
              <w:pageBreakBefore w:val="0"/>
              <w:kinsoku/>
              <w:wordWrap/>
              <w:overflowPunct/>
              <w:topLinePunct w:val="0"/>
              <w:autoSpaceDE/>
              <w:autoSpaceDN/>
              <w:bidi w:val="0"/>
              <w:adjustRightInd/>
              <w:spacing w:afterLines="0" w:line="560" w:lineRule="exact"/>
              <w:ind w:left="0" w:firstLine="480" w:firstLineChars="200"/>
              <w:jc w:val="left"/>
              <w:textAlignment w:val="auto"/>
              <w:rPr>
                <w:rFonts w:ascii="Times New Roman" w:hAnsi="Times New Roman" w:eastAsia="仿宋"/>
                <w:szCs w:val="24"/>
              </w:rPr>
            </w:pPr>
            <w:r>
              <w:rPr>
                <w:rFonts w:hint="eastAsia" w:ascii="仿宋_GB2312" w:hAnsi="仿宋_GB2312" w:eastAsia="仿宋_GB2312" w:cs="仿宋_GB2312"/>
                <w:bCs/>
                <w:color w:val="auto"/>
                <w:kern w:val="0"/>
                <w:sz w:val="24"/>
                <w:szCs w:val="24"/>
                <w:lang w:val="en-US" w:eastAsia="zh-TW" w:bidi="ar-SA"/>
              </w:rPr>
              <w:t>注册监理工程师（房屋建筑工程）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42" w:hRule="atLeast"/>
        </w:trPr>
        <w:tc>
          <w:tcPr>
            <w:tcW w:w="4165" w:type="dxa"/>
            <w:tcBorders>
              <w:top w:val="dotDash" w:color="auto" w:sz="4" w:space="0"/>
              <w:left w:val="nil"/>
              <w:bottom w:val="dotDash" w:color="auto" w:sz="4" w:space="0"/>
              <w:right w:val="double" w:color="auto" w:sz="4" w:space="0"/>
            </w:tcBorders>
          </w:tcPr>
          <w:p>
            <w:pPr>
              <w:keepNext w:val="0"/>
              <w:keepLines w:val="0"/>
              <w:pageBreakBefore w:val="0"/>
              <w:kinsoku/>
              <w:wordWrap/>
              <w:overflowPunct/>
              <w:topLinePunct w:val="0"/>
              <w:autoSpaceDE/>
              <w:autoSpaceDN/>
              <w:bidi w:val="0"/>
              <w:adjustRightInd/>
              <w:snapToGrid/>
              <w:spacing w:afterLines="0" w:line="560" w:lineRule="exact"/>
              <w:ind w:left="0" w:firstLine="480" w:firstLineChars="200"/>
              <w:jc w:val="righ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注册专业工程师（土木）</w:t>
            </w:r>
          </w:p>
          <w:p>
            <w:pPr>
              <w:keepNext w:val="0"/>
              <w:keepLines w:val="0"/>
              <w:pageBreakBefore w:val="0"/>
              <w:kinsoku/>
              <w:wordWrap/>
              <w:overflowPunct/>
              <w:topLinePunct w:val="0"/>
              <w:autoSpaceDE/>
              <w:autoSpaceDN/>
              <w:bidi w:val="0"/>
              <w:adjustRightInd/>
              <w:spacing w:afterLines="0" w:line="560" w:lineRule="exact"/>
              <w:ind w:left="0" w:firstLine="480" w:firstLineChars="200"/>
              <w:jc w:val="righ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 xml:space="preserve">Registered Professional Engineer </w:t>
            </w:r>
          </w:p>
          <w:p>
            <w:pPr>
              <w:keepNext w:val="0"/>
              <w:keepLines w:val="0"/>
              <w:pageBreakBefore w:val="0"/>
              <w:kinsoku/>
              <w:wordWrap/>
              <w:overflowPunct/>
              <w:topLinePunct w:val="0"/>
              <w:autoSpaceDE/>
              <w:autoSpaceDN/>
              <w:bidi w:val="0"/>
              <w:adjustRightInd/>
              <w:spacing w:afterLines="0" w:line="560" w:lineRule="exact"/>
              <w:ind w:left="0" w:firstLine="480" w:firstLineChars="200"/>
              <w:jc w:val="right"/>
              <w:textAlignment w:val="auto"/>
              <w:rPr>
                <w:rFonts w:ascii="Times New Roman" w:hAnsi="Times New Roman" w:eastAsia="仿宋"/>
                <w:szCs w:val="24"/>
                <w:lang w:eastAsia="zh-TW"/>
              </w:rPr>
            </w:pPr>
            <w:r>
              <w:rPr>
                <w:rFonts w:hint="eastAsia" w:ascii="仿宋_GB2312" w:hAnsi="仿宋_GB2312" w:eastAsia="仿宋_GB2312" w:cs="仿宋_GB2312"/>
                <w:bCs/>
                <w:color w:val="auto"/>
                <w:kern w:val="0"/>
                <w:sz w:val="24"/>
                <w:szCs w:val="24"/>
                <w:lang w:val="en-US" w:eastAsia="zh-TW" w:bidi="ar-SA"/>
              </w:rPr>
              <w:t>(Civil)</w:t>
            </w:r>
          </w:p>
        </w:tc>
        <w:tc>
          <w:tcPr>
            <w:tcW w:w="4340" w:type="dxa"/>
            <w:tcBorders>
              <w:top w:val="dotDash" w:color="auto" w:sz="4" w:space="0"/>
              <w:left w:val="double" w:color="auto" w:sz="4" w:space="0"/>
              <w:bottom w:val="dotDash" w:color="auto" w:sz="4" w:space="0"/>
              <w:right w:val="nil"/>
            </w:tcBorders>
          </w:tcPr>
          <w:p>
            <w:pPr>
              <w:keepNext w:val="0"/>
              <w:keepLines w:val="0"/>
              <w:pageBreakBefore w:val="0"/>
              <w:kinsoku/>
              <w:wordWrap/>
              <w:overflowPunct/>
              <w:topLinePunct w:val="0"/>
              <w:autoSpaceDE/>
              <w:autoSpaceDN/>
              <w:bidi w:val="0"/>
              <w:adjustRightInd/>
              <w:snapToGrid/>
              <w:spacing w:afterLines="0" w:line="560" w:lineRule="exact"/>
              <w:ind w:left="0" w:firstLine="480" w:firstLineChars="200"/>
              <w:jc w:val="lef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注册土木工程师（港口与航道工程）</w:t>
            </w:r>
          </w:p>
          <w:p>
            <w:pPr>
              <w:keepNext w:val="0"/>
              <w:keepLines w:val="0"/>
              <w:pageBreakBefore w:val="0"/>
              <w:kinsoku/>
              <w:wordWrap/>
              <w:overflowPunct/>
              <w:topLinePunct w:val="0"/>
              <w:autoSpaceDE/>
              <w:autoSpaceDN/>
              <w:bidi w:val="0"/>
              <w:adjustRightInd/>
              <w:snapToGrid/>
              <w:spacing w:afterLines="0" w:line="560" w:lineRule="exact"/>
              <w:ind w:left="0" w:firstLine="480" w:firstLineChars="200"/>
              <w:jc w:val="lef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注册土木工程师（水利水电工程）</w:t>
            </w:r>
          </w:p>
          <w:p>
            <w:pPr>
              <w:keepNext w:val="0"/>
              <w:keepLines w:val="0"/>
              <w:pageBreakBefore w:val="0"/>
              <w:kinsoku/>
              <w:wordWrap/>
              <w:overflowPunct/>
              <w:topLinePunct w:val="0"/>
              <w:autoSpaceDE/>
              <w:autoSpaceDN/>
              <w:bidi w:val="0"/>
              <w:adjustRightInd/>
              <w:spacing w:afterLines="0" w:line="560" w:lineRule="exact"/>
              <w:ind w:left="0" w:firstLine="480" w:firstLineChars="200"/>
              <w:jc w:val="lef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勘察设计注册土木工程师（道路工程）</w:t>
            </w:r>
          </w:p>
          <w:p>
            <w:pPr>
              <w:keepNext w:val="0"/>
              <w:keepLines w:val="0"/>
              <w:pageBreakBefore w:val="0"/>
              <w:kinsoku/>
              <w:wordWrap/>
              <w:overflowPunct/>
              <w:topLinePunct w:val="0"/>
              <w:autoSpaceDE/>
              <w:autoSpaceDN/>
              <w:bidi w:val="0"/>
              <w:adjustRightInd/>
              <w:snapToGrid/>
              <w:spacing w:afterLines="0" w:line="560" w:lineRule="exact"/>
              <w:ind w:left="0" w:firstLine="480" w:firstLineChars="200"/>
              <w:jc w:val="lef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注册监理工程师（港口与航道工程）</w:t>
            </w:r>
          </w:p>
          <w:p>
            <w:pPr>
              <w:keepNext w:val="0"/>
              <w:keepLines w:val="0"/>
              <w:pageBreakBefore w:val="0"/>
              <w:kinsoku/>
              <w:wordWrap/>
              <w:overflowPunct/>
              <w:topLinePunct w:val="0"/>
              <w:autoSpaceDE/>
              <w:autoSpaceDN/>
              <w:bidi w:val="0"/>
              <w:adjustRightInd/>
              <w:snapToGrid/>
              <w:spacing w:afterLines="0" w:line="560" w:lineRule="exact"/>
              <w:ind w:left="0" w:firstLine="480" w:firstLineChars="200"/>
              <w:jc w:val="lef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注册监理工程师（水利水电工程）</w:t>
            </w:r>
          </w:p>
          <w:p>
            <w:pPr>
              <w:keepNext w:val="0"/>
              <w:keepLines w:val="0"/>
              <w:pageBreakBefore w:val="0"/>
              <w:kinsoku/>
              <w:wordWrap/>
              <w:overflowPunct/>
              <w:topLinePunct w:val="0"/>
              <w:autoSpaceDE/>
              <w:autoSpaceDN/>
              <w:bidi w:val="0"/>
              <w:adjustRightInd/>
              <w:snapToGrid/>
              <w:spacing w:afterLines="0" w:line="560" w:lineRule="exact"/>
              <w:ind w:left="0" w:firstLine="480" w:firstLineChars="200"/>
              <w:jc w:val="lef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注册监理工程师（公路工程）</w:t>
            </w:r>
          </w:p>
          <w:p>
            <w:pPr>
              <w:keepNext w:val="0"/>
              <w:keepLines w:val="0"/>
              <w:pageBreakBefore w:val="0"/>
              <w:kinsoku/>
              <w:wordWrap/>
              <w:overflowPunct/>
              <w:topLinePunct w:val="0"/>
              <w:autoSpaceDE/>
              <w:autoSpaceDN/>
              <w:bidi w:val="0"/>
              <w:adjustRightInd/>
              <w:snapToGrid/>
              <w:spacing w:afterLines="0" w:line="560" w:lineRule="exact"/>
              <w:ind w:left="0" w:firstLine="480" w:firstLineChars="200"/>
              <w:jc w:val="left"/>
              <w:textAlignment w:val="auto"/>
              <w:rPr>
                <w:rFonts w:ascii="Times New Roman" w:hAnsi="Times New Roman" w:eastAsia="仿宋"/>
                <w:sz w:val="24"/>
                <w:szCs w:val="24"/>
              </w:rPr>
            </w:pPr>
            <w:r>
              <w:rPr>
                <w:rFonts w:hint="eastAsia" w:ascii="仿宋_GB2312" w:hAnsi="仿宋_GB2312" w:eastAsia="仿宋_GB2312" w:cs="仿宋_GB2312"/>
                <w:bCs/>
                <w:color w:val="auto"/>
                <w:kern w:val="0"/>
                <w:sz w:val="24"/>
                <w:szCs w:val="24"/>
                <w:lang w:val="en-US" w:eastAsia="zh-TW" w:bidi="ar-SA"/>
              </w:rPr>
              <w:t>注册监理工程师（市政公用工程）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90" w:hRule="atLeast"/>
        </w:trPr>
        <w:tc>
          <w:tcPr>
            <w:tcW w:w="4165" w:type="dxa"/>
            <w:tcBorders>
              <w:top w:val="dotDash" w:color="auto" w:sz="4" w:space="0"/>
              <w:left w:val="nil"/>
              <w:bottom w:val="single" w:color="auto" w:sz="12" w:space="0"/>
              <w:right w:val="double" w:color="auto" w:sz="4" w:space="0"/>
            </w:tcBorders>
          </w:tcPr>
          <w:p>
            <w:pPr>
              <w:keepNext w:val="0"/>
              <w:keepLines w:val="0"/>
              <w:pageBreakBefore w:val="0"/>
              <w:kinsoku/>
              <w:wordWrap/>
              <w:overflowPunct/>
              <w:topLinePunct w:val="0"/>
              <w:autoSpaceDE/>
              <w:autoSpaceDN/>
              <w:bidi w:val="0"/>
              <w:adjustRightInd/>
              <w:snapToGrid/>
              <w:spacing w:afterLines="0" w:line="560" w:lineRule="exact"/>
              <w:ind w:left="0" w:firstLine="480" w:firstLineChars="200"/>
              <w:jc w:val="right"/>
              <w:textAlignment w:val="auto"/>
              <w:rPr>
                <w:rFonts w:hint="eastAsia" w:ascii="仿宋_GB2312" w:hAnsi="仿宋_GB2312" w:eastAsia="仿宋_GB2312" w:cs="仿宋_GB2312"/>
                <w:bCs/>
                <w:color w:val="auto"/>
                <w:kern w:val="0"/>
                <w:sz w:val="24"/>
                <w:szCs w:val="24"/>
                <w:u w:val="none"/>
                <w:lang w:val="en-US" w:eastAsia="zh-TW" w:bidi="ar-SA"/>
              </w:rPr>
            </w:pPr>
            <w:r>
              <w:rPr>
                <w:rFonts w:hint="eastAsia" w:ascii="仿宋_GB2312" w:hAnsi="仿宋_GB2312" w:eastAsia="仿宋_GB2312" w:cs="仿宋_GB2312"/>
                <w:bCs/>
                <w:color w:val="auto"/>
                <w:kern w:val="0"/>
                <w:sz w:val="24"/>
                <w:szCs w:val="24"/>
                <w:u w:val="none"/>
                <w:lang w:val="en-US" w:eastAsia="zh-TW" w:bidi="ar-SA"/>
              </w:rPr>
              <w:t>注册专业工程师（电机）</w:t>
            </w:r>
          </w:p>
          <w:p>
            <w:pPr>
              <w:keepNext w:val="0"/>
              <w:keepLines w:val="0"/>
              <w:pageBreakBefore w:val="0"/>
              <w:kinsoku/>
              <w:wordWrap/>
              <w:overflowPunct/>
              <w:topLinePunct w:val="0"/>
              <w:autoSpaceDE/>
              <w:autoSpaceDN/>
              <w:bidi w:val="0"/>
              <w:adjustRightInd/>
              <w:spacing w:afterLines="0" w:line="560" w:lineRule="exact"/>
              <w:ind w:left="0" w:firstLine="480" w:firstLineChars="200"/>
              <w:jc w:val="right"/>
              <w:textAlignment w:val="auto"/>
              <w:rPr>
                <w:rFonts w:ascii="Times New Roman" w:hAnsi="Times New Roman" w:eastAsia="仿宋"/>
                <w:szCs w:val="24"/>
                <w:u w:val="none"/>
                <w:lang w:eastAsia="zh-TW"/>
              </w:rPr>
            </w:pPr>
            <w:r>
              <w:rPr>
                <w:rFonts w:hint="eastAsia" w:ascii="仿宋_GB2312" w:hAnsi="仿宋_GB2312" w:eastAsia="仿宋_GB2312" w:cs="仿宋_GB2312"/>
                <w:bCs/>
                <w:color w:val="auto"/>
                <w:kern w:val="0"/>
                <w:sz w:val="24"/>
                <w:szCs w:val="24"/>
                <w:u w:val="none"/>
                <w:lang w:val="en-US" w:eastAsia="zh-TW" w:bidi="ar-SA"/>
              </w:rPr>
              <w:t>Registered Professional Engineer (Electrical)</w:t>
            </w:r>
          </w:p>
        </w:tc>
        <w:tc>
          <w:tcPr>
            <w:tcW w:w="4340" w:type="dxa"/>
            <w:tcBorders>
              <w:top w:val="dotDash" w:color="auto" w:sz="4" w:space="0"/>
              <w:left w:val="double" w:color="auto" w:sz="4" w:space="0"/>
              <w:bottom w:val="single" w:color="auto" w:sz="12" w:space="0"/>
              <w:right w:val="nil"/>
            </w:tcBorders>
          </w:tcPr>
          <w:p>
            <w:pPr>
              <w:keepNext w:val="0"/>
              <w:keepLines w:val="0"/>
              <w:pageBreakBefore w:val="0"/>
              <w:kinsoku/>
              <w:wordWrap/>
              <w:overflowPunct/>
              <w:topLinePunct w:val="0"/>
              <w:autoSpaceDE/>
              <w:autoSpaceDN/>
              <w:bidi w:val="0"/>
              <w:adjustRightInd/>
              <w:spacing w:afterLines="0" w:line="560" w:lineRule="exact"/>
              <w:ind w:left="0" w:firstLine="480" w:firstLineChars="200"/>
              <w:jc w:val="left"/>
              <w:textAlignment w:val="auto"/>
              <w:rPr>
                <w:rFonts w:hint="eastAsia" w:ascii="仿宋_GB2312" w:hAnsi="仿宋_GB2312" w:eastAsia="仿宋_GB2312" w:cs="仿宋_GB2312"/>
                <w:bCs/>
                <w:color w:val="auto"/>
                <w:kern w:val="0"/>
                <w:sz w:val="24"/>
                <w:szCs w:val="24"/>
                <w:u w:val="none"/>
                <w:lang w:val="en-US" w:eastAsia="zh-TW" w:bidi="ar-SA"/>
              </w:rPr>
            </w:pPr>
            <w:r>
              <w:rPr>
                <w:rFonts w:hint="eastAsia" w:ascii="仿宋_GB2312" w:hAnsi="仿宋_GB2312" w:eastAsia="仿宋_GB2312" w:cs="仿宋_GB2312"/>
                <w:bCs/>
                <w:color w:val="auto"/>
                <w:kern w:val="0"/>
                <w:sz w:val="24"/>
                <w:szCs w:val="24"/>
                <w:u w:val="none"/>
                <w:lang w:val="en-US" w:eastAsia="zh-TW" w:bidi="ar-SA"/>
              </w:rPr>
              <w:t>注册电气工程师</w:t>
            </w:r>
          </w:p>
          <w:p>
            <w:pPr>
              <w:keepNext w:val="0"/>
              <w:keepLines w:val="0"/>
              <w:pageBreakBefore w:val="0"/>
              <w:kinsoku/>
              <w:wordWrap/>
              <w:overflowPunct/>
              <w:topLinePunct w:val="0"/>
              <w:autoSpaceDE/>
              <w:autoSpaceDN/>
              <w:bidi w:val="0"/>
              <w:adjustRightInd/>
              <w:spacing w:afterLines="0" w:line="560" w:lineRule="exact"/>
              <w:ind w:left="0" w:firstLine="480" w:firstLineChars="200"/>
              <w:jc w:val="left"/>
              <w:textAlignment w:val="auto"/>
              <w:rPr>
                <w:rFonts w:ascii="Times New Roman" w:hAnsi="Times New Roman" w:eastAsia="仿宋"/>
                <w:sz w:val="24"/>
                <w:szCs w:val="24"/>
                <w:u w:val="none"/>
              </w:rPr>
            </w:pPr>
            <w:r>
              <w:rPr>
                <w:rFonts w:hint="eastAsia" w:ascii="仿宋_GB2312" w:hAnsi="仿宋_GB2312" w:eastAsia="仿宋_GB2312" w:cs="仿宋_GB2312"/>
                <w:bCs/>
                <w:color w:val="auto"/>
                <w:kern w:val="0"/>
                <w:sz w:val="24"/>
                <w:szCs w:val="24"/>
                <w:u w:val="none"/>
                <w:lang w:val="en-US" w:eastAsia="zh-TW" w:bidi="ar-SA"/>
              </w:rPr>
              <w:t>注册监理工程师（机电安装工程）</w:t>
            </w:r>
          </w:p>
        </w:tc>
      </w:tr>
    </w:tbl>
    <w:p>
      <w:pPr>
        <w:keepNext w:val="0"/>
        <w:keepLines w:val="0"/>
        <w:pageBreakBefore w:val="0"/>
        <w:kinsoku/>
        <w:wordWrap/>
        <w:overflowPunct/>
        <w:topLinePunct w:val="0"/>
        <w:autoSpaceDE/>
        <w:autoSpaceDN/>
        <w:bidi w:val="0"/>
        <w:adjustRightInd/>
        <w:spacing w:afterLines="0" w:line="560" w:lineRule="exact"/>
        <w:ind w:left="0" w:firstLine="480" w:firstLineChars="200"/>
        <w:jc w:val="right"/>
        <w:textAlignment w:val="auto"/>
        <w:rPr>
          <w:rFonts w:hint="eastAsia" w:ascii="黑体" w:hAnsi="黑体" w:eastAsia="黑体" w:cs="黑体"/>
          <w:b w:val="0"/>
          <w:bCs w:val="0"/>
          <w:color w:val="auto"/>
          <w:kern w:val="44"/>
          <w:sz w:val="24"/>
          <w:szCs w:val="24"/>
          <w:lang w:val="en-US" w:eastAsia="zh-CN" w:bidi="ar-SA"/>
        </w:rPr>
      </w:pPr>
      <w:r>
        <w:rPr>
          <w:rFonts w:hint="eastAsia" w:ascii="黑体" w:hAnsi="黑体" w:eastAsia="黑体" w:cs="黑体"/>
          <w:b w:val="0"/>
          <w:bCs w:val="0"/>
          <w:color w:val="auto"/>
          <w:kern w:val="44"/>
          <w:sz w:val="24"/>
          <w:szCs w:val="24"/>
          <w:lang w:val="en-US" w:eastAsia="zh-CN" w:bidi="ar-SA"/>
        </w:rPr>
        <w:t>（续</w:t>
      </w:r>
      <w:r>
        <w:rPr>
          <w:rFonts w:hint="default" w:ascii="黑体" w:hAnsi="黑体" w:eastAsia="黑体" w:cs="黑体"/>
          <w:b w:val="0"/>
          <w:bCs w:val="0"/>
          <w:color w:val="auto"/>
          <w:kern w:val="44"/>
          <w:sz w:val="24"/>
          <w:szCs w:val="24"/>
          <w:lang w:eastAsia="zh-CN" w:bidi="ar-SA"/>
        </w:rPr>
        <w:t>上</w:t>
      </w:r>
      <w:r>
        <w:rPr>
          <w:rFonts w:hint="eastAsia" w:ascii="黑体" w:hAnsi="黑体" w:eastAsia="黑体" w:cs="黑体"/>
          <w:b w:val="0"/>
          <w:bCs w:val="0"/>
          <w:color w:val="auto"/>
          <w:kern w:val="44"/>
          <w:sz w:val="24"/>
          <w:szCs w:val="24"/>
          <w:lang w:val="en-US" w:eastAsia="zh-CN" w:bidi="ar-SA"/>
        </w:rPr>
        <w:t>）</w:t>
      </w:r>
    </w:p>
    <w:tbl>
      <w:tblPr>
        <w:tblStyle w:val="11"/>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108" w:type="dxa"/>
          <w:bottom w:w="45" w:type="dxa"/>
          <w:right w:w="108" w:type="dxa"/>
        </w:tblCellMar>
      </w:tblPr>
      <w:tblGrid>
        <w:gridCol w:w="4165"/>
        <w:gridCol w:w="4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c>
          <w:tcPr>
            <w:tcW w:w="4165" w:type="dxa"/>
            <w:tcBorders>
              <w:top w:val="single" w:color="auto" w:sz="12" w:space="0"/>
              <w:left w:val="nil"/>
              <w:bottom w:val="nil"/>
              <w:right w:val="double" w:color="auto" w:sz="4" w:space="0"/>
            </w:tcBorders>
          </w:tcPr>
          <w:p>
            <w:pPr>
              <w:keepNext w:val="0"/>
              <w:keepLines w:val="0"/>
              <w:pageBreakBefore w:val="0"/>
              <w:kinsoku/>
              <w:wordWrap/>
              <w:overflowPunct/>
              <w:topLinePunct w:val="0"/>
              <w:autoSpaceDE/>
              <w:autoSpaceDN/>
              <w:bidi w:val="0"/>
              <w:adjustRightInd/>
              <w:spacing w:afterLines="0" w:line="560" w:lineRule="exact"/>
              <w:ind w:left="0" w:firstLine="480" w:firstLineChars="200"/>
              <w:jc w:val="center"/>
              <w:textAlignment w:val="auto"/>
              <w:rPr>
                <w:rFonts w:ascii="Times New Roman" w:hAnsi="Times New Roman" w:eastAsia="仿宋"/>
                <w:sz w:val="24"/>
                <w:szCs w:val="24"/>
              </w:rPr>
            </w:pPr>
            <w:r>
              <w:rPr>
                <w:rFonts w:hint="eastAsia" w:ascii="黑体" w:hAnsi="黑体" w:eastAsia="黑体" w:cs="黑体"/>
                <w:b w:val="0"/>
                <w:bCs w:val="0"/>
                <w:color w:val="auto"/>
                <w:kern w:val="44"/>
                <w:sz w:val="24"/>
                <w:szCs w:val="24"/>
                <w:lang w:val="en-US" w:eastAsia="zh-CN" w:bidi="ar-SA"/>
              </w:rPr>
              <w:t>香港专业人士执业资格</w:t>
            </w:r>
          </w:p>
        </w:tc>
        <w:tc>
          <w:tcPr>
            <w:tcW w:w="4340" w:type="dxa"/>
            <w:tcBorders>
              <w:top w:val="single" w:color="auto" w:sz="12" w:space="0"/>
              <w:left w:val="double" w:color="auto" w:sz="4" w:space="0"/>
              <w:bottom w:val="nil"/>
              <w:right w:val="nil"/>
            </w:tcBorders>
          </w:tcPr>
          <w:p>
            <w:pPr>
              <w:keepNext w:val="0"/>
              <w:keepLines w:val="0"/>
              <w:pageBreakBefore w:val="0"/>
              <w:kinsoku/>
              <w:wordWrap/>
              <w:overflowPunct/>
              <w:topLinePunct w:val="0"/>
              <w:autoSpaceDE/>
              <w:autoSpaceDN/>
              <w:bidi w:val="0"/>
              <w:adjustRightInd/>
              <w:spacing w:afterLines="0" w:line="560" w:lineRule="exact"/>
              <w:ind w:left="0" w:firstLine="480" w:firstLineChars="200"/>
              <w:jc w:val="center"/>
              <w:textAlignment w:val="auto"/>
              <w:rPr>
                <w:rFonts w:ascii="Times New Roman" w:hAnsi="Times New Roman" w:eastAsia="仿宋"/>
                <w:sz w:val="24"/>
                <w:szCs w:val="24"/>
              </w:rPr>
            </w:pPr>
            <w:r>
              <w:rPr>
                <w:rFonts w:hint="eastAsia" w:ascii="黑体" w:hAnsi="黑体" w:eastAsia="黑体" w:cs="黑体"/>
                <w:b w:val="0"/>
                <w:bCs w:val="0"/>
                <w:color w:val="auto"/>
                <w:kern w:val="44"/>
                <w:sz w:val="24"/>
                <w:szCs w:val="24"/>
                <w:lang w:val="en-US" w:eastAsia="zh-TW" w:bidi="ar-SA"/>
              </w:rPr>
              <w:t>对应内地执业资格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c>
          <w:tcPr>
            <w:tcW w:w="4165" w:type="dxa"/>
            <w:tcBorders>
              <w:top w:val="nil"/>
              <w:left w:val="nil"/>
              <w:bottom w:val="dotDash" w:color="auto" w:sz="4" w:space="0"/>
              <w:right w:val="double" w:color="auto" w:sz="4" w:space="0"/>
            </w:tcBorders>
            <w:vAlign w:val="top"/>
          </w:tcPr>
          <w:p>
            <w:pPr>
              <w:keepNext w:val="0"/>
              <w:keepLines w:val="0"/>
              <w:pageBreakBefore w:val="0"/>
              <w:kinsoku/>
              <w:wordWrap/>
              <w:overflowPunct/>
              <w:topLinePunct w:val="0"/>
              <w:autoSpaceDE/>
              <w:autoSpaceDN/>
              <w:bidi w:val="0"/>
              <w:adjustRightInd/>
              <w:snapToGrid/>
              <w:spacing w:afterLines="0" w:line="560" w:lineRule="exact"/>
              <w:ind w:left="0" w:firstLine="480" w:firstLineChars="200"/>
              <w:jc w:val="righ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注册专业工程师（屋宇设备）</w:t>
            </w:r>
          </w:p>
          <w:p>
            <w:pPr>
              <w:keepNext w:val="0"/>
              <w:keepLines w:val="0"/>
              <w:pageBreakBefore w:val="0"/>
              <w:kinsoku/>
              <w:wordWrap/>
              <w:overflowPunct/>
              <w:topLinePunct w:val="0"/>
              <w:autoSpaceDE/>
              <w:autoSpaceDN/>
              <w:bidi w:val="0"/>
              <w:adjustRightInd/>
              <w:spacing w:afterLines="0" w:line="560" w:lineRule="exact"/>
              <w:ind w:left="0" w:firstLine="480" w:firstLineChars="200"/>
              <w:jc w:val="right"/>
              <w:textAlignment w:val="auto"/>
              <w:rPr>
                <w:rFonts w:hint="eastAsia" w:ascii="Times New Roman" w:hAnsi="Times New Roman" w:eastAsia="仿宋" w:cs="Times New Roman"/>
                <w:kern w:val="2"/>
                <w:sz w:val="21"/>
                <w:szCs w:val="24"/>
                <w:lang w:val="en-US" w:eastAsia="zh-TW" w:bidi="ar-SA"/>
              </w:rPr>
            </w:pPr>
            <w:r>
              <w:rPr>
                <w:rFonts w:hint="eastAsia" w:ascii="仿宋_GB2312" w:hAnsi="仿宋_GB2312" w:eastAsia="仿宋_GB2312" w:cs="仿宋_GB2312"/>
                <w:bCs/>
                <w:color w:val="auto"/>
                <w:kern w:val="0"/>
                <w:sz w:val="24"/>
                <w:szCs w:val="24"/>
                <w:lang w:val="en-US" w:eastAsia="zh-TW" w:bidi="ar-SA"/>
              </w:rPr>
              <w:t>Registered Professional Engineer (Building Service)</w:t>
            </w:r>
          </w:p>
        </w:tc>
        <w:tc>
          <w:tcPr>
            <w:tcW w:w="4340" w:type="dxa"/>
            <w:tcBorders>
              <w:top w:val="nil"/>
              <w:left w:val="double" w:color="auto" w:sz="4" w:space="0"/>
              <w:bottom w:val="dotDash" w:color="auto" w:sz="4" w:space="0"/>
              <w:right w:val="nil"/>
            </w:tcBorders>
            <w:vAlign w:val="top"/>
          </w:tcPr>
          <w:p>
            <w:pPr>
              <w:keepNext w:val="0"/>
              <w:keepLines w:val="0"/>
              <w:pageBreakBefore w:val="0"/>
              <w:kinsoku/>
              <w:wordWrap/>
              <w:overflowPunct/>
              <w:topLinePunct w:val="0"/>
              <w:autoSpaceDE/>
              <w:autoSpaceDN/>
              <w:bidi w:val="0"/>
              <w:adjustRightInd/>
              <w:spacing w:afterLines="0" w:line="560" w:lineRule="exact"/>
              <w:ind w:left="0" w:firstLine="480" w:firstLineChars="200"/>
              <w:jc w:val="left"/>
              <w:textAlignment w:val="auto"/>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TW" w:bidi="ar-SA"/>
              </w:rPr>
              <w:t>注册公用设备工程师</w:t>
            </w:r>
            <w:r>
              <w:rPr>
                <w:rFonts w:hint="eastAsia" w:ascii="仿宋_GB2312" w:hAnsi="仿宋_GB2312" w:eastAsia="仿宋_GB2312" w:cs="仿宋_GB2312"/>
                <w:bCs/>
                <w:color w:val="auto"/>
                <w:kern w:val="0"/>
                <w:sz w:val="24"/>
                <w:szCs w:val="24"/>
                <w:lang w:val="en-US" w:eastAsia="zh-CN" w:bidi="ar-SA"/>
              </w:rPr>
              <w:t>（暖通空调）</w:t>
            </w:r>
          </w:p>
          <w:p>
            <w:pPr>
              <w:keepNext w:val="0"/>
              <w:keepLines w:val="0"/>
              <w:pageBreakBefore w:val="0"/>
              <w:kinsoku/>
              <w:wordWrap/>
              <w:overflowPunct/>
              <w:topLinePunct w:val="0"/>
              <w:autoSpaceDE/>
              <w:autoSpaceDN/>
              <w:bidi w:val="0"/>
              <w:adjustRightInd/>
              <w:spacing w:afterLines="0" w:line="560" w:lineRule="exact"/>
              <w:ind w:left="0" w:firstLine="480" w:firstLineChars="200"/>
              <w:jc w:val="lef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注册公用设备工程师</w:t>
            </w:r>
            <w:r>
              <w:rPr>
                <w:rFonts w:hint="eastAsia" w:ascii="仿宋_GB2312" w:hAnsi="仿宋_GB2312" w:eastAsia="仿宋_GB2312" w:cs="仿宋_GB2312"/>
                <w:bCs/>
                <w:color w:val="auto"/>
                <w:kern w:val="0"/>
                <w:sz w:val="24"/>
                <w:szCs w:val="24"/>
                <w:lang w:val="en-US" w:eastAsia="zh-CN" w:bidi="ar-SA"/>
              </w:rPr>
              <w:t>（给水排水）</w:t>
            </w:r>
          </w:p>
          <w:p>
            <w:pPr>
              <w:keepNext w:val="0"/>
              <w:keepLines w:val="0"/>
              <w:pageBreakBefore w:val="0"/>
              <w:kinsoku/>
              <w:wordWrap/>
              <w:overflowPunct/>
              <w:topLinePunct w:val="0"/>
              <w:autoSpaceDE/>
              <w:autoSpaceDN/>
              <w:bidi w:val="0"/>
              <w:adjustRightInd/>
              <w:spacing w:afterLines="0" w:line="560" w:lineRule="exact"/>
              <w:ind w:left="0" w:firstLine="480" w:firstLineChars="200"/>
              <w:jc w:val="left"/>
              <w:textAlignment w:val="auto"/>
              <w:rPr>
                <w:rFonts w:hint="eastAsia" w:ascii="Times New Roman" w:hAnsi="Times New Roman" w:eastAsia="仿宋" w:cs="Times New Roman"/>
                <w:kern w:val="2"/>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注册监理工程师（机电安装工程）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c>
          <w:tcPr>
            <w:tcW w:w="4165" w:type="dxa"/>
            <w:tcBorders>
              <w:top w:val="dotDash" w:color="auto" w:sz="4" w:space="0"/>
              <w:left w:val="nil"/>
              <w:bottom w:val="dotDash" w:color="auto" w:sz="4" w:space="0"/>
              <w:right w:val="double" w:color="auto" w:sz="4" w:space="0"/>
            </w:tcBorders>
            <w:vAlign w:val="top"/>
          </w:tcPr>
          <w:p>
            <w:pPr>
              <w:keepNext w:val="0"/>
              <w:keepLines w:val="0"/>
              <w:pageBreakBefore w:val="0"/>
              <w:kinsoku/>
              <w:wordWrap/>
              <w:overflowPunct/>
              <w:topLinePunct w:val="0"/>
              <w:autoSpaceDE/>
              <w:autoSpaceDN/>
              <w:bidi w:val="0"/>
              <w:adjustRightInd/>
              <w:spacing w:afterLines="0" w:line="560" w:lineRule="exact"/>
              <w:ind w:left="0" w:firstLine="480" w:firstLineChars="200"/>
              <w:jc w:val="righ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注册专业工程师（环境）</w:t>
            </w:r>
          </w:p>
          <w:p>
            <w:pPr>
              <w:keepNext w:val="0"/>
              <w:keepLines w:val="0"/>
              <w:pageBreakBefore w:val="0"/>
              <w:kinsoku/>
              <w:wordWrap/>
              <w:overflowPunct/>
              <w:topLinePunct w:val="0"/>
              <w:autoSpaceDE/>
              <w:autoSpaceDN/>
              <w:bidi w:val="0"/>
              <w:adjustRightInd/>
              <w:spacing w:afterLines="0" w:line="560" w:lineRule="exact"/>
              <w:ind w:left="0" w:firstLine="480" w:firstLineChars="200"/>
              <w:jc w:val="righ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 xml:space="preserve">Registered Professional Engineer </w:t>
            </w:r>
          </w:p>
          <w:p>
            <w:pPr>
              <w:keepNext w:val="0"/>
              <w:keepLines w:val="0"/>
              <w:pageBreakBefore w:val="0"/>
              <w:kinsoku/>
              <w:wordWrap/>
              <w:overflowPunct/>
              <w:topLinePunct w:val="0"/>
              <w:autoSpaceDE/>
              <w:autoSpaceDN/>
              <w:bidi w:val="0"/>
              <w:adjustRightInd/>
              <w:spacing w:afterLines="0" w:line="560" w:lineRule="exact"/>
              <w:ind w:left="0" w:firstLine="480" w:firstLineChars="200"/>
              <w:jc w:val="right"/>
              <w:textAlignment w:val="auto"/>
              <w:rPr>
                <w:rFonts w:hint="eastAsia" w:ascii="Times New Roman" w:hAnsi="Times New Roman" w:eastAsia="仿宋" w:cs="Times New Roman"/>
                <w:kern w:val="2"/>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(Environmental)</w:t>
            </w:r>
          </w:p>
        </w:tc>
        <w:tc>
          <w:tcPr>
            <w:tcW w:w="4340" w:type="dxa"/>
            <w:tcBorders>
              <w:top w:val="dotDash" w:color="auto" w:sz="4" w:space="0"/>
              <w:left w:val="double" w:color="auto" w:sz="4" w:space="0"/>
              <w:bottom w:val="dotDash" w:color="auto" w:sz="4" w:space="0"/>
              <w:right w:val="nil"/>
            </w:tcBorders>
            <w:vAlign w:val="top"/>
          </w:tcPr>
          <w:p>
            <w:pPr>
              <w:keepNext w:val="0"/>
              <w:keepLines w:val="0"/>
              <w:pageBreakBefore w:val="0"/>
              <w:kinsoku/>
              <w:wordWrap/>
              <w:overflowPunct/>
              <w:topLinePunct w:val="0"/>
              <w:autoSpaceDE/>
              <w:autoSpaceDN/>
              <w:bidi w:val="0"/>
              <w:adjustRightInd/>
              <w:spacing w:afterLines="0" w:line="560" w:lineRule="exact"/>
              <w:ind w:left="0" w:firstLine="480" w:firstLineChars="200"/>
              <w:jc w:val="lef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注册环保工程师</w:t>
            </w:r>
            <w:r>
              <w:rPr>
                <w:rFonts w:hint="eastAsia" w:ascii="仿宋_GB2312" w:hAnsi="仿宋_GB2312" w:eastAsia="仿宋_GB2312" w:cs="仿宋_GB2312"/>
                <w:bCs/>
                <w:color w:val="auto"/>
                <w:kern w:val="0"/>
                <w:sz w:val="24"/>
                <w:szCs w:val="24"/>
                <w:lang w:val="en-US" w:eastAsia="zh-CN" w:bidi="ar-SA"/>
              </w:rPr>
              <w:t>、内地注册环评工程师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510" w:hRule="atLeast"/>
        </w:trPr>
        <w:tc>
          <w:tcPr>
            <w:tcW w:w="4165" w:type="dxa"/>
            <w:tcBorders>
              <w:top w:val="dotDash" w:color="auto" w:sz="4" w:space="0"/>
              <w:left w:val="nil"/>
              <w:bottom w:val="dotDash" w:color="auto" w:sz="4" w:space="0"/>
              <w:right w:val="double" w:color="auto" w:sz="4" w:space="0"/>
            </w:tcBorders>
            <w:vAlign w:val="top"/>
          </w:tcPr>
          <w:p>
            <w:pPr>
              <w:keepNext w:val="0"/>
              <w:keepLines w:val="0"/>
              <w:pageBreakBefore w:val="0"/>
              <w:kinsoku/>
              <w:wordWrap/>
              <w:overflowPunct/>
              <w:topLinePunct w:val="0"/>
              <w:autoSpaceDE/>
              <w:autoSpaceDN/>
              <w:bidi w:val="0"/>
              <w:adjustRightInd/>
              <w:spacing w:afterLines="0" w:line="560" w:lineRule="exact"/>
              <w:ind w:left="0" w:firstLine="480" w:firstLineChars="200"/>
              <w:jc w:val="righ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注册专业工程师（建造）</w:t>
            </w:r>
          </w:p>
          <w:p>
            <w:pPr>
              <w:keepNext w:val="0"/>
              <w:keepLines w:val="0"/>
              <w:pageBreakBefore w:val="0"/>
              <w:kinsoku/>
              <w:wordWrap/>
              <w:overflowPunct/>
              <w:topLinePunct w:val="0"/>
              <w:autoSpaceDE/>
              <w:autoSpaceDN/>
              <w:bidi w:val="0"/>
              <w:adjustRightInd/>
              <w:spacing w:afterLines="0" w:line="560" w:lineRule="exact"/>
              <w:ind w:left="0" w:firstLine="480" w:firstLineChars="200"/>
              <w:jc w:val="righ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 xml:space="preserve">Registered Professional Engineer </w:t>
            </w:r>
          </w:p>
          <w:p>
            <w:pPr>
              <w:keepNext w:val="0"/>
              <w:keepLines w:val="0"/>
              <w:pageBreakBefore w:val="0"/>
              <w:kinsoku/>
              <w:wordWrap/>
              <w:overflowPunct/>
              <w:topLinePunct w:val="0"/>
              <w:autoSpaceDE/>
              <w:autoSpaceDN/>
              <w:bidi w:val="0"/>
              <w:adjustRightInd/>
              <w:spacing w:afterLines="0" w:line="560" w:lineRule="exact"/>
              <w:ind w:left="0" w:firstLine="480" w:firstLineChars="200"/>
              <w:jc w:val="right"/>
              <w:textAlignment w:val="auto"/>
              <w:rPr>
                <w:rFonts w:hint="eastAsia" w:ascii="Times New Roman" w:hAnsi="Times New Roman" w:eastAsia="仿宋" w:cs="Times New Roman"/>
                <w:kern w:val="2"/>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(Building)</w:t>
            </w:r>
          </w:p>
        </w:tc>
        <w:tc>
          <w:tcPr>
            <w:tcW w:w="4340" w:type="dxa"/>
            <w:tcBorders>
              <w:top w:val="dotDash" w:color="auto" w:sz="4" w:space="0"/>
              <w:left w:val="double" w:color="auto" w:sz="4" w:space="0"/>
              <w:bottom w:val="dotDash" w:color="auto" w:sz="4" w:space="0"/>
              <w:right w:val="nil"/>
            </w:tcBorders>
            <w:vAlign w:val="top"/>
          </w:tcPr>
          <w:p>
            <w:pPr>
              <w:keepNext w:val="0"/>
              <w:keepLines w:val="0"/>
              <w:pageBreakBefore w:val="0"/>
              <w:kinsoku/>
              <w:wordWrap/>
              <w:overflowPunct/>
              <w:topLinePunct w:val="0"/>
              <w:autoSpaceDE/>
              <w:autoSpaceDN/>
              <w:bidi w:val="0"/>
              <w:adjustRightInd/>
              <w:spacing w:afterLines="0" w:line="560" w:lineRule="exact"/>
              <w:ind w:left="0" w:firstLine="480" w:firstLineChars="200"/>
              <w:textAlignment w:val="auto"/>
              <w:rPr>
                <w:rFonts w:hint="eastAsia" w:ascii="Times New Roman" w:hAnsi="Times New Roman" w:eastAsia="仿宋" w:cs="Times New Roman"/>
                <w:kern w:val="2"/>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一级建造师（建筑工程）+</w:t>
            </w:r>
            <w:r>
              <w:rPr>
                <w:rFonts w:hint="eastAsia" w:ascii="仿宋_GB2312" w:hAnsi="仿宋_GB2312" w:eastAsia="仿宋_GB2312" w:cs="仿宋_GB2312"/>
                <w:bCs/>
                <w:color w:val="auto"/>
                <w:kern w:val="0"/>
                <w:sz w:val="24"/>
                <w:szCs w:val="24"/>
                <w:lang w:val="en-US" w:eastAsia="zh-Hans" w:bidi="ar-SA"/>
              </w:rPr>
              <w:t>建筑施工企业安全生产管理人员（B类）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c>
          <w:tcPr>
            <w:tcW w:w="4165" w:type="dxa"/>
            <w:tcBorders>
              <w:top w:val="dotDash" w:color="auto" w:sz="4" w:space="0"/>
              <w:left w:val="nil"/>
              <w:bottom w:val="dotDash" w:color="auto" w:sz="4" w:space="0"/>
              <w:right w:val="double" w:color="auto" w:sz="4" w:space="0"/>
            </w:tcBorders>
            <w:vAlign w:val="top"/>
          </w:tcPr>
          <w:p>
            <w:pPr>
              <w:keepNext w:val="0"/>
              <w:keepLines w:val="0"/>
              <w:pageBreakBefore w:val="0"/>
              <w:kinsoku/>
              <w:wordWrap/>
              <w:overflowPunct/>
              <w:topLinePunct w:val="0"/>
              <w:autoSpaceDE/>
              <w:autoSpaceDN/>
              <w:bidi w:val="0"/>
              <w:adjustRightInd/>
              <w:snapToGrid/>
              <w:spacing w:afterLines="0" w:line="560" w:lineRule="exact"/>
              <w:ind w:left="0" w:firstLine="480" w:firstLineChars="200"/>
              <w:jc w:val="righ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注册专业测量师：</w:t>
            </w:r>
          </w:p>
          <w:p>
            <w:pPr>
              <w:keepNext w:val="0"/>
              <w:keepLines w:val="0"/>
              <w:pageBreakBefore w:val="0"/>
              <w:kinsoku/>
              <w:wordWrap/>
              <w:overflowPunct/>
              <w:topLinePunct w:val="0"/>
              <w:autoSpaceDE/>
              <w:autoSpaceDN/>
              <w:bidi w:val="0"/>
              <w:adjustRightInd/>
              <w:spacing w:afterLines="0" w:line="560" w:lineRule="exact"/>
              <w:ind w:left="0" w:firstLine="480" w:firstLineChars="200"/>
              <w:jc w:val="righ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Registered Professional Surveyor</w:t>
            </w:r>
          </w:p>
        </w:tc>
        <w:tc>
          <w:tcPr>
            <w:tcW w:w="4340" w:type="dxa"/>
            <w:tcBorders>
              <w:top w:val="dotDash" w:color="auto" w:sz="4" w:space="0"/>
              <w:left w:val="double" w:color="auto" w:sz="4" w:space="0"/>
              <w:bottom w:val="dotDash" w:color="auto" w:sz="4" w:space="0"/>
              <w:right w:val="nil"/>
            </w:tcBorders>
            <w:vAlign w:val="top"/>
          </w:tcPr>
          <w:p>
            <w:pPr>
              <w:keepNext w:val="0"/>
              <w:keepLines w:val="0"/>
              <w:pageBreakBefore w:val="0"/>
              <w:kinsoku/>
              <w:wordWrap/>
              <w:overflowPunct/>
              <w:topLinePunct w:val="0"/>
              <w:autoSpaceDE/>
              <w:autoSpaceDN/>
              <w:bidi w:val="0"/>
              <w:adjustRightInd/>
              <w:spacing w:afterLines="0" w:line="560" w:lineRule="exact"/>
              <w:ind w:left="0" w:firstLine="480" w:firstLineChars="200"/>
              <w:jc w:val="right"/>
              <w:textAlignment w:val="auto"/>
              <w:rPr>
                <w:rFonts w:hint="eastAsia" w:ascii="仿宋_GB2312" w:hAnsi="仿宋_GB2312" w:eastAsia="仿宋_GB2312" w:cs="仿宋_GB2312"/>
                <w:bCs/>
                <w:color w:val="auto"/>
                <w:kern w:val="0"/>
                <w:sz w:val="24"/>
                <w:szCs w:val="24"/>
                <w:lang w:val="en-US" w:eastAsia="zh-TW"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c>
          <w:tcPr>
            <w:tcW w:w="4165" w:type="dxa"/>
            <w:tcBorders>
              <w:top w:val="dotDash" w:color="auto" w:sz="4" w:space="0"/>
              <w:left w:val="nil"/>
              <w:bottom w:val="dotDash" w:color="auto" w:sz="4" w:space="0"/>
              <w:right w:val="double" w:color="auto" w:sz="4" w:space="0"/>
            </w:tcBorders>
            <w:vAlign w:val="top"/>
          </w:tcPr>
          <w:p>
            <w:pPr>
              <w:keepNext w:val="0"/>
              <w:keepLines w:val="0"/>
              <w:pageBreakBefore w:val="0"/>
              <w:kinsoku/>
              <w:wordWrap/>
              <w:overflowPunct/>
              <w:topLinePunct w:val="0"/>
              <w:autoSpaceDE/>
              <w:autoSpaceDN/>
              <w:bidi w:val="0"/>
              <w:adjustRightInd/>
              <w:snapToGrid/>
              <w:spacing w:afterLines="0" w:line="560" w:lineRule="exact"/>
              <w:ind w:left="0" w:firstLine="480" w:firstLineChars="200"/>
              <w:jc w:val="righ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注册专业测量师（工料测量组）</w:t>
            </w:r>
          </w:p>
          <w:p>
            <w:pPr>
              <w:keepNext w:val="0"/>
              <w:keepLines w:val="0"/>
              <w:pageBreakBefore w:val="0"/>
              <w:kinsoku/>
              <w:wordWrap/>
              <w:overflowPunct/>
              <w:topLinePunct w:val="0"/>
              <w:autoSpaceDE/>
              <w:autoSpaceDN/>
              <w:bidi w:val="0"/>
              <w:adjustRightInd/>
              <w:snapToGrid/>
              <w:spacing w:afterLines="0" w:line="560" w:lineRule="exact"/>
              <w:ind w:left="0" w:firstLine="480" w:firstLineChars="200"/>
              <w:jc w:val="righ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Registered Professional Surveyor</w:t>
            </w:r>
          </w:p>
          <w:p>
            <w:pPr>
              <w:keepNext w:val="0"/>
              <w:keepLines w:val="0"/>
              <w:pageBreakBefore w:val="0"/>
              <w:kinsoku/>
              <w:wordWrap/>
              <w:overflowPunct/>
              <w:topLinePunct w:val="0"/>
              <w:autoSpaceDE/>
              <w:autoSpaceDN/>
              <w:bidi w:val="0"/>
              <w:adjustRightInd/>
              <w:spacing w:afterLines="0" w:line="560" w:lineRule="exact"/>
              <w:ind w:left="0" w:firstLine="480" w:firstLineChars="200"/>
              <w:jc w:val="righ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(Quantity Surveying Division)</w:t>
            </w:r>
          </w:p>
        </w:tc>
        <w:tc>
          <w:tcPr>
            <w:tcW w:w="4340" w:type="dxa"/>
            <w:tcBorders>
              <w:top w:val="dotDash" w:color="auto" w:sz="4" w:space="0"/>
              <w:left w:val="double" w:color="auto" w:sz="4" w:space="0"/>
              <w:bottom w:val="dotDash" w:color="auto" w:sz="4" w:space="0"/>
              <w:right w:val="nil"/>
            </w:tcBorders>
            <w:vAlign w:val="top"/>
          </w:tcPr>
          <w:p>
            <w:pPr>
              <w:keepNext w:val="0"/>
              <w:keepLines w:val="0"/>
              <w:pageBreakBefore w:val="0"/>
              <w:kinsoku/>
              <w:wordWrap/>
              <w:overflowPunct/>
              <w:topLinePunct w:val="0"/>
              <w:autoSpaceDE/>
              <w:autoSpaceDN/>
              <w:bidi w:val="0"/>
              <w:adjustRightInd/>
              <w:spacing w:afterLines="0" w:line="560" w:lineRule="exact"/>
              <w:ind w:left="0" w:firstLine="480" w:firstLineChars="200"/>
              <w:jc w:val="lef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CN" w:bidi="ar-SA"/>
              </w:rPr>
              <w:t>一级</w:t>
            </w:r>
            <w:r>
              <w:rPr>
                <w:rFonts w:hint="eastAsia" w:ascii="仿宋_GB2312" w:hAnsi="仿宋_GB2312" w:eastAsia="仿宋_GB2312" w:cs="仿宋_GB2312"/>
                <w:bCs/>
                <w:color w:val="auto"/>
                <w:kern w:val="0"/>
                <w:sz w:val="24"/>
                <w:szCs w:val="24"/>
                <w:lang w:val="en-US" w:eastAsia="zh-TW" w:bidi="ar-SA"/>
              </w:rPr>
              <w:t>注册造价工程师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c>
          <w:tcPr>
            <w:tcW w:w="4165" w:type="dxa"/>
            <w:tcBorders>
              <w:top w:val="dotDash" w:color="auto" w:sz="4" w:space="0"/>
              <w:left w:val="nil"/>
              <w:bottom w:val="dotDash" w:color="auto" w:sz="4" w:space="0"/>
              <w:right w:val="double" w:color="auto" w:sz="4" w:space="0"/>
            </w:tcBorders>
            <w:vAlign w:val="top"/>
          </w:tcPr>
          <w:p>
            <w:pPr>
              <w:keepNext w:val="0"/>
              <w:keepLines w:val="0"/>
              <w:pageBreakBefore w:val="0"/>
              <w:kinsoku/>
              <w:wordWrap/>
              <w:overflowPunct/>
              <w:topLinePunct w:val="0"/>
              <w:autoSpaceDE/>
              <w:autoSpaceDN/>
              <w:bidi w:val="0"/>
              <w:adjustRightInd/>
              <w:snapToGrid/>
              <w:spacing w:afterLines="0" w:line="560" w:lineRule="exact"/>
              <w:ind w:left="0" w:firstLine="480" w:firstLineChars="200"/>
              <w:jc w:val="righ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注册专业测量师（建筑测量组）</w:t>
            </w:r>
          </w:p>
          <w:p>
            <w:pPr>
              <w:keepNext w:val="0"/>
              <w:keepLines w:val="0"/>
              <w:pageBreakBefore w:val="0"/>
              <w:kinsoku/>
              <w:wordWrap/>
              <w:overflowPunct/>
              <w:topLinePunct w:val="0"/>
              <w:autoSpaceDE/>
              <w:autoSpaceDN/>
              <w:bidi w:val="0"/>
              <w:adjustRightInd/>
              <w:snapToGrid/>
              <w:spacing w:afterLines="0" w:line="560" w:lineRule="exact"/>
              <w:ind w:left="0" w:firstLine="480" w:firstLineChars="200"/>
              <w:jc w:val="righ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Registered Professional Surveyor</w:t>
            </w:r>
          </w:p>
          <w:p>
            <w:pPr>
              <w:keepNext w:val="0"/>
              <w:keepLines w:val="0"/>
              <w:pageBreakBefore w:val="0"/>
              <w:kinsoku/>
              <w:wordWrap/>
              <w:overflowPunct/>
              <w:topLinePunct w:val="0"/>
              <w:autoSpaceDE/>
              <w:autoSpaceDN/>
              <w:bidi w:val="0"/>
              <w:adjustRightInd/>
              <w:spacing w:afterLines="0" w:line="560" w:lineRule="exact"/>
              <w:ind w:left="0" w:firstLine="480" w:firstLineChars="200"/>
              <w:jc w:val="righ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(Building Surveying Division)</w:t>
            </w:r>
          </w:p>
        </w:tc>
        <w:tc>
          <w:tcPr>
            <w:tcW w:w="4340" w:type="dxa"/>
            <w:tcBorders>
              <w:top w:val="dotDash" w:color="auto" w:sz="4" w:space="0"/>
              <w:left w:val="double" w:color="auto" w:sz="4" w:space="0"/>
              <w:bottom w:val="dotDash" w:color="auto" w:sz="4" w:space="0"/>
              <w:right w:val="nil"/>
            </w:tcBorders>
            <w:vAlign w:val="top"/>
          </w:tcPr>
          <w:p>
            <w:pPr>
              <w:keepNext w:val="0"/>
              <w:keepLines w:val="0"/>
              <w:pageBreakBefore w:val="0"/>
              <w:kinsoku/>
              <w:wordWrap/>
              <w:overflowPunct/>
              <w:topLinePunct w:val="0"/>
              <w:autoSpaceDE/>
              <w:autoSpaceDN/>
              <w:bidi w:val="0"/>
              <w:adjustRightInd/>
              <w:spacing w:afterLines="0" w:line="560" w:lineRule="exact"/>
              <w:ind w:left="0" w:firstLine="480" w:firstLineChars="200"/>
              <w:jc w:val="lef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注册监理工程师（房屋建筑工程）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c>
          <w:tcPr>
            <w:tcW w:w="4165" w:type="dxa"/>
            <w:tcBorders>
              <w:top w:val="dotDash" w:color="auto" w:sz="4" w:space="0"/>
              <w:left w:val="nil"/>
              <w:bottom w:val="single" w:color="auto" w:sz="12" w:space="0"/>
              <w:right w:val="double" w:color="auto" w:sz="4" w:space="0"/>
            </w:tcBorders>
            <w:vAlign w:val="top"/>
          </w:tcPr>
          <w:p>
            <w:pPr>
              <w:keepNext w:val="0"/>
              <w:keepLines w:val="0"/>
              <w:pageBreakBefore w:val="0"/>
              <w:kinsoku/>
              <w:wordWrap/>
              <w:overflowPunct/>
              <w:topLinePunct w:val="0"/>
              <w:autoSpaceDE/>
              <w:autoSpaceDN/>
              <w:bidi w:val="0"/>
              <w:adjustRightInd/>
              <w:snapToGrid/>
              <w:spacing w:afterLines="0" w:line="560" w:lineRule="exact"/>
              <w:ind w:left="0" w:firstLine="480" w:firstLineChars="200"/>
              <w:jc w:val="righ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注册专业测量师（产业测量组）</w:t>
            </w:r>
          </w:p>
          <w:p>
            <w:pPr>
              <w:keepNext w:val="0"/>
              <w:keepLines w:val="0"/>
              <w:pageBreakBefore w:val="0"/>
              <w:kinsoku/>
              <w:wordWrap/>
              <w:overflowPunct/>
              <w:topLinePunct w:val="0"/>
              <w:autoSpaceDE/>
              <w:autoSpaceDN/>
              <w:bidi w:val="0"/>
              <w:adjustRightInd/>
              <w:snapToGrid/>
              <w:spacing w:afterLines="0" w:line="560" w:lineRule="exact"/>
              <w:ind w:left="0" w:firstLine="480" w:firstLineChars="200"/>
              <w:jc w:val="righ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Registered Professional Surveyor</w:t>
            </w:r>
          </w:p>
          <w:p>
            <w:pPr>
              <w:keepNext w:val="0"/>
              <w:keepLines w:val="0"/>
              <w:pageBreakBefore w:val="0"/>
              <w:kinsoku/>
              <w:wordWrap/>
              <w:overflowPunct/>
              <w:topLinePunct w:val="0"/>
              <w:autoSpaceDE/>
              <w:autoSpaceDN/>
              <w:bidi w:val="0"/>
              <w:adjustRightInd/>
              <w:spacing w:afterLines="0" w:line="560" w:lineRule="exact"/>
              <w:ind w:left="0" w:firstLine="480" w:firstLineChars="200"/>
              <w:jc w:val="righ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 xml:space="preserve"> (General Practice Division)</w:t>
            </w:r>
          </w:p>
        </w:tc>
        <w:tc>
          <w:tcPr>
            <w:tcW w:w="4340" w:type="dxa"/>
            <w:tcBorders>
              <w:top w:val="dotDash" w:color="auto" w:sz="4" w:space="0"/>
              <w:left w:val="double" w:color="auto" w:sz="4" w:space="0"/>
              <w:bottom w:val="single" w:color="auto" w:sz="12" w:space="0"/>
              <w:right w:val="nil"/>
            </w:tcBorders>
            <w:vAlign w:val="top"/>
          </w:tcPr>
          <w:p>
            <w:pPr>
              <w:keepNext w:val="0"/>
              <w:keepLines w:val="0"/>
              <w:pageBreakBefore w:val="0"/>
              <w:kinsoku/>
              <w:wordWrap/>
              <w:overflowPunct/>
              <w:topLinePunct w:val="0"/>
              <w:autoSpaceDE/>
              <w:autoSpaceDN/>
              <w:bidi w:val="0"/>
              <w:adjustRightInd/>
              <w:spacing w:afterLines="0" w:line="560" w:lineRule="exact"/>
              <w:ind w:left="0" w:firstLine="480" w:firstLineChars="200"/>
              <w:jc w:val="lef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注册房地产估价师</w:t>
            </w:r>
          </w:p>
        </w:tc>
      </w:tr>
    </w:tbl>
    <w:p>
      <w:pPr>
        <w:keepNext w:val="0"/>
        <w:keepLines w:val="0"/>
        <w:pageBreakBefore w:val="0"/>
        <w:kinsoku/>
        <w:wordWrap/>
        <w:overflowPunct/>
        <w:topLinePunct w:val="0"/>
        <w:autoSpaceDE/>
        <w:autoSpaceDN/>
        <w:bidi w:val="0"/>
        <w:adjustRightInd/>
        <w:spacing w:afterLines="0" w:line="560" w:lineRule="exact"/>
        <w:ind w:left="0" w:firstLine="420" w:firstLineChars="200"/>
        <w:textAlignment w:val="auto"/>
      </w:pPr>
      <w:r>
        <w:br w:type="page"/>
      </w:r>
    </w:p>
    <w:p>
      <w:pPr>
        <w:keepNext w:val="0"/>
        <w:keepLines w:val="0"/>
        <w:pageBreakBefore w:val="0"/>
        <w:kinsoku/>
        <w:wordWrap/>
        <w:overflowPunct/>
        <w:topLinePunct w:val="0"/>
        <w:autoSpaceDE/>
        <w:autoSpaceDN/>
        <w:bidi w:val="0"/>
        <w:adjustRightInd/>
        <w:spacing w:afterLines="0" w:line="560" w:lineRule="exact"/>
        <w:ind w:left="0" w:firstLine="480" w:firstLineChars="200"/>
        <w:jc w:val="right"/>
        <w:textAlignment w:val="auto"/>
        <w:rPr>
          <w:rFonts w:hint="eastAsia" w:ascii="黑体" w:hAnsi="黑体" w:eastAsia="黑体" w:cs="黑体"/>
          <w:b w:val="0"/>
          <w:bCs w:val="0"/>
          <w:color w:val="auto"/>
          <w:kern w:val="44"/>
          <w:sz w:val="24"/>
          <w:szCs w:val="24"/>
          <w:lang w:val="en-US" w:eastAsia="zh-CN" w:bidi="ar-SA"/>
        </w:rPr>
      </w:pPr>
      <w:r>
        <w:rPr>
          <w:rFonts w:hint="eastAsia" w:ascii="黑体" w:hAnsi="黑体" w:eastAsia="黑体" w:cs="黑体"/>
          <w:b w:val="0"/>
          <w:bCs w:val="0"/>
          <w:color w:val="auto"/>
          <w:kern w:val="44"/>
          <w:sz w:val="24"/>
          <w:szCs w:val="24"/>
          <w:lang w:val="en-US" w:eastAsia="zh-CN" w:bidi="ar-SA"/>
        </w:rPr>
        <w:t>（续</w:t>
      </w:r>
      <w:r>
        <w:rPr>
          <w:rFonts w:hint="default" w:ascii="黑体" w:hAnsi="黑体" w:eastAsia="黑体" w:cs="黑体"/>
          <w:b w:val="0"/>
          <w:bCs w:val="0"/>
          <w:color w:val="auto"/>
          <w:kern w:val="44"/>
          <w:sz w:val="24"/>
          <w:szCs w:val="24"/>
          <w:lang w:eastAsia="zh-CN" w:bidi="ar-SA"/>
        </w:rPr>
        <w:t>上</w:t>
      </w:r>
      <w:r>
        <w:rPr>
          <w:rFonts w:hint="eastAsia" w:ascii="黑体" w:hAnsi="黑体" w:eastAsia="黑体" w:cs="黑体"/>
          <w:b w:val="0"/>
          <w:bCs w:val="0"/>
          <w:color w:val="auto"/>
          <w:kern w:val="44"/>
          <w:sz w:val="24"/>
          <w:szCs w:val="24"/>
          <w:lang w:val="en-US" w:eastAsia="zh-CN" w:bidi="ar-SA"/>
        </w:rPr>
        <w:t>）</w:t>
      </w:r>
    </w:p>
    <w:tbl>
      <w:tblPr>
        <w:tblStyle w:val="11"/>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108" w:type="dxa"/>
          <w:bottom w:w="45" w:type="dxa"/>
          <w:right w:w="108" w:type="dxa"/>
        </w:tblCellMar>
      </w:tblPr>
      <w:tblGrid>
        <w:gridCol w:w="4165"/>
        <w:gridCol w:w="4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c>
          <w:tcPr>
            <w:tcW w:w="4165" w:type="dxa"/>
            <w:tcBorders>
              <w:top w:val="single" w:color="auto" w:sz="12" w:space="0"/>
              <w:left w:val="nil"/>
              <w:bottom w:val="single" w:color="auto" w:sz="12" w:space="0"/>
              <w:right w:val="double" w:color="auto" w:sz="4" w:space="0"/>
            </w:tcBorders>
          </w:tcPr>
          <w:p>
            <w:pPr>
              <w:keepNext w:val="0"/>
              <w:keepLines w:val="0"/>
              <w:pageBreakBefore w:val="0"/>
              <w:kinsoku/>
              <w:wordWrap/>
              <w:overflowPunct/>
              <w:topLinePunct w:val="0"/>
              <w:autoSpaceDE/>
              <w:autoSpaceDN/>
              <w:bidi w:val="0"/>
              <w:adjustRightInd/>
              <w:spacing w:afterLines="0" w:line="560" w:lineRule="exact"/>
              <w:ind w:left="0" w:firstLine="480" w:firstLineChars="200"/>
              <w:jc w:val="center"/>
              <w:textAlignment w:val="auto"/>
              <w:rPr>
                <w:rFonts w:ascii="Times New Roman" w:hAnsi="Times New Roman" w:eastAsia="仿宋"/>
                <w:sz w:val="24"/>
                <w:szCs w:val="24"/>
              </w:rPr>
            </w:pPr>
            <w:r>
              <w:rPr>
                <w:rFonts w:hint="eastAsia" w:ascii="黑体" w:hAnsi="黑体" w:eastAsia="黑体" w:cs="黑体"/>
                <w:b w:val="0"/>
                <w:bCs w:val="0"/>
                <w:color w:val="auto"/>
                <w:kern w:val="44"/>
                <w:sz w:val="24"/>
                <w:szCs w:val="24"/>
                <w:lang w:val="en-US" w:eastAsia="zh-CN" w:bidi="ar-SA"/>
              </w:rPr>
              <w:t>香港专业人士执业资格</w:t>
            </w:r>
          </w:p>
        </w:tc>
        <w:tc>
          <w:tcPr>
            <w:tcW w:w="4340" w:type="dxa"/>
            <w:tcBorders>
              <w:top w:val="single" w:color="auto" w:sz="12" w:space="0"/>
              <w:left w:val="double" w:color="auto" w:sz="4" w:space="0"/>
              <w:bottom w:val="single" w:color="auto" w:sz="12" w:space="0"/>
              <w:right w:val="nil"/>
            </w:tcBorders>
          </w:tcPr>
          <w:p>
            <w:pPr>
              <w:keepNext w:val="0"/>
              <w:keepLines w:val="0"/>
              <w:pageBreakBefore w:val="0"/>
              <w:kinsoku/>
              <w:wordWrap/>
              <w:overflowPunct/>
              <w:topLinePunct w:val="0"/>
              <w:autoSpaceDE/>
              <w:autoSpaceDN/>
              <w:bidi w:val="0"/>
              <w:adjustRightInd/>
              <w:spacing w:afterLines="0" w:line="560" w:lineRule="exact"/>
              <w:ind w:left="0" w:firstLine="480" w:firstLineChars="200"/>
              <w:jc w:val="center"/>
              <w:textAlignment w:val="auto"/>
              <w:rPr>
                <w:rFonts w:ascii="Times New Roman" w:hAnsi="Times New Roman" w:eastAsia="仿宋"/>
                <w:sz w:val="24"/>
                <w:szCs w:val="24"/>
              </w:rPr>
            </w:pPr>
            <w:r>
              <w:rPr>
                <w:rFonts w:hint="eastAsia" w:ascii="黑体" w:hAnsi="黑体" w:eastAsia="黑体" w:cs="黑体"/>
                <w:b w:val="0"/>
                <w:bCs w:val="0"/>
                <w:color w:val="auto"/>
                <w:kern w:val="44"/>
                <w:sz w:val="24"/>
                <w:szCs w:val="24"/>
                <w:lang w:val="en-US" w:eastAsia="zh-TW" w:bidi="ar-SA"/>
              </w:rPr>
              <w:t>对应内地执业资格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c>
          <w:tcPr>
            <w:tcW w:w="4165" w:type="dxa"/>
            <w:tcBorders>
              <w:top w:val="dotDash" w:color="auto" w:sz="4" w:space="0"/>
              <w:left w:val="nil"/>
              <w:bottom w:val="dotDash" w:color="auto" w:sz="4" w:space="0"/>
              <w:right w:val="double" w:color="auto" w:sz="4" w:space="0"/>
            </w:tcBorders>
          </w:tcPr>
          <w:p>
            <w:pPr>
              <w:keepNext w:val="0"/>
              <w:keepLines w:val="0"/>
              <w:pageBreakBefore w:val="0"/>
              <w:kinsoku/>
              <w:wordWrap/>
              <w:overflowPunct/>
              <w:topLinePunct w:val="0"/>
              <w:autoSpaceDE/>
              <w:autoSpaceDN/>
              <w:bidi w:val="0"/>
              <w:adjustRightInd/>
              <w:snapToGrid/>
              <w:spacing w:afterLines="0" w:line="560" w:lineRule="exact"/>
              <w:ind w:left="0" w:firstLine="480" w:firstLineChars="200"/>
              <w:jc w:val="righ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注册专业规划师</w:t>
            </w:r>
          </w:p>
          <w:p>
            <w:pPr>
              <w:keepNext w:val="0"/>
              <w:keepLines w:val="0"/>
              <w:pageBreakBefore w:val="0"/>
              <w:kinsoku/>
              <w:wordWrap/>
              <w:overflowPunct/>
              <w:topLinePunct w:val="0"/>
              <w:autoSpaceDE/>
              <w:autoSpaceDN/>
              <w:bidi w:val="0"/>
              <w:adjustRightInd/>
              <w:spacing w:afterLines="0" w:line="560" w:lineRule="exact"/>
              <w:ind w:left="0" w:firstLine="480" w:firstLineChars="200"/>
              <w:jc w:val="righ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Registered Professional Planner</w:t>
            </w:r>
          </w:p>
        </w:tc>
        <w:tc>
          <w:tcPr>
            <w:tcW w:w="4340" w:type="dxa"/>
            <w:tcBorders>
              <w:top w:val="dotDash" w:color="auto" w:sz="4" w:space="0"/>
              <w:left w:val="double" w:color="auto" w:sz="4" w:space="0"/>
              <w:bottom w:val="dotDash" w:color="auto" w:sz="4" w:space="0"/>
              <w:right w:val="nil"/>
            </w:tcBorders>
          </w:tcPr>
          <w:p>
            <w:pPr>
              <w:keepNext w:val="0"/>
              <w:keepLines w:val="0"/>
              <w:pageBreakBefore w:val="0"/>
              <w:kinsoku/>
              <w:wordWrap/>
              <w:overflowPunct/>
              <w:topLinePunct w:val="0"/>
              <w:autoSpaceDE/>
              <w:autoSpaceDN/>
              <w:bidi w:val="0"/>
              <w:adjustRightInd/>
              <w:spacing w:afterLines="0" w:line="560" w:lineRule="exact"/>
              <w:ind w:left="0" w:firstLine="480" w:firstLineChars="200"/>
              <w:jc w:val="lef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注册城乡规划师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c>
          <w:tcPr>
            <w:tcW w:w="4165" w:type="dxa"/>
            <w:tcBorders>
              <w:top w:val="dotDash" w:color="auto" w:sz="4" w:space="0"/>
              <w:left w:val="nil"/>
              <w:bottom w:val="dotDash" w:color="auto" w:sz="4" w:space="0"/>
              <w:right w:val="double" w:color="auto" w:sz="4" w:space="0"/>
            </w:tcBorders>
          </w:tcPr>
          <w:p>
            <w:pPr>
              <w:keepNext w:val="0"/>
              <w:keepLines w:val="0"/>
              <w:pageBreakBefore w:val="0"/>
              <w:kinsoku/>
              <w:wordWrap/>
              <w:overflowPunct/>
              <w:topLinePunct w:val="0"/>
              <w:autoSpaceDE/>
              <w:autoSpaceDN/>
              <w:bidi w:val="0"/>
              <w:adjustRightInd/>
              <w:snapToGrid/>
              <w:spacing w:afterLines="0" w:line="560" w:lineRule="exact"/>
              <w:ind w:left="0" w:firstLine="480" w:firstLineChars="200"/>
              <w:jc w:val="righ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注册承建商的获授权签署人</w:t>
            </w:r>
          </w:p>
          <w:p>
            <w:pPr>
              <w:keepNext w:val="0"/>
              <w:keepLines w:val="0"/>
              <w:pageBreakBefore w:val="0"/>
              <w:kinsoku/>
              <w:wordWrap/>
              <w:overflowPunct/>
              <w:topLinePunct w:val="0"/>
              <w:autoSpaceDE/>
              <w:autoSpaceDN/>
              <w:bidi w:val="0"/>
              <w:adjustRightInd/>
              <w:spacing w:afterLines="0" w:line="560" w:lineRule="exact"/>
              <w:ind w:left="0" w:firstLine="480" w:firstLineChars="200"/>
              <w:jc w:val="righ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Authorized Signatory of the Registered General Building Contractor or the Registered Specialist Contractor</w:t>
            </w:r>
          </w:p>
        </w:tc>
        <w:tc>
          <w:tcPr>
            <w:tcW w:w="4340" w:type="dxa"/>
            <w:tcBorders>
              <w:top w:val="dotDash" w:color="auto" w:sz="4" w:space="0"/>
              <w:left w:val="double" w:color="auto" w:sz="4" w:space="0"/>
              <w:bottom w:val="dotDash" w:color="auto" w:sz="4" w:space="0"/>
              <w:right w:val="nil"/>
            </w:tcBorders>
          </w:tcPr>
          <w:p>
            <w:pPr>
              <w:keepNext w:val="0"/>
              <w:keepLines w:val="0"/>
              <w:pageBreakBefore w:val="0"/>
              <w:kinsoku/>
              <w:wordWrap/>
              <w:overflowPunct/>
              <w:topLinePunct w:val="0"/>
              <w:autoSpaceDE/>
              <w:autoSpaceDN/>
              <w:bidi w:val="0"/>
              <w:adjustRightInd/>
              <w:spacing w:afterLines="0" w:line="560" w:lineRule="exact"/>
              <w:ind w:left="0" w:firstLine="480" w:firstLineChars="200"/>
              <w:jc w:val="lef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一级建造师（建筑工程）+</w:t>
            </w:r>
            <w:r>
              <w:rPr>
                <w:rFonts w:hint="eastAsia" w:ascii="仿宋_GB2312" w:hAnsi="仿宋_GB2312" w:eastAsia="仿宋_GB2312" w:cs="仿宋_GB2312"/>
                <w:bCs/>
                <w:color w:val="auto"/>
                <w:kern w:val="0"/>
                <w:sz w:val="24"/>
                <w:szCs w:val="24"/>
                <w:lang w:val="en-US" w:eastAsia="zh-Hans" w:bidi="ar-SA"/>
              </w:rPr>
              <w:t>建筑施工企业安全生产管理人员（B类</w:t>
            </w:r>
            <w:r>
              <w:rPr>
                <w:rFonts w:hint="eastAsia" w:ascii="仿宋_GB2312" w:hAnsi="仿宋_GB2312" w:eastAsia="仿宋_GB2312" w:cs="仿宋_GB2312"/>
                <w:bCs/>
                <w:color w:val="auto"/>
                <w:kern w:val="0"/>
                <w:sz w:val="24"/>
                <w:szCs w:val="24"/>
                <w:lang w:val="en-US" w:eastAsia="zh-TW" w:bidi="ar-SA"/>
              </w:rPr>
              <w:t>或A类</w:t>
            </w:r>
            <w:r>
              <w:rPr>
                <w:rFonts w:hint="eastAsia" w:ascii="仿宋_GB2312" w:hAnsi="仿宋_GB2312" w:eastAsia="仿宋_GB2312" w:cs="仿宋_GB2312"/>
                <w:bCs/>
                <w:color w:val="auto"/>
                <w:kern w:val="0"/>
                <w:sz w:val="24"/>
                <w:szCs w:val="24"/>
                <w:lang w:val="en-US" w:eastAsia="zh-Han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c>
          <w:tcPr>
            <w:tcW w:w="4165" w:type="dxa"/>
            <w:tcBorders>
              <w:top w:val="dotDash" w:color="auto" w:sz="4" w:space="0"/>
              <w:left w:val="nil"/>
              <w:bottom w:val="dotDash" w:color="auto" w:sz="4" w:space="0"/>
              <w:right w:val="double" w:color="auto" w:sz="4" w:space="0"/>
            </w:tcBorders>
          </w:tcPr>
          <w:p>
            <w:pPr>
              <w:keepNext w:val="0"/>
              <w:keepLines w:val="0"/>
              <w:pageBreakBefore w:val="0"/>
              <w:kinsoku/>
              <w:wordWrap/>
              <w:overflowPunct/>
              <w:topLinePunct w:val="0"/>
              <w:autoSpaceDE/>
              <w:autoSpaceDN/>
              <w:bidi w:val="0"/>
              <w:adjustRightInd/>
              <w:spacing w:afterLines="0" w:line="560" w:lineRule="exact"/>
              <w:ind w:left="0" w:firstLine="480" w:firstLineChars="200"/>
              <w:jc w:val="righ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注册承建商企业负责人1</w:t>
            </w:r>
          </w:p>
        </w:tc>
        <w:tc>
          <w:tcPr>
            <w:tcW w:w="4340" w:type="dxa"/>
            <w:tcBorders>
              <w:top w:val="dotDash" w:color="auto" w:sz="4" w:space="0"/>
              <w:left w:val="double" w:color="auto" w:sz="4" w:space="0"/>
              <w:bottom w:val="dotDash" w:color="auto" w:sz="4" w:space="0"/>
              <w:right w:val="nil"/>
            </w:tcBorders>
          </w:tcPr>
          <w:p>
            <w:pPr>
              <w:keepNext w:val="0"/>
              <w:keepLines w:val="0"/>
              <w:pageBreakBefore w:val="0"/>
              <w:kinsoku/>
              <w:wordWrap/>
              <w:overflowPunct/>
              <w:topLinePunct w:val="0"/>
              <w:autoSpaceDE/>
              <w:autoSpaceDN/>
              <w:bidi w:val="0"/>
              <w:adjustRightInd/>
              <w:spacing w:afterLines="0" w:line="560" w:lineRule="exact"/>
              <w:ind w:left="0" w:firstLine="480" w:firstLineChars="200"/>
              <w:jc w:val="lef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Hans" w:bidi="ar-SA"/>
              </w:rPr>
              <w:t>建筑施工企业安全生产管理人员（</w:t>
            </w:r>
            <w:r>
              <w:rPr>
                <w:rFonts w:hint="eastAsia" w:ascii="仿宋_GB2312" w:hAnsi="仿宋_GB2312" w:eastAsia="仿宋_GB2312" w:cs="仿宋_GB2312"/>
                <w:bCs/>
                <w:color w:val="auto"/>
                <w:kern w:val="0"/>
                <w:sz w:val="24"/>
                <w:szCs w:val="24"/>
                <w:lang w:val="en-US" w:eastAsia="zh-TW" w:bidi="ar-SA"/>
              </w:rPr>
              <w:t>A</w:t>
            </w:r>
            <w:r>
              <w:rPr>
                <w:rFonts w:hint="eastAsia" w:ascii="仿宋_GB2312" w:hAnsi="仿宋_GB2312" w:eastAsia="仿宋_GB2312" w:cs="仿宋_GB2312"/>
                <w:bCs/>
                <w:color w:val="auto"/>
                <w:kern w:val="0"/>
                <w:sz w:val="24"/>
                <w:szCs w:val="24"/>
                <w:lang w:val="en-US" w:eastAsia="zh-Hans" w:bidi="ar-SA"/>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c>
          <w:tcPr>
            <w:tcW w:w="4165" w:type="dxa"/>
            <w:tcBorders>
              <w:top w:val="dotDash" w:color="auto" w:sz="4" w:space="0"/>
              <w:left w:val="nil"/>
              <w:bottom w:val="dotDash" w:color="auto" w:sz="4" w:space="0"/>
              <w:right w:val="double" w:color="auto" w:sz="4" w:space="0"/>
            </w:tcBorders>
          </w:tcPr>
          <w:p>
            <w:pPr>
              <w:keepNext w:val="0"/>
              <w:keepLines w:val="0"/>
              <w:pageBreakBefore w:val="0"/>
              <w:kinsoku/>
              <w:wordWrap/>
              <w:overflowPunct/>
              <w:topLinePunct w:val="0"/>
              <w:autoSpaceDE/>
              <w:autoSpaceDN/>
              <w:bidi w:val="0"/>
              <w:adjustRightInd/>
              <w:spacing w:afterLines="0" w:line="560" w:lineRule="exact"/>
              <w:ind w:left="0" w:firstLine="480" w:firstLineChars="200"/>
              <w:jc w:val="righ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注册安全主任</w:t>
            </w:r>
          </w:p>
        </w:tc>
        <w:tc>
          <w:tcPr>
            <w:tcW w:w="4340" w:type="dxa"/>
            <w:tcBorders>
              <w:top w:val="dotDash" w:color="auto" w:sz="4" w:space="0"/>
              <w:left w:val="double" w:color="auto" w:sz="4" w:space="0"/>
              <w:bottom w:val="dotDash" w:color="auto" w:sz="4" w:space="0"/>
              <w:right w:val="nil"/>
            </w:tcBorders>
          </w:tcPr>
          <w:p>
            <w:pPr>
              <w:keepNext w:val="0"/>
              <w:keepLines w:val="0"/>
              <w:pageBreakBefore w:val="0"/>
              <w:kinsoku/>
              <w:wordWrap/>
              <w:overflowPunct/>
              <w:topLinePunct w:val="0"/>
              <w:autoSpaceDE/>
              <w:autoSpaceDN/>
              <w:bidi w:val="0"/>
              <w:adjustRightInd/>
              <w:spacing w:afterLines="0" w:line="560" w:lineRule="exact"/>
              <w:ind w:left="0" w:firstLine="480" w:firstLineChars="200"/>
              <w:jc w:val="left"/>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建筑施工企业安全生产管理人员（</w:t>
            </w:r>
            <w:r>
              <w:rPr>
                <w:rFonts w:hint="eastAsia" w:ascii="仿宋_GB2312" w:hAnsi="仿宋_GB2312" w:eastAsia="仿宋_GB2312" w:cs="仿宋_GB2312"/>
                <w:bCs/>
                <w:color w:val="auto"/>
                <w:kern w:val="0"/>
                <w:sz w:val="24"/>
                <w:szCs w:val="24"/>
                <w:lang w:val="en-US" w:eastAsia="zh-TW" w:bidi="ar-SA"/>
              </w:rPr>
              <w:t>C</w:t>
            </w:r>
            <w:r>
              <w:rPr>
                <w:rFonts w:hint="eastAsia" w:ascii="仿宋_GB2312" w:hAnsi="仿宋_GB2312" w:eastAsia="仿宋_GB2312" w:cs="仿宋_GB2312"/>
                <w:bCs/>
                <w:color w:val="auto"/>
                <w:kern w:val="0"/>
                <w:sz w:val="24"/>
                <w:szCs w:val="24"/>
                <w:lang w:val="en-US" w:eastAsia="zh-Hans" w:bidi="ar-SA"/>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c>
          <w:tcPr>
            <w:tcW w:w="4165" w:type="dxa"/>
            <w:tcBorders>
              <w:top w:val="dotDash" w:color="auto" w:sz="4" w:space="0"/>
              <w:left w:val="nil"/>
              <w:bottom w:val="single" w:color="auto" w:sz="12" w:space="0"/>
              <w:right w:val="double" w:color="auto" w:sz="4" w:space="0"/>
            </w:tcBorders>
          </w:tcPr>
          <w:p>
            <w:pPr>
              <w:keepNext w:val="0"/>
              <w:keepLines w:val="0"/>
              <w:pageBreakBefore w:val="0"/>
              <w:kinsoku/>
              <w:wordWrap/>
              <w:overflowPunct/>
              <w:topLinePunct w:val="0"/>
              <w:autoSpaceDE/>
              <w:autoSpaceDN/>
              <w:bidi w:val="0"/>
              <w:adjustRightInd/>
              <w:spacing w:afterLines="0" w:line="560" w:lineRule="exact"/>
              <w:ind w:left="0" w:firstLine="480" w:firstLineChars="200"/>
              <w:jc w:val="righ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TW" w:bidi="ar-SA"/>
              </w:rPr>
              <w:t>安全督导员</w:t>
            </w:r>
          </w:p>
        </w:tc>
        <w:tc>
          <w:tcPr>
            <w:tcW w:w="4340" w:type="dxa"/>
            <w:tcBorders>
              <w:top w:val="dotDash" w:color="auto" w:sz="4" w:space="0"/>
              <w:left w:val="double" w:color="auto" w:sz="4" w:space="0"/>
              <w:bottom w:val="single" w:color="auto" w:sz="12" w:space="0"/>
              <w:right w:val="nil"/>
            </w:tcBorders>
          </w:tcPr>
          <w:p>
            <w:pPr>
              <w:keepNext w:val="0"/>
              <w:keepLines w:val="0"/>
              <w:pageBreakBefore w:val="0"/>
              <w:kinsoku/>
              <w:wordWrap/>
              <w:overflowPunct/>
              <w:topLinePunct w:val="0"/>
              <w:autoSpaceDE/>
              <w:autoSpaceDN/>
              <w:bidi w:val="0"/>
              <w:adjustRightInd/>
              <w:spacing w:afterLines="0" w:line="560" w:lineRule="exact"/>
              <w:ind w:left="0" w:firstLine="480" w:firstLineChars="200"/>
              <w:jc w:val="left"/>
              <w:textAlignment w:val="auto"/>
              <w:rPr>
                <w:rFonts w:hint="eastAsia" w:ascii="仿宋_GB2312" w:hAnsi="仿宋_GB2312" w:eastAsia="仿宋_GB2312" w:cs="仿宋_GB2312"/>
                <w:bCs/>
                <w:color w:val="auto"/>
                <w:kern w:val="0"/>
                <w:sz w:val="24"/>
                <w:szCs w:val="24"/>
                <w:lang w:val="en-US" w:eastAsia="zh-TW" w:bidi="ar-SA"/>
              </w:rPr>
            </w:pPr>
            <w:r>
              <w:rPr>
                <w:rFonts w:hint="eastAsia" w:ascii="仿宋_GB2312" w:hAnsi="仿宋_GB2312" w:eastAsia="仿宋_GB2312" w:cs="仿宋_GB2312"/>
                <w:bCs/>
                <w:color w:val="auto"/>
                <w:kern w:val="0"/>
                <w:sz w:val="24"/>
                <w:szCs w:val="24"/>
                <w:lang w:val="en-US" w:eastAsia="zh-Hans" w:bidi="ar-SA"/>
              </w:rPr>
              <w:t>建筑施工企业安全生产管理人员（</w:t>
            </w:r>
            <w:r>
              <w:rPr>
                <w:rFonts w:hint="eastAsia" w:ascii="仿宋_GB2312" w:hAnsi="仿宋_GB2312" w:eastAsia="仿宋_GB2312" w:cs="仿宋_GB2312"/>
                <w:bCs/>
                <w:color w:val="auto"/>
                <w:kern w:val="0"/>
                <w:sz w:val="24"/>
                <w:szCs w:val="24"/>
                <w:lang w:val="en-US" w:eastAsia="zh-TW" w:bidi="ar-SA"/>
              </w:rPr>
              <w:t>C</w:t>
            </w:r>
            <w:r>
              <w:rPr>
                <w:rFonts w:hint="eastAsia" w:ascii="仿宋_GB2312" w:hAnsi="仿宋_GB2312" w:eastAsia="仿宋_GB2312" w:cs="仿宋_GB2312"/>
                <w:bCs/>
                <w:color w:val="auto"/>
                <w:kern w:val="0"/>
                <w:sz w:val="24"/>
                <w:szCs w:val="24"/>
                <w:lang w:val="en-US" w:eastAsia="zh-Hans" w:bidi="ar-SA"/>
              </w:rPr>
              <w:t>类）</w:t>
            </w:r>
          </w:p>
        </w:tc>
      </w:tr>
      <w:bookmarkEnd w:id="0"/>
      <w:bookmarkEnd w:id="1"/>
    </w:tbl>
    <w:p>
      <w:pPr>
        <w:pStyle w:val="2"/>
        <w:keepNext w:val="0"/>
        <w:keepLines w:val="0"/>
        <w:pageBreakBefore w:val="0"/>
        <w:numPr>
          <w:ilvl w:val="0"/>
          <w:numId w:val="0"/>
        </w:numPr>
        <w:kinsoku/>
        <w:wordWrap/>
        <w:overflowPunct/>
        <w:topLinePunct w:val="0"/>
        <w:autoSpaceDE/>
        <w:autoSpaceDN/>
        <w:bidi w:val="0"/>
        <w:adjustRightInd/>
        <w:spacing w:before="0" w:after="0" w:afterLines="0" w:line="560" w:lineRule="exact"/>
        <w:ind w:left="0" w:firstLine="480" w:firstLineChars="200"/>
        <w:jc w:val="left"/>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注1：注册承建商主要负责人是指对企业生产经营活动和安全生产具有决策权的领导者如董事长、总裁（总经理）、副总裁（副总经理）、技术总监、安全总监。</w:t>
      </w:r>
    </w:p>
    <w:p>
      <w:pPr>
        <w:keepNext w:val="0"/>
        <w:keepLines w:val="0"/>
        <w:pageBreakBefore w:val="0"/>
        <w:kinsoku/>
        <w:wordWrap/>
        <w:overflowPunct/>
        <w:topLinePunct w:val="0"/>
        <w:autoSpaceDE/>
        <w:autoSpaceDN/>
        <w:bidi w:val="0"/>
        <w:adjustRightInd/>
        <w:spacing w:afterLines="0" w:line="560" w:lineRule="exact"/>
        <w:ind w:left="0" w:firstLine="420" w:firstLineChars="200"/>
        <w:jc w:val="left"/>
        <w:textAlignment w:val="auto"/>
        <w:rPr>
          <w:rFonts w:ascii="Times New Roman" w:hAnsi="Times New Roman"/>
          <w:b/>
          <w:bCs/>
          <w:sz w:val="28"/>
          <w:szCs w:val="28"/>
        </w:rPr>
      </w:pPr>
      <w:r>
        <w:br w:type="page"/>
      </w:r>
      <w:r>
        <w:t xml:space="preserve"> </w:t>
      </w:r>
      <w:r>
        <w:rPr>
          <w:rFonts w:hint="eastAsia" w:ascii="黑体" w:hAnsi="黑体" w:eastAsia="黑体" w:cs="黑体"/>
          <w:b w:val="0"/>
          <w:bCs w:val="0"/>
          <w:color w:val="auto"/>
          <w:kern w:val="44"/>
          <w:sz w:val="28"/>
          <w:szCs w:val="28"/>
          <w:lang w:val="en-US" w:eastAsia="zh-CN" w:bidi="ar-SA"/>
        </w:rPr>
        <w:t>附件</w:t>
      </w:r>
      <w:r>
        <w:rPr>
          <w:rFonts w:hint="default" w:ascii="黑体" w:hAnsi="黑体" w:eastAsia="黑体" w:cs="黑体"/>
          <w:b w:val="0"/>
          <w:bCs w:val="0"/>
          <w:color w:val="auto"/>
          <w:kern w:val="44"/>
          <w:sz w:val="28"/>
          <w:szCs w:val="28"/>
          <w:lang w:eastAsia="zh-CN" w:bidi="ar-SA"/>
        </w:rPr>
        <w:t>2</w:t>
      </w:r>
    </w:p>
    <w:p>
      <w:pPr>
        <w:keepNext w:val="0"/>
        <w:keepLines w:val="0"/>
        <w:pageBreakBefore w:val="0"/>
        <w:kinsoku/>
        <w:wordWrap/>
        <w:overflowPunct/>
        <w:topLinePunct w:val="0"/>
        <w:autoSpaceDE/>
        <w:autoSpaceDN/>
        <w:bidi w:val="0"/>
        <w:adjustRightInd/>
        <w:spacing w:after="0" w:afterLines="0" w:line="560" w:lineRule="exact"/>
        <w:ind w:left="0" w:firstLine="640" w:firstLineChars="200"/>
        <w:jc w:val="center"/>
        <w:textAlignment w:val="auto"/>
        <w:rPr>
          <w:rFonts w:hint="eastAsia" w:ascii="黑体" w:hAnsi="黑体" w:eastAsia="黑体" w:cs="黑体"/>
          <w:b w:val="0"/>
          <w:bCs w:val="0"/>
          <w:color w:val="auto"/>
          <w:kern w:val="44"/>
          <w:sz w:val="32"/>
          <w:szCs w:val="32"/>
          <w:lang w:val="en-US" w:eastAsia="zh-CN" w:bidi="ar-SA"/>
        </w:rPr>
      </w:pPr>
      <w:bookmarkStart w:id="2" w:name="_Hlk50282136"/>
      <w:bookmarkStart w:id="3" w:name="_Hlk25515121"/>
      <w:r>
        <w:rPr>
          <w:rFonts w:hint="eastAsia" w:ascii="黑体" w:hAnsi="黑体" w:eastAsia="黑体" w:cs="黑体"/>
          <w:b w:val="0"/>
          <w:bCs w:val="0"/>
          <w:color w:val="auto"/>
          <w:kern w:val="44"/>
          <w:sz w:val="32"/>
          <w:szCs w:val="32"/>
          <w:lang w:val="en-US" w:eastAsia="zh-CN" w:bidi="ar-SA"/>
        </w:rPr>
        <w:t>香港工程建设领域专业人士在前海合作区</w:t>
      </w:r>
      <w:bookmarkEnd w:id="2"/>
      <w:r>
        <w:rPr>
          <w:rFonts w:hint="eastAsia" w:ascii="黑体" w:hAnsi="黑体" w:eastAsia="黑体" w:cs="黑体"/>
          <w:b w:val="0"/>
          <w:bCs w:val="0"/>
          <w:color w:val="auto"/>
          <w:kern w:val="44"/>
          <w:sz w:val="32"/>
          <w:szCs w:val="32"/>
          <w:lang w:val="en-US" w:eastAsia="zh-CN" w:bidi="ar-SA"/>
        </w:rPr>
        <w:t>备案申请表</w:t>
      </w:r>
    </w:p>
    <w:tbl>
      <w:tblPr>
        <w:tblStyle w:val="11"/>
        <w:tblW w:w="9351" w:type="dxa"/>
        <w:jc w:val="center"/>
        <w:tblLayout w:type="fixed"/>
        <w:tblCellMar>
          <w:top w:w="0" w:type="dxa"/>
          <w:left w:w="108" w:type="dxa"/>
          <w:bottom w:w="0" w:type="dxa"/>
          <w:right w:w="108" w:type="dxa"/>
        </w:tblCellMar>
      </w:tblPr>
      <w:tblGrid>
        <w:gridCol w:w="1242"/>
        <w:gridCol w:w="1243"/>
        <w:gridCol w:w="2333"/>
        <w:gridCol w:w="1096"/>
        <w:gridCol w:w="1097"/>
        <w:gridCol w:w="2340"/>
      </w:tblGrid>
      <w:tr>
        <w:tblPrEx>
          <w:tblCellMar>
            <w:top w:w="0" w:type="dxa"/>
            <w:left w:w="108" w:type="dxa"/>
            <w:bottom w:w="0" w:type="dxa"/>
            <w:right w:w="108" w:type="dxa"/>
          </w:tblCellMar>
        </w:tblPrEx>
        <w:trPr>
          <w:trHeight w:val="396" w:hRule="atLeast"/>
          <w:jc w:val="center"/>
        </w:trPr>
        <w:tc>
          <w:tcPr>
            <w:tcW w:w="1242" w:type="dxa"/>
            <w:vMerge w:val="restart"/>
            <w:tcBorders>
              <w:top w:val="single" w:color="auto" w:sz="2"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姓名</w:t>
            </w:r>
          </w:p>
        </w:tc>
        <w:tc>
          <w:tcPr>
            <w:tcW w:w="1243" w:type="dxa"/>
            <w:tcBorders>
              <w:top w:val="single" w:color="auto" w:sz="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中文</w:t>
            </w:r>
          </w:p>
        </w:tc>
        <w:tc>
          <w:tcPr>
            <w:tcW w:w="2333" w:type="dxa"/>
            <w:tcBorders>
              <w:top w:val="single" w:color="auto" w:sz="2"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c>
          <w:tcPr>
            <w:tcW w:w="2193" w:type="dxa"/>
            <w:gridSpan w:val="2"/>
            <w:tcBorders>
              <w:top w:val="single" w:color="auto" w:sz="2"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性别</w:t>
            </w:r>
          </w:p>
        </w:tc>
        <w:tc>
          <w:tcPr>
            <w:tcW w:w="2340" w:type="dxa"/>
            <w:tcBorders>
              <w:top w:val="single" w:color="auto" w:sz="2"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00" w:firstLineChars="200"/>
              <w:textAlignment w:val="auto"/>
              <w:rPr>
                <w:rFonts w:ascii="Times New Roman" w:hAnsi="Times New Roman" w:eastAsia="仿宋" w:cs="宋体"/>
                <w:color w:val="000000"/>
                <w:kern w:val="0"/>
                <w:sz w:val="20"/>
              </w:rPr>
            </w:pPr>
          </w:p>
        </w:tc>
      </w:tr>
      <w:tr>
        <w:tblPrEx>
          <w:tblCellMar>
            <w:top w:w="0" w:type="dxa"/>
            <w:left w:w="108" w:type="dxa"/>
            <w:bottom w:w="0" w:type="dxa"/>
            <w:right w:w="108" w:type="dxa"/>
          </w:tblCellMar>
        </w:tblPrEx>
        <w:trPr>
          <w:trHeight w:val="396" w:hRule="atLeast"/>
          <w:jc w:val="center"/>
        </w:trPr>
        <w:tc>
          <w:tcPr>
            <w:tcW w:w="124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c>
          <w:tcPr>
            <w:tcW w:w="1243" w:type="dxa"/>
            <w:tcBorders>
              <w:top w:val="single" w:color="auto" w:sz="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英文</w:t>
            </w:r>
          </w:p>
        </w:tc>
        <w:tc>
          <w:tcPr>
            <w:tcW w:w="2333" w:type="dxa"/>
            <w:tcBorders>
              <w:top w:val="single" w:color="auto" w:sz="2"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c>
          <w:tcPr>
            <w:tcW w:w="2193" w:type="dxa"/>
            <w:gridSpan w:val="2"/>
            <w:tcBorders>
              <w:top w:val="single" w:color="auto" w:sz="2"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出生日期</w:t>
            </w:r>
          </w:p>
        </w:tc>
        <w:tc>
          <w:tcPr>
            <w:tcW w:w="2340" w:type="dxa"/>
            <w:tcBorders>
              <w:top w:val="single" w:color="auto" w:sz="2"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00" w:firstLineChars="200"/>
              <w:textAlignment w:val="auto"/>
              <w:rPr>
                <w:rFonts w:ascii="Times New Roman" w:hAnsi="Times New Roman" w:eastAsia="仿宋" w:cs="宋体"/>
                <w:color w:val="000000"/>
                <w:kern w:val="0"/>
                <w:sz w:val="20"/>
              </w:rPr>
            </w:pPr>
          </w:p>
        </w:tc>
      </w:tr>
      <w:tr>
        <w:tblPrEx>
          <w:tblCellMar>
            <w:top w:w="0" w:type="dxa"/>
            <w:left w:w="108" w:type="dxa"/>
            <w:bottom w:w="0" w:type="dxa"/>
            <w:right w:w="108" w:type="dxa"/>
          </w:tblCellMar>
        </w:tblPrEx>
        <w:trPr>
          <w:trHeight w:val="396" w:hRule="atLeast"/>
          <w:jc w:val="center"/>
        </w:trPr>
        <w:tc>
          <w:tcPr>
            <w:tcW w:w="2485" w:type="dxa"/>
            <w:gridSpan w:val="2"/>
            <w:tcBorders>
              <w:top w:val="single" w:color="auto" w:sz="4" w:space="0"/>
              <w:left w:val="single" w:color="auto" w:sz="4" w:space="0"/>
              <w:bottom w:val="single" w:color="auto" w:sz="2"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Hans" w:bidi="ar-SA"/>
              </w:rPr>
              <w:t>最高学历</w:t>
            </w:r>
          </w:p>
        </w:tc>
        <w:tc>
          <w:tcPr>
            <w:tcW w:w="2333" w:type="dxa"/>
            <w:tcBorders>
              <w:top w:val="single" w:color="auto" w:sz="4" w:space="0"/>
              <w:left w:val="nil"/>
              <w:bottom w:val="single" w:color="auto" w:sz="2"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c>
          <w:tcPr>
            <w:tcW w:w="2193" w:type="dxa"/>
            <w:gridSpan w:val="2"/>
            <w:tcBorders>
              <w:top w:val="single" w:color="auto" w:sz="4" w:space="0"/>
              <w:left w:val="nil"/>
              <w:bottom w:val="single" w:color="auto" w:sz="2"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联系电话</w:t>
            </w:r>
            <w:r>
              <w:rPr>
                <w:rFonts w:hint="eastAsia" w:ascii="仿宋_GB2312" w:hAnsi="仿宋_GB2312" w:eastAsia="仿宋_GB2312" w:cs="仿宋_GB2312"/>
                <w:bCs/>
                <w:color w:val="auto"/>
                <w:kern w:val="0"/>
                <w:sz w:val="24"/>
                <w:szCs w:val="24"/>
                <w:lang w:val="en-US" w:eastAsia="zh-CN" w:bidi="ar-SA"/>
              </w:rPr>
              <w:t>（含区号）</w:t>
            </w:r>
          </w:p>
        </w:tc>
        <w:tc>
          <w:tcPr>
            <w:tcW w:w="2340" w:type="dxa"/>
            <w:tcBorders>
              <w:top w:val="single" w:color="auto" w:sz="4" w:space="0"/>
              <w:left w:val="nil"/>
              <w:bottom w:val="single" w:color="auto" w:sz="2"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00" w:firstLineChars="200"/>
              <w:textAlignment w:val="auto"/>
              <w:rPr>
                <w:rFonts w:ascii="Times New Roman" w:hAnsi="Times New Roman" w:eastAsia="仿宋" w:cs="宋体"/>
                <w:color w:val="000000"/>
                <w:kern w:val="0"/>
                <w:sz w:val="20"/>
              </w:rPr>
            </w:pPr>
          </w:p>
        </w:tc>
      </w:tr>
      <w:tr>
        <w:tblPrEx>
          <w:tblCellMar>
            <w:top w:w="0" w:type="dxa"/>
            <w:left w:w="108" w:type="dxa"/>
            <w:bottom w:w="0" w:type="dxa"/>
            <w:right w:w="108" w:type="dxa"/>
          </w:tblCellMar>
        </w:tblPrEx>
        <w:trPr>
          <w:trHeight w:val="396" w:hRule="atLeast"/>
          <w:jc w:val="center"/>
        </w:trPr>
        <w:tc>
          <w:tcPr>
            <w:tcW w:w="2485" w:type="dxa"/>
            <w:gridSpan w:val="2"/>
            <w:tcBorders>
              <w:top w:val="single" w:color="auto" w:sz="2" w:space="0"/>
              <w:left w:val="single" w:color="auto" w:sz="4" w:space="0"/>
              <w:bottom w:val="single" w:color="auto" w:sz="2"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Hans" w:bidi="ar-SA"/>
              </w:rPr>
              <w:t>电子邮箱</w:t>
            </w:r>
          </w:p>
        </w:tc>
        <w:tc>
          <w:tcPr>
            <w:tcW w:w="2333" w:type="dxa"/>
            <w:tcBorders>
              <w:top w:val="single" w:color="auto" w:sz="2" w:space="0"/>
              <w:left w:val="nil"/>
              <w:bottom w:val="single" w:color="auto" w:sz="2"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c>
          <w:tcPr>
            <w:tcW w:w="2193" w:type="dxa"/>
            <w:gridSpan w:val="2"/>
            <w:tcBorders>
              <w:top w:val="single" w:color="auto" w:sz="2"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传真（含区号）</w:t>
            </w:r>
          </w:p>
        </w:tc>
        <w:tc>
          <w:tcPr>
            <w:tcW w:w="2340" w:type="dxa"/>
            <w:tcBorders>
              <w:top w:val="single" w:color="auto" w:sz="2"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00" w:firstLineChars="200"/>
              <w:textAlignment w:val="auto"/>
              <w:rPr>
                <w:rFonts w:ascii="Times New Roman" w:hAnsi="Times New Roman" w:eastAsia="仿宋" w:cs="宋体"/>
                <w:color w:val="000000"/>
                <w:kern w:val="0"/>
                <w:sz w:val="20"/>
              </w:rPr>
            </w:pPr>
          </w:p>
        </w:tc>
      </w:tr>
      <w:tr>
        <w:tblPrEx>
          <w:tblCellMar>
            <w:top w:w="0" w:type="dxa"/>
            <w:left w:w="108" w:type="dxa"/>
            <w:bottom w:w="0" w:type="dxa"/>
            <w:right w:w="108" w:type="dxa"/>
          </w:tblCellMar>
        </w:tblPrEx>
        <w:trPr>
          <w:trHeight w:val="396" w:hRule="atLeast"/>
          <w:jc w:val="center"/>
        </w:trPr>
        <w:tc>
          <w:tcPr>
            <w:tcW w:w="2485" w:type="dxa"/>
            <w:gridSpan w:val="2"/>
            <w:tcBorders>
              <w:top w:val="single" w:color="auto" w:sz="2" w:space="0"/>
              <w:left w:val="single" w:color="auto" w:sz="4" w:space="0"/>
              <w:bottom w:val="single" w:color="auto" w:sz="2"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CN" w:bidi="ar-SA"/>
              </w:rPr>
              <w:t>通讯地址</w:t>
            </w:r>
          </w:p>
        </w:tc>
        <w:tc>
          <w:tcPr>
            <w:tcW w:w="6866" w:type="dxa"/>
            <w:gridSpan w:val="4"/>
            <w:tcBorders>
              <w:top w:val="single" w:color="auto" w:sz="2" w:space="0"/>
              <w:left w:val="single" w:color="auto" w:sz="4" w:space="0"/>
              <w:bottom w:val="single" w:color="auto" w:sz="2"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CN" w:bidi="ar-SA"/>
              </w:rPr>
            </w:pPr>
          </w:p>
        </w:tc>
      </w:tr>
      <w:tr>
        <w:tblPrEx>
          <w:tblCellMar>
            <w:top w:w="0" w:type="dxa"/>
            <w:left w:w="108" w:type="dxa"/>
            <w:bottom w:w="0" w:type="dxa"/>
            <w:right w:w="108" w:type="dxa"/>
          </w:tblCellMar>
        </w:tblPrEx>
        <w:trPr>
          <w:trHeight w:val="396" w:hRule="atLeast"/>
          <w:jc w:val="center"/>
        </w:trPr>
        <w:tc>
          <w:tcPr>
            <w:tcW w:w="2485" w:type="dxa"/>
            <w:gridSpan w:val="2"/>
            <w:tcBorders>
              <w:top w:val="single" w:color="auto" w:sz="2" w:space="0"/>
              <w:left w:val="single" w:color="auto" w:sz="4" w:space="0"/>
              <w:bottom w:val="single" w:color="auto" w:sz="2"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香港居民身份证号</w:t>
            </w:r>
          </w:p>
        </w:tc>
        <w:tc>
          <w:tcPr>
            <w:tcW w:w="2333" w:type="dxa"/>
            <w:tcBorders>
              <w:top w:val="single" w:color="auto" w:sz="2" w:space="0"/>
              <w:left w:val="nil"/>
              <w:bottom w:val="single" w:color="auto" w:sz="2"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c>
          <w:tcPr>
            <w:tcW w:w="2193" w:type="dxa"/>
            <w:gridSpan w:val="2"/>
            <w:tcBorders>
              <w:top w:val="single" w:color="auto" w:sz="2"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CN" w:bidi="ar-SA"/>
              </w:rPr>
              <w:t>来往内地</w:t>
            </w:r>
            <w:r>
              <w:rPr>
                <w:rFonts w:hint="eastAsia" w:ascii="仿宋_GB2312" w:hAnsi="仿宋_GB2312" w:eastAsia="仿宋_GB2312" w:cs="仿宋_GB2312"/>
                <w:bCs/>
                <w:color w:val="auto"/>
                <w:kern w:val="0"/>
                <w:sz w:val="24"/>
                <w:szCs w:val="24"/>
                <w:lang w:val="en-US" w:eastAsia="zh-Hans" w:bidi="ar-SA"/>
              </w:rPr>
              <w:t>通行证号</w:t>
            </w:r>
          </w:p>
        </w:tc>
        <w:tc>
          <w:tcPr>
            <w:tcW w:w="2340" w:type="dxa"/>
            <w:tcBorders>
              <w:top w:val="single" w:color="auto" w:sz="2"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r>
      <w:tr>
        <w:tblPrEx>
          <w:tblCellMar>
            <w:top w:w="0" w:type="dxa"/>
            <w:left w:w="108" w:type="dxa"/>
            <w:bottom w:w="0" w:type="dxa"/>
            <w:right w:w="108" w:type="dxa"/>
          </w:tblCellMar>
        </w:tblPrEx>
        <w:trPr>
          <w:trHeight w:val="396" w:hRule="atLeast"/>
          <w:jc w:val="center"/>
        </w:trPr>
        <w:tc>
          <w:tcPr>
            <w:tcW w:w="1242" w:type="dxa"/>
            <w:vMerge w:val="restart"/>
            <w:tcBorders>
              <w:top w:val="single" w:color="auto" w:sz="2"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Hans" w:bidi="ar-SA"/>
              </w:rPr>
              <w:t>所在企业/机构名称</w:t>
            </w:r>
          </w:p>
        </w:tc>
        <w:tc>
          <w:tcPr>
            <w:tcW w:w="1243" w:type="dxa"/>
            <w:tcBorders>
              <w:top w:val="single" w:color="auto" w:sz="2" w:space="0"/>
              <w:left w:val="single" w:color="auto" w:sz="4" w:space="0"/>
              <w:bottom w:val="single" w:color="auto" w:sz="2"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中文</w:t>
            </w:r>
          </w:p>
        </w:tc>
        <w:tc>
          <w:tcPr>
            <w:tcW w:w="2333" w:type="dxa"/>
            <w:tcBorders>
              <w:top w:val="single" w:color="auto" w:sz="2" w:space="0"/>
              <w:left w:val="nil"/>
              <w:bottom w:val="single" w:color="auto" w:sz="2"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c>
          <w:tcPr>
            <w:tcW w:w="1096" w:type="dxa"/>
            <w:vMerge w:val="restart"/>
            <w:tcBorders>
              <w:top w:val="single" w:color="auto" w:sz="2"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本人职务</w:t>
            </w:r>
          </w:p>
        </w:tc>
        <w:tc>
          <w:tcPr>
            <w:tcW w:w="1097" w:type="dxa"/>
            <w:tcBorders>
              <w:top w:val="single" w:color="auto" w:sz="2"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中文</w:t>
            </w:r>
          </w:p>
        </w:tc>
        <w:tc>
          <w:tcPr>
            <w:tcW w:w="2340" w:type="dxa"/>
            <w:tcBorders>
              <w:top w:val="single" w:color="auto" w:sz="2"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r>
      <w:tr>
        <w:tblPrEx>
          <w:tblCellMar>
            <w:top w:w="0" w:type="dxa"/>
            <w:left w:w="108" w:type="dxa"/>
            <w:bottom w:w="0" w:type="dxa"/>
            <w:right w:w="108" w:type="dxa"/>
          </w:tblCellMar>
        </w:tblPrEx>
        <w:trPr>
          <w:trHeight w:val="396" w:hRule="atLeast"/>
          <w:jc w:val="center"/>
        </w:trPr>
        <w:tc>
          <w:tcPr>
            <w:tcW w:w="1242" w:type="dxa"/>
            <w:vMerge w:val="continue"/>
            <w:tcBorders>
              <w:left w:val="single" w:color="auto" w:sz="4" w:space="0"/>
              <w:bottom w:val="single" w:color="auto" w:sz="2"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c>
          <w:tcPr>
            <w:tcW w:w="1243" w:type="dxa"/>
            <w:tcBorders>
              <w:top w:val="single" w:color="auto" w:sz="2" w:space="0"/>
              <w:left w:val="single" w:color="auto" w:sz="4" w:space="0"/>
              <w:bottom w:val="single" w:color="auto" w:sz="2"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英文</w:t>
            </w:r>
          </w:p>
        </w:tc>
        <w:tc>
          <w:tcPr>
            <w:tcW w:w="2333" w:type="dxa"/>
            <w:tcBorders>
              <w:top w:val="single" w:color="auto" w:sz="2" w:space="0"/>
              <w:left w:val="nil"/>
              <w:bottom w:val="single" w:color="auto" w:sz="2"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c>
          <w:tcPr>
            <w:tcW w:w="1096" w:type="dxa"/>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c>
          <w:tcPr>
            <w:tcW w:w="1097" w:type="dxa"/>
            <w:tcBorders>
              <w:top w:val="single" w:color="auto" w:sz="2"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英文</w:t>
            </w:r>
          </w:p>
        </w:tc>
        <w:tc>
          <w:tcPr>
            <w:tcW w:w="2340" w:type="dxa"/>
            <w:tcBorders>
              <w:top w:val="single" w:color="auto" w:sz="2"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r>
      <w:tr>
        <w:tblPrEx>
          <w:tblCellMar>
            <w:top w:w="0" w:type="dxa"/>
            <w:left w:w="108" w:type="dxa"/>
            <w:bottom w:w="0" w:type="dxa"/>
            <w:right w:w="108" w:type="dxa"/>
          </w:tblCellMar>
        </w:tblPrEx>
        <w:trPr>
          <w:trHeight w:val="396" w:hRule="atLeast"/>
          <w:jc w:val="center"/>
        </w:trPr>
        <w:tc>
          <w:tcPr>
            <w:tcW w:w="2485" w:type="dxa"/>
            <w:gridSpan w:val="2"/>
            <w:tcBorders>
              <w:top w:val="single" w:color="auto" w:sz="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Hans" w:bidi="ar-SA"/>
              </w:rPr>
              <w:t>项目名称</w:t>
            </w:r>
          </w:p>
        </w:tc>
        <w:tc>
          <w:tcPr>
            <w:tcW w:w="2333" w:type="dxa"/>
            <w:tcBorders>
              <w:top w:val="single" w:color="auto" w:sz="2"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c>
          <w:tcPr>
            <w:tcW w:w="219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合同期限</w:t>
            </w:r>
          </w:p>
        </w:tc>
        <w:tc>
          <w:tcPr>
            <w:tcW w:w="23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r>
      <w:tr>
        <w:tblPrEx>
          <w:tblCellMar>
            <w:top w:w="0" w:type="dxa"/>
            <w:left w:w="108" w:type="dxa"/>
            <w:bottom w:w="0" w:type="dxa"/>
            <w:right w:w="108" w:type="dxa"/>
          </w:tblCellMar>
        </w:tblPrEx>
        <w:trPr>
          <w:trHeight w:val="396" w:hRule="atLeast"/>
          <w:jc w:val="center"/>
        </w:trPr>
        <w:tc>
          <w:tcPr>
            <w:tcW w:w="2485" w:type="dxa"/>
            <w:gridSpan w:val="2"/>
            <w:tcBorders>
              <w:top w:val="single" w:color="auto" w:sz="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所加入的学（协）会</w:t>
            </w:r>
          </w:p>
        </w:tc>
        <w:tc>
          <w:tcPr>
            <w:tcW w:w="2333" w:type="dxa"/>
            <w:tcBorders>
              <w:top w:val="single" w:color="auto" w:sz="2"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c>
          <w:tcPr>
            <w:tcW w:w="219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身份（指资深会员、</w:t>
            </w:r>
          </w:p>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会员、副会员等）</w:t>
            </w:r>
          </w:p>
        </w:tc>
        <w:tc>
          <w:tcPr>
            <w:tcW w:w="23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r>
      <w:tr>
        <w:tblPrEx>
          <w:tblCellMar>
            <w:top w:w="0" w:type="dxa"/>
            <w:left w:w="108" w:type="dxa"/>
            <w:bottom w:w="0" w:type="dxa"/>
            <w:right w:w="108" w:type="dxa"/>
          </w:tblCellMar>
        </w:tblPrEx>
        <w:trPr>
          <w:trHeight w:val="396" w:hRule="atLeast"/>
          <w:jc w:val="center"/>
        </w:trPr>
        <w:tc>
          <w:tcPr>
            <w:tcW w:w="4818" w:type="dxa"/>
            <w:gridSpan w:val="3"/>
            <w:tcBorders>
              <w:top w:val="single" w:color="auto" w:sz="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符合省级备案的</w:t>
            </w:r>
            <w:r>
              <w:rPr>
                <w:rFonts w:hint="eastAsia" w:ascii="仿宋_GB2312" w:hAnsi="仿宋_GB2312" w:eastAsia="仿宋_GB2312" w:cs="仿宋_GB2312"/>
                <w:bCs/>
                <w:color w:val="auto"/>
                <w:kern w:val="0"/>
                <w:sz w:val="24"/>
                <w:szCs w:val="24"/>
                <w:lang w:val="en-US" w:eastAsia="zh-CN" w:bidi="ar-SA"/>
              </w:rPr>
              <w:t>人士</w:t>
            </w:r>
            <w:r>
              <w:rPr>
                <w:rFonts w:hint="eastAsia" w:ascii="仿宋_GB2312" w:hAnsi="仿宋_GB2312" w:eastAsia="仿宋_GB2312" w:cs="仿宋_GB2312"/>
                <w:bCs/>
                <w:color w:val="auto"/>
                <w:kern w:val="0"/>
                <w:sz w:val="24"/>
                <w:szCs w:val="24"/>
                <w:lang w:val="en-US" w:eastAsia="zh-Hans" w:bidi="ar-SA"/>
              </w:rPr>
              <w:t>是否同</w:t>
            </w:r>
            <w:r>
              <w:rPr>
                <w:rFonts w:hint="eastAsia" w:ascii="仿宋_GB2312" w:hAnsi="仿宋_GB2312" w:eastAsia="仿宋_GB2312" w:cs="仿宋_GB2312"/>
                <w:bCs/>
                <w:color w:val="auto"/>
                <w:kern w:val="0"/>
                <w:sz w:val="24"/>
                <w:szCs w:val="24"/>
                <w:lang w:val="en-US" w:eastAsia="zh-CN" w:bidi="ar-SA"/>
              </w:rPr>
              <w:t>时</w:t>
            </w:r>
            <w:r>
              <w:rPr>
                <w:rFonts w:hint="eastAsia" w:ascii="仿宋_GB2312" w:hAnsi="仿宋_GB2312" w:eastAsia="仿宋_GB2312" w:cs="仿宋_GB2312"/>
                <w:bCs/>
                <w:color w:val="auto"/>
                <w:kern w:val="0"/>
                <w:sz w:val="24"/>
                <w:szCs w:val="24"/>
                <w:lang w:val="en-US" w:eastAsia="zh-Hans" w:bidi="ar-SA"/>
              </w:rPr>
              <w:t>申请省级备案</w:t>
            </w:r>
          </w:p>
        </w:tc>
        <w:tc>
          <w:tcPr>
            <w:tcW w:w="4533"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jc w:val="center"/>
              <w:textAlignment w:val="auto"/>
              <w:rPr>
                <w:rFonts w:hint="eastAsia" w:ascii="仿宋_GB2312" w:hAnsi="仿宋_GB2312" w:eastAsia="仿宋_GB2312" w:cs="仿宋_GB2312"/>
                <w:bCs/>
                <w:color w:val="auto"/>
                <w:kern w:val="0"/>
                <w:sz w:val="24"/>
                <w:szCs w:val="24"/>
                <w:lang w:val="en-US" w:eastAsia="zh-Hans" w:bidi="ar-SA"/>
              </w:rPr>
            </w:pPr>
            <w:r>
              <w:rPr>
                <w:rFonts w:hint="default" w:ascii="仿宋_GB2312" w:hAnsi="仿宋_GB2312" w:eastAsia="仿宋_GB2312" w:cs="仿宋_GB2312"/>
                <w:bCs/>
                <w:color w:val="auto"/>
                <w:kern w:val="0"/>
                <w:sz w:val="24"/>
                <w:szCs w:val="24"/>
                <w:lang w:val="en-US" w:eastAsia="zh-Hans" w:bidi="ar-SA"/>
              </w:rPr>
              <w:t>□</w:t>
            </w:r>
            <w:r>
              <w:rPr>
                <w:rFonts w:hint="eastAsia" w:ascii="仿宋_GB2312" w:hAnsi="仿宋_GB2312" w:eastAsia="仿宋_GB2312" w:cs="仿宋_GB2312"/>
                <w:bCs/>
                <w:color w:val="auto"/>
                <w:kern w:val="0"/>
                <w:sz w:val="24"/>
                <w:szCs w:val="24"/>
                <w:lang w:val="en-US" w:eastAsia="zh-Hans" w:bidi="ar-SA"/>
              </w:rPr>
              <w:t xml:space="preserve">是           </w:t>
            </w:r>
            <w:r>
              <w:rPr>
                <w:rFonts w:hint="default" w:ascii="仿宋_GB2312" w:hAnsi="仿宋_GB2312" w:eastAsia="仿宋_GB2312" w:cs="仿宋_GB2312"/>
                <w:bCs/>
                <w:color w:val="auto"/>
                <w:kern w:val="0"/>
                <w:sz w:val="24"/>
                <w:szCs w:val="24"/>
                <w:lang w:val="en-US" w:eastAsia="zh-Hans" w:bidi="ar-SA"/>
              </w:rPr>
              <w:t>□</w:t>
            </w:r>
            <w:r>
              <w:rPr>
                <w:rFonts w:hint="eastAsia" w:ascii="仿宋_GB2312" w:hAnsi="仿宋_GB2312" w:eastAsia="仿宋_GB2312" w:cs="仿宋_GB2312"/>
                <w:bCs/>
                <w:color w:val="auto"/>
                <w:kern w:val="0"/>
                <w:sz w:val="24"/>
                <w:szCs w:val="24"/>
                <w:lang w:val="en-US" w:eastAsia="zh-Hans" w:bidi="ar-SA"/>
              </w:rPr>
              <w:t>否</w:t>
            </w:r>
          </w:p>
        </w:tc>
      </w:tr>
      <w:tr>
        <w:tblPrEx>
          <w:tblCellMar>
            <w:top w:w="0" w:type="dxa"/>
            <w:left w:w="108" w:type="dxa"/>
            <w:bottom w:w="0" w:type="dxa"/>
            <w:right w:w="108" w:type="dxa"/>
          </w:tblCellMar>
        </w:tblPrEx>
        <w:trPr>
          <w:trHeight w:val="33" w:hRule="atLeast"/>
          <w:jc w:val="center"/>
        </w:trPr>
        <w:tc>
          <w:tcPr>
            <w:tcW w:w="2485"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在港所获注册执业资格</w:t>
            </w:r>
          </w:p>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（参见附</w:t>
            </w:r>
            <w:r>
              <w:rPr>
                <w:rFonts w:hint="default" w:ascii="仿宋_GB2312" w:hAnsi="仿宋_GB2312" w:eastAsia="仿宋_GB2312" w:cs="仿宋_GB2312"/>
                <w:bCs/>
                <w:color w:val="auto"/>
                <w:kern w:val="0"/>
                <w:sz w:val="24"/>
                <w:szCs w:val="24"/>
                <w:lang w:eastAsia="zh-Hans" w:bidi="ar-SA"/>
              </w:rPr>
              <w:t>件</w:t>
            </w:r>
            <w:r>
              <w:rPr>
                <w:rFonts w:hint="eastAsia" w:ascii="仿宋_GB2312" w:hAnsi="仿宋_GB2312" w:eastAsia="仿宋_GB2312" w:cs="仿宋_GB2312"/>
                <w:bCs/>
                <w:color w:val="auto"/>
                <w:kern w:val="0"/>
                <w:sz w:val="24"/>
                <w:szCs w:val="24"/>
                <w:lang w:val="en-US" w:eastAsia="zh-Hans" w:bidi="ar-SA"/>
              </w:rPr>
              <w:t>1）</w:t>
            </w:r>
          </w:p>
        </w:tc>
        <w:tc>
          <w:tcPr>
            <w:tcW w:w="6866"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r>
      <w:tr>
        <w:tblPrEx>
          <w:tblCellMar>
            <w:top w:w="0" w:type="dxa"/>
            <w:left w:w="108" w:type="dxa"/>
            <w:bottom w:w="0" w:type="dxa"/>
            <w:right w:w="108" w:type="dxa"/>
          </w:tblCellMar>
        </w:tblPrEx>
        <w:trPr>
          <w:trHeight w:val="420" w:hRule="atLeast"/>
          <w:jc w:val="center"/>
        </w:trPr>
        <w:tc>
          <w:tcPr>
            <w:tcW w:w="2485"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注册时间（香港）</w:t>
            </w:r>
          </w:p>
        </w:tc>
        <w:tc>
          <w:tcPr>
            <w:tcW w:w="6866"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r>
      <w:tr>
        <w:tblPrEx>
          <w:tblCellMar>
            <w:top w:w="0" w:type="dxa"/>
            <w:left w:w="108" w:type="dxa"/>
            <w:bottom w:w="0" w:type="dxa"/>
            <w:right w:w="108" w:type="dxa"/>
          </w:tblCellMar>
        </w:tblPrEx>
        <w:trPr>
          <w:trHeight w:val="405" w:hRule="atLeast"/>
          <w:jc w:val="center"/>
        </w:trPr>
        <w:tc>
          <w:tcPr>
            <w:tcW w:w="2485"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拟申请备案执业资格及业务范围（参见</w:t>
            </w:r>
            <w:r>
              <w:rPr>
                <w:rFonts w:hint="default" w:ascii="仿宋_GB2312" w:hAnsi="仿宋_GB2312" w:eastAsia="仿宋_GB2312" w:cs="仿宋_GB2312"/>
                <w:bCs/>
                <w:color w:val="auto"/>
                <w:kern w:val="0"/>
                <w:sz w:val="24"/>
                <w:szCs w:val="24"/>
                <w:lang w:eastAsia="zh-Hans" w:bidi="ar-SA"/>
              </w:rPr>
              <w:t>附件1</w:t>
            </w:r>
            <w:r>
              <w:rPr>
                <w:rFonts w:hint="eastAsia" w:ascii="仿宋_GB2312" w:hAnsi="仿宋_GB2312" w:eastAsia="仿宋_GB2312" w:cs="仿宋_GB2312"/>
                <w:bCs/>
                <w:color w:val="auto"/>
                <w:kern w:val="0"/>
                <w:sz w:val="24"/>
                <w:szCs w:val="24"/>
                <w:lang w:val="en-US" w:eastAsia="zh-Hans" w:bidi="ar-SA"/>
              </w:rPr>
              <w:t>）</w:t>
            </w:r>
          </w:p>
        </w:tc>
        <w:tc>
          <w:tcPr>
            <w:tcW w:w="6866"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r>
      <w:tr>
        <w:tblPrEx>
          <w:tblCellMar>
            <w:top w:w="0" w:type="dxa"/>
            <w:left w:w="108" w:type="dxa"/>
            <w:bottom w:w="0" w:type="dxa"/>
            <w:right w:w="108" w:type="dxa"/>
          </w:tblCellMar>
        </w:tblPrEx>
        <w:trPr>
          <w:trHeight w:val="695" w:hRule="atLeast"/>
          <w:jc w:val="center"/>
        </w:trPr>
        <w:tc>
          <w:tcPr>
            <w:tcW w:w="2485"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申请人履历</w:t>
            </w:r>
          </w:p>
        </w:tc>
        <w:tc>
          <w:tcPr>
            <w:tcW w:w="6866"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（单位名称、聘用日期、职务、教育或工作内容等</w:t>
            </w:r>
            <w:r>
              <w:rPr>
                <w:rFonts w:hint="eastAsia" w:ascii="仿宋_GB2312" w:hAnsi="仿宋_GB2312" w:eastAsia="仿宋_GB2312" w:cs="仿宋_GB2312"/>
                <w:bCs/>
                <w:color w:val="auto"/>
                <w:kern w:val="0"/>
                <w:sz w:val="24"/>
                <w:szCs w:val="24"/>
                <w:lang w:val="en-US" w:eastAsia="zh-Hans" w:bidi="ar-SA"/>
              </w:rPr>
              <w:t>，可附页</w:t>
            </w:r>
            <w:r>
              <w:rPr>
                <w:rFonts w:hint="eastAsia" w:ascii="仿宋_GB2312" w:hAnsi="仿宋_GB2312" w:eastAsia="仿宋_GB2312" w:cs="仿宋_GB2312"/>
                <w:bCs/>
                <w:color w:val="auto"/>
                <w:kern w:val="0"/>
                <w:sz w:val="24"/>
                <w:szCs w:val="24"/>
                <w:lang w:val="en-US" w:eastAsia="zh-CN" w:bidi="ar-SA"/>
              </w:rPr>
              <w:t>）</w:t>
            </w:r>
          </w:p>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CN" w:bidi="ar-SA"/>
              </w:rPr>
            </w:pPr>
          </w:p>
        </w:tc>
      </w:tr>
      <w:tr>
        <w:tblPrEx>
          <w:tblCellMar>
            <w:top w:w="0" w:type="dxa"/>
            <w:left w:w="108" w:type="dxa"/>
            <w:bottom w:w="0" w:type="dxa"/>
            <w:right w:w="108" w:type="dxa"/>
          </w:tblCellMar>
        </w:tblPrEx>
        <w:trPr>
          <w:trHeight w:val="679" w:hRule="atLeast"/>
          <w:jc w:val="center"/>
        </w:trPr>
        <w:tc>
          <w:tcPr>
            <w:tcW w:w="24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申请人代表性业绩</w:t>
            </w:r>
          </w:p>
        </w:tc>
        <w:tc>
          <w:tcPr>
            <w:tcW w:w="6866"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（项目名称、项目地址、项目主要内容、完成时间等，可附页）</w:t>
            </w:r>
          </w:p>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r>
      <w:tr>
        <w:tblPrEx>
          <w:tblCellMar>
            <w:top w:w="0" w:type="dxa"/>
            <w:left w:w="108" w:type="dxa"/>
            <w:bottom w:w="0" w:type="dxa"/>
            <w:right w:w="108" w:type="dxa"/>
          </w:tblCellMar>
        </w:tblPrEx>
        <w:trPr>
          <w:trHeight w:val="692" w:hRule="atLeast"/>
          <w:jc w:val="center"/>
        </w:trPr>
        <w:tc>
          <w:tcPr>
            <w:tcW w:w="24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申请人在前海参与的项目</w:t>
            </w:r>
          </w:p>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（若有）</w:t>
            </w:r>
          </w:p>
        </w:tc>
        <w:tc>
          <w:tcPr>
            <w:tcW w:w="6866"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（项目名称、项目地址、项目主要内容、完成时间等，可附页）</w:t>
            </w:r>
          </w:p>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r>
      <w:tr>
        <w:tblPrEx>
          <w:tblCellMar>
            <w:top w:w="0" w:type="dxa"/>
            <w:left w:w="108" w:type="dxa"/>
            <w:bottom w:w="0" w:type="dxa"/>
            <w:right w:w="108" w:type="dxa"/>
          </w:tblCellMar>
        </w:tblPrEx>
        <w:trPr>
          <w:trHeight w:val="750" w:hRule="atLeast"/>
          <w:jc w:val="center"/>
        </w:trPr>
        <w:tc>
          <w:tcPr>
            <w:tcW w:w="2485"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过往取得内地注册执业资格情况（若有）</w:t>
            </w:r>
          </w:p>
        </w:tc>
        <w:tc>
          <w:tcPr>
            <w:tcW w:w="6866" w:type="dxa"/>
            <w:gridSpan w:val="4"/>
            <w:tcBorders>
              <w:top w:val="single" w:color="auto" w:sz="4" w:space="0"/>
              <w:left w:val="nil"/>
              <w:bottom w:val="single" w:color="auto" w:sz="4" w:space="0"/>
              <w:right w:val="single" w:color="000000"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r>
      <w:tr>
        <w:tblPrEx>
          <w:tblCellMar>
            <w:top w:w="0" w:type="dxa"/>
            <w:left w:w="108" w:type="dxa"/>
            <w:bottom w:w="0" w:type="dxa"/>
            <w:right w:w="108" w:type="dxa"/>
          </w:tblCellMar>
        </w:tblPrEx>
        <w:trPr>
          <w:trHeight w:val="33" w:hRule="atLeast"/>
          <w:jc w:val="center"/>
        </w:trPr>
        <w:tc>
          <w:tcPr>
            <w:tcW w:w="935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本人对申请表内容及其附件材料的真实性负责，如有虚假，愿承担由此产生的一切法律后果。</w:t>
            </w:r>
          </w:p>
          <w:p>
            <w:pPr>
              <w:keepNext w:val="0"/>
              <w:keepLines w:val="0"/>
              <w:pageBreakBefore w:val="0"/>
              <w:widowControl/>
              <w:kinsoku/>
              <w:wordWrap/>
              <w:overflowPunct/>
              <w:topLinePunct w:val="0"/>
              <w:autoSpaceDE/>
              <w:autoSpaceDN/>
              <w:bidi w:val="0"/>
              <w:adjustRightInd/>
              <w:spacing w:afterLines="0" w:line="560" w:lineRule="exact"/>
              <w:ind w:left="0" w:firstLine="480" w:firstLineChars="200"/>
              <w:jc w:val="center"/>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申请人签字（</w:t>
            </w:r>
            <w:r>
              <w:rPr>
                <w:rFonts w:hint="eastAsia" w:ascii="仿宋_GB2312" w:hAnsi="仿宋_GB2312" w:eastAsia="仿宋_GB2312" w:cs="仿宋_GB2312"/>
                <w:bCs/>
                <w:color w:val="auto"/>
                <w:kern w:val="0"/>
                <w:sz w:val="24"/>
                <w:szCs w:val="24"/>
                <w:lang w:val="en-US" w:eastAsia="zh-CN" w:bidi="ar-SA"/>
              </w:rPr>
              <w:t>中文</w:t>
            </w:r>
            <w:r>
              <w:rPr>
                <w:rFonts w:hint="eastAsia" w:ascii="仿宋_GB2312" w:hAnsi="仿宋_GB2312" w:eastAsia="仿宋_GB2312" w:cs="仿宋_GB2312"/>
                <w:bCs/>
                <w:color w:val="auto"/>
                <w:kern w:val="0"/>
                <w:sz w:val="24"/>
                <w:szCs w:val="24"/>
                <w:lang w:val="en-US" w:eastAsia="zh-Hans" w:bidi="ar-SA"/>
              </w:rPr>
              <w:t>）：</w:t>
            </w:r>
          </w:p>
          <w:p>
            <w:pPr>
              <w:keepNext w:val="0"/>
              <w:keepLines w:val="0"/>
              <w:pageBreakBefore w:val="0"/>
              <w:widowControl/>
              <w:kinsoku/>
              <w:wordWrap/>
              <w:overflowPunct/>
              <w:topLinePunct w:val="0"/>
              <w:autoSpaceDE/>
              <w:autoSpaceDN/>
              <w:bidi w:val="0"/>
              <w:adjustRightInd/>
              <w:spacing w:afterLines="0" w:line="560" w:lineRule="exact"/>
              <w:ind w:left="0" w:firstLine="480" w:firstLineChars="200"/>
              <w:jc w:val="center"/>
              <w:textAlignment w:val="auto"/>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 xml:space="preserve">          （英文）：</w:t>
            </w:r>
          </w:p>
          <w:p>
            <w:pPr>
              <w:keepNext w:val="0"/>
              <w:keepLines w:val="0"/>
              <w:pageBreakBefore w:val="0"/>
              <w:widowControl/>
              <w:kinsoku/>
              <w:wordWrap/>
              <w:overflowPunct/>
              <w:topLinePunct w:val="0"/>
              <w:autoSpaceDE/>
              <w:autoSpaceDN/>
              <w:bidi w:val="0"/>
              <w:adjustRightInd/>
              <w:spacing w:afterLines="0" w:line="560" w:lineRule="exact"/>
              <w:ind w:left="0" w:firstLine="480" w:firstLineChars="200"/>
              <w:jc w:val="right"/>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 xml:space="preserve">   年   月   日</w:t>
            </w:r>
          </w:p>
        </w:tc>
      </w:tr>
      <w:tr>
        <w:tblPrEx>
          <w:tblCellMar>
            <w:top w:w="0" w:type="dxa"/>
            <w:left w:w="108" w:type="dxa"/>
            <w:bottom w:w="0" w:type="dxa"/>
            <w:right w:w="108" w:type="dxa"/>
          </w:tblCellMar>
        </w:tblPrEx>
        <w:trPr>
          <w:trHeight w:val="1672" w:hRule="atLeast"/>
          <w:jc w:val="center"/>
        </w:trPr>
        <w:tc>
          <w:tcPr>
            <w:tcW w:w="24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前海管理局备案意见</w:t>
            </w:r>
          </w:p>
        </w:tc>
        <w:tc>
          <w:tcPr>
            <w:tcW w:w="6866"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□予以备案</w:t>
            </w:r>
          </w:p>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□不予备案理由：__________________________________</w:t>
            </w:r>
          </w:p>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p>
            <w:pPr>
              <w:keepNext w:val="0"/>
              <w:keepLines w:val="0"/>
              <w:pageBreakBefore w:val="0"/>
              <w:widowControl/>
              <w:kinsoku/>
              <w:wordWrap/>
              <w:overflowPunct/>
              <w:topLinePunct w:val="0"/>
              <w:autoSpaceDE/>
              <w:autoSpaceDN/>
              <w:bidi w:val="0"/>
              <w:adjustRightInd/>
              <w:spacing w:afterLines="0" w:line="560" w:lineRule="exact"/>
              <w:ind w:left="0" w:firstLine="480" w:firstLineChars="200"/>
              <w:jc w:val="right"/>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（前海管理局公章）   年   月   日</w:t>
            </w:r>
          </w:p>
        </w:tc>
      </w:tr>
    </w:tbl>
    <w:p>
      <w:pPr>
        <w:keepNext w:val="0"/>
        <w:keepLines w:val="0"/>
        <w:pageBreakBefore w:val="0"/>
        <w:kinsoku/>
        <w:wordWrap/>
        <w:overflowPunct/>
        <w:topLinePunct w:val="0"/>
        <w:autoSpaceDE/>
        <w:autoSpaceDN/>
        <w:bidi w:val="0"/>
        <w:adjustRightInd/>
        <w:spacing w:afterLines="0" w:line="560" w:lineRule="exact"/>
        <w:ind w:left="0" w:firstLine="422" w:firstLineChars="200"/>
        <w:textAlignment w:val="auto"/>
        <w:rPr>
          <w:rFonts w:ascii="宋体" w:hAnsi="宋体" w:eastAsia="宋体"/>
          <w:b/>
          <w:bCs/>
          <w:kern w:val="0"/>
        </w:rPr>
      </w:pPr>
    </w:p>
    <w:bookmarkEnd w:id="3"/>
    <w:p>
      <w:pPr>
        <w:pStyle w:val="2"/>
        <w:keepNext w:val="0"/>
        <w:keepLines w:val="0"/>
        <w:pageBreakBefore w:val="0"/>
        <w:numPr>
          <w:ilvl w:val="0"/>
          <w:numId w:val="0"/>
        </w:numPr>
        <w:kinsoku/>
        <w:wordWrap/>
        <w:overflowPunct/>
        <w:topLinePunct w:val="0"/>
        <w:autoSpaceDE/>
        <w:autoSpaceDN/>
        <w:bidi w:val="0"/>
        <w:adjustRightInd/>
        <w:spacing w:before="0" w:after="0" w:afterLines="0" w:line="560" w:lineRule="exact"/>
        <w:ind w:left="0" w:firstLine="562" w:firstLineChars="200"/>
        <w:jc w:val="left"/>
        <w:textAlignment w:val="auto"/>
        <w:rPr>
          <w:rFonts w:ascii="Times New Roman" w:hAnsi="Times New Roman"/>
          <w:b/>
          <w:bCs w:val="0"/>
          <w:sz w:val="28"/>
          <w:szCs w:val="28"/>
        </w:rPr>
      </w:pPr>
      <w:r>
        <w:rPr>
          <w:rFonts w:ascii="Times New Roman" w:hAnsi="Times New Roman"/>
          <w:b/>
          <w:sz w:val="28"/>
          <w:szCs w:val="28"/>
        </w:rPr>
        <w:br w:type="page"/>
      </w:r>
      <w:r>
        <w:rPr>
          <w:rFonts w:hint="eastAsia" w:ascii="黑体" w:hAnsi="黑体" w:eastAsia="黑体" w:cs="黑体"/>
          <w:b w:val="0"/>
          <w:bCs w:val="0"/>
          <w:color w:val="auto"/>
          <w:kern w:val="44"/>
          <w:sz w:val="28"/>
          <w:szCs w:val="28"/>
          <w:lang w:val="en-US" w:eastAsia="zh-CN" w:bidi="ar-SA"/>
        </w:rPr>
        <w:t>附件</w:t>
      </w:r>
      <w:r>
        <w:rPr>
          <w:rFonts w:hint="default" w:ascii="黑体" w:hAnsi="黑体" w:eastAsia="黑体" w:cs="黑体"/>
          <w:b w:val="0"/>
          <w:bCs w:val="0"/>
          <w:color w:val="auto"/>
          <w:kern w:val="44"/>
          <w:sz w:val="28"/>
          <w:szCs w:val="28"/>
          <w:lang w:eastAsia="zh-CN" w:bidi="ar-SA"/>
        </w:rPr>
        <w:t>3</w:t>
      </w:r>
    </w:p>
    <w:p>
      <w:pPr>
        <w:keepNext w:val="0"/>
        <w:keepLines w:val="0"/>
        <w:pageBreakBefore w:val="0"/>
        <w:kinsoku/>
        <w:wordWrap/>
        <w:overflowPunct/>
        <w:topLinePunct w:val="0"/>
        <w:autoSpaceDE/>
        <w:autoSpaceDN/>
        <w:bidi w:val="0"/>
        <w:adjustRightInd/>
        <w:spacing w:after="0" w:afterLines="0" w:line="560" w:lineRule="exact"/>
        <w:ind w:left="0" w:firstLine="640" w:firstLineChars="200"/>
        <w:jc w:val="center"/>
        <w:textAlignment w:val="auto"/>
        <w:rPr>
          <w:rFonts w:hint="eastAsia" w:ascii="Times New Roman" w:hAnsi="Times New Roman" w:eastAsia="仿宋"/>
          <w:b/>
          <w:bCs/>
          <w:sz w:val="28"/>
          <w:szCs w:val="28"/>
        </w:rPr>
      </w:pPr>
      <w:r>
        <w:rPr>
          <w:rFonts w:hint="eastAsia" w:ascii="黑体" w:hAnsi="黑体" w:eastAsia="黑体" w:cs="黑体"/>
          <w:b w:val="0"/>
          <w:bCs w:val="0"/>
          <w:color w:val="auto"/>
          <w:kern w:val="44"/>
          <w:sz w:val="32"/>
          <w:szCs w:val="32"/>
          <w:lang w:val="en-US" w:eastAsia="zh-CN" w:bidi="ar-SA"/>
        </w:rPr>
        <w:t>香港工程建设领域专业人士在前海合作区延续备案申请表</w:t>
      </w:r>
    </w:p>
    <w:tbl>
      <w:tblPr>
        <w:tblStyle w:val="11"/>
        <w:tblW w:w="9263" w:type="dxa"/>
        <w:jc w:val="center"/>
        <w:tblLayout w:type="fixed"/>
        <w:tblCellMar>
          <w:top w:w="0" w:type="dxa"/>
          <w:left w:w="108" w:type="dxa"/>
          <w:bottom w:w="0" w:type="dxa"/>
          <w:right w:w="108" w:type="dxa"/>
        </w:tblCellMar>
      </w:tblPr>
      <w:tblGrid>
        <w:gridCol w:w="1900"/>
        <w:gridCol w:w="1197"/>
        <w:gridCol w:w="513"/>
        <w:gridCol w:w="480"/>
        <w:gridCol w:w="993"/>
        <w:gridCol w:w="1198"/>
        <w:gridCol w:w="912"/>
        <w:gridCol w:w="1226"/>
        <w:gridCol w:w="844"/>
      </w:tblGrid>
      <w:tr>
        <w:tblPrEx>
          <w:tblCellMar>
            <w:top w:w="0" w:type="dxa"/>
            <w:left w:w="108" w:type="dxa"/>
            <w:bottom w:w="0" w:type="dxa"/>
            <w:right w:w="108" w:type="dxa"/>
          </w:tblCellMar>
        </w:tblPrEx>
        <w:trPr>
          <w:trHeight w:val="396" w:hRule="atLeast"/>
          <w:jc w:val="center"/>
        </w:trPr>
        <w:tc>
          <w:tcPr>
            <w:tcW w:w="1900" w:type="dxa"/>
            <w:tcBorders>
              <w:top w:val="single" w:color="auto" w:sz="2"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bookmarkStart w:id="4" w:name="_Hlk37336573"/>
            <w:r>
              <w:rPr>
                <w:rFonts w:hint="eastAsia" w:ascii="仿宋_GB2312" w:hAnsi="仿宋_GB2312" w:eastAsia="仿宋_GB2312" w:cs="仿宋_GB2312"/>
                <w:bCs/>
                <w:color w:val="auto"/>
                <w:kern w:val="0"/>
                <w:sz w:val="24"/>
                <w:szCs w:val="24"/>
                <w:lang w:val="en-US" w:eastAsia="zh-Hans" w:bidi="ar-SA"/>
              </w:rPr>
              <w:t>姓名</w:t>
            </w:r>
          </w:p>
        </w:tc>
        <w:tc>
          <w:tcPr>
            <w:tcW w:w="1197" w:type="dxa"/>
            <w:tcBorders>
              <w:top w:val="single" w:color="auto" w:sz="2"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c>
          <w:tcPr>
            <w:tcW w:w="993" w:type="dxa"/>
            <w:gridSpan w:val="2"/>
            <w:tcBorders>
              <w:top w:val="single" w:color="auto" w:sz="2"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性别</w:t>
            </w:r>
          </w:p>
        </w:tc>
        <w:tc>
          <w:tcPr>
            <w:tcW w:w="993" w:type="dxa"/>
            <w:tcBorders>
              <w:top w:val="single" w:color="auto" w:sz="2"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c>
          <w:tcPr>
            <w:tcW w:w="1198" w:type="dxa"/>
            <w:tcBorders>
              <w:top w:val="single" w:color="auto" w:sz="2"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出生日期</w:t>
            </w:r>
          </w:p>
        </w:tc>
        <w:tc>
          <w:tcPr>
            <w:tcW w:w="912" w:type="dxa"/>
            <w:tcBorders>
              <w:top w:val="single" w:color="auto" w:sz="2"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c>
          <w:tcPr>
            <w:tcW w:w="1226" w:type="dxa"/>
            <w:tcBorders>
              <w:top w:val="single" w:color="auto" w:sz="2"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最高学历</w:t>
            </w:r>
          </w:p>
        </w:tc>
        <w:tc>
          <w:tcPr>
            <w:tcW w:w="844" w:type="dxa"/>
            <w:tcBorders>
              <w:top w:val="single" w:color="auto" w:sz="2"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r>
      <w:tr>
        <w:tblPrEx>
          <w:tblCellMar>
            <w:top w:w="0" w:type="dxa"/>
            <w:left w:w="108" w:type="dxa"/>
            <w:bottom w:w="0" w:type="dxa"/>
            <w:right w:w="108" w:type="dxa"/>
          </w:tblCellMar>
        </w:tblPrEx>
        <w:trPr>
          <w:trHeight w:val="396" w:hRule="atLeast"/>
          <w:jc w:val="center"/>
        </w:trPr>
        <w:tc>
          <w:tcPr>
            <w:tcW w:w="1900" w:type="dxa"/>
            <w:tcBorders>
              <w:top w:val="single" w:color="auto" w:sz="4" w:space="0"/>
              <w:left w:val="single" w:color="auto" w:sz="4" w:space="0"/>
              <w:bottom w:val="single" w:color="auto" w:sz="2"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联系电话</w:t>
            </w:r>
          </w:p>
        </w:tc>
        <w:tc>
          <w:tcPr>
            <w:tcW w:w="3183" w:type="dxa"/>
            <w:gridSpan w:val="4"/>
            <w:tcBorders>
              <w:top w:val="single" w:color="auto" w:sz="4" w:space="0"/>
              <w:left w:val="nil"/>
              <w:bottom w:val="single" w:color="auto" w:sz="2"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c>
          <w:tcPr>
            <w:tcW w:w="1198" w:type="dxa"/>
            <w:tcBorders>
              <w:top w:val="single" w:color="auto" w:sz="4" w:space="0"/>
              <w:left w:val="nil"/>
              <w:bottom w:val="single" w:color="auto" w:sz="2"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电子邮箱</w:t>
            </w:r>
          </w:p>
        </w:tc>
        <w:tc>
          <w:tcPr>
            <w:tcW w:w="2982" w:type="dxa"/>
            <w:gridSpan w:val="3"/>
            <w:tcBorders>
              <w:top w:val="single" w:color="auto" w:sz="4" w:space="0"/>
              <w:left w:val="nil"/>
              <w:bottom w:val="single" w:color="auto" w:sz="2"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r>
      <w:tr>
        <w:tblPrEx>
          <w:tblCellMar>
            <w:top w:w="0" w:type="dxa"/>
            <w:left w:w="108" w:type="dxa"/>
            <w:bottom w:w="0" w:type="dxa"/>
            <w:right w:w="108" w:type="dxa"/>
          </w:tblCellMar>
        </w:tblPrEx>
        <w:trPr>
          <w:trHeight w:val="396" w:hRule="atLeast"/>
          <w:jc w:val="center"/>
        </w:trPr>
        <w:tc>
          <w:tcPr>
            <w:tcW w:w="1900" w:type="dxa"/>
            <w:tcBorders>
              <w:top w:val="single" w:color="auto" w:sz="2" w:space="0"/>
              <w:left w:val="single" w:color="auto" w:sz="4" w:space="0"/>
              <w:bottom w:val="single" w:color="auto" w:sz="2"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身份证号</w:t>
            </w:r>
          </w:p>
        </w:tc>
        <w:tc>
          <w:tcPr>
            <w:tcW w:w="3183" w:type="dxa"/>
            <w:gridSpan w:val="4"/>
            <w:tcBorders>
              <w:top w:val="single" w:color="auto" w:sz="2" w:space="0"/>
              <w:left w:val="nil"/>
              <w:bottom w:val="single" w:color="auto" w:sz="2"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c>
          <w:tcPr>
            <w:tcW w:w="1198" w:type="dxa"/>
            <w:tcBorders>
              <w:top w:val="single" w:color="auto" w:sz="2"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回乡证号</w:t>
            </w:r>
          </w:p>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通行证号</w:t>
            </w:r>
          </w:p>
        </w:tc>
        <w:tc>
          <w:tcPr>
            <w:tcW w:w="2982" w:type="dxa"/>
            <w:gridSpan w:val="3"/>
            <w:tcBorders>
              <w:top w:val="single" w:color="auto" w:sz="2"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r>
      <w:tr>
        <w:tblPrEx>
          <w:tblCellMar>
            <w:top w:w="0" w:type="dxa"/>
            <w:left w:w="108" w:type="dxa"/>
            <w:bottom w:w="0" w:type="dxa"/>
            <w:right w:w="108" w:type="dxa"/>
          </w:tblCellMar>
        </w:tblPrEx>
        <w:trPr>
          <w:trHeight w:val="396" w:hRule="atLeast"/>
          <w:jc w:val="center"/>
        </w:trPr>
        <w:tc>
          <w:tcPr>
            <w:tcW w:w="1900" w:type="dxa"/>
            <w:tcBorders>
              <w:top w:val="single" w:color="auto" w:sz="2"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项目名称</w:t>
            </w:r>
          </w:p>
        </w:tc>
        <w:tc>
          <w:tcPr>
            <w:tcW w:w="3183" w:type="dxa"/>
            <w:gridSpan w:val="4"/>
            <w:tcBorders>
              <w:top w:val="single" w:color="auto" w:sz="2"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c>
          <w:tcPr>
            <w:tcW w:w="1198"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合同期限</w:t>
            </w:r>
          </w:p>
        </w:tc>
        <w:tc>
          <w:tcPr>
            <w:tcW w:w="2982" w:type="dxa"/>
            <w:gridSpan w:val="3"/>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r>
      <w:tr>
        <w:tblPrEx>
          <w:tblCellMar>
            <w:top w:w="0" w:type="dxa"/>
            <w:left w:w="108" w:type="dxa"/>
            <w:bottom w:w="0" w:type="dxa"/>
            <w:right w:w="108" w:type="dxa"/>
          </w:tblCellMar>
        </w:tblPrEx>
        <w:trPr>
          <w:trHeight w:val="33" w:hRule="atLeast"/>
          <w:jc w:val="center"/>
        </w:trPr>
        <w:tc>
          <w:tcPr>
            <w:tcW w:w="3610" w:type="dxa"/>
            <w:gridSpan w:val="3"/>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所在企业/机构名称</w:t>
            </w:r>
          </w:p>
        </w:tc>
        <w:tc>
          <w:tcPr>
            <w:tcW w:w="5653" w:type="dxa"/>
            <w:gridSpan w:val="6"/>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r>
      <w:tr>
        <w:tblPrEx>
          <w:tblCellMar>
            <w:top w:w="0" w:type="dxa"/>
            <w:left w:w="108" w:type="dxa"/>
            <w:bottom w:w="0" w:type="dxa"/>
            <w:right w:w="108" w:type="dxa"/>
          </w:tblCellMar>
        </w:tblPrEx>
        <w:trPr>
          <w:trHeight w:val="33" w:hRule="atLeast"/>
          <w:jc w:val="center"/>
        </w:trPr>
        <w:tc>
          <w:tcPr>
            <w:tcW w:w="3610" w:type="dxa"/>
            <w:gridSpan w:val="3"/>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在港所获注册执业资格</w:t>
            </w:r>
          </w:p>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（参见</w:t>
            </w:r>
            <w:r>
              <w:rPr>
                <w:rFonts w:hint="default" w:ascii="仿宋_GB2312" w:hAnsi="仿宋_GB2312" w:eastAsia="仿宋_GB2312" w:cs="仿宋_GB2312"/>
                <w:bCs/>
                <w:color w:val="auto"/>
                <w:kern w:val="0"/>
                <w:sz w:val="24"/>
                <w:szCs w:val="24"/>
                <w:lang w:eastAsia="zh-Hans" w:bidi="ar-SA"/>
              </w:rPr>
              <w:t>附件1</w:t>
            </w:r>
            <w:r>
              <w:rPr>
                <w:rFonts w:hint="eastAsia" w:ascii="仿宋_GB2312" w:hAnsi="仿宋_GB2312" w:eastAsia="仿宋_GB2312" w:cs="仿宋_GB2312"/>
                <w:bCs/>
                <w:color w:val="auto"/>
                <w:kern w:val="0"/>
                <w:sz w:val="24"/>
                <w:szCs w:val="24"/>
                <w:lang w:val="en-US" w:eastAsia="zh-Hans" w:bidi="ar-SA"/>
              </w:rPr>
              <w:t>）</w:t>
            </w:r>
          </w:p>
        </w:tc>
        <w:tc>
          <w:tcPr>
            <w:tcW w:w="5653" w:type="dxa"/>
            <w:gridSpan w:val="6"/>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r>
      <w:tr>
        <w:tblPrEx>
          <w:tblCellMar>
            <w:top w:w="0" w:type="dxa"/>
            <w:left w:w="108" w:type="dxa"/>
            <w:bottom w:w="0" w:type="dxa"/>
            <w:right w:w="108" w:type="dxa"/>
          </w:tblCellMar>
        </w:tblPrEx>
        <w:trPr>
          <w:trHeight w:val="420" w:hRule="atLeast"/>
          <w:jc w:val="center"/>
        </w:trPr>
        <w:tc>
          <w:tcPr>
            <w:tcW w:w="3610" w:type="dxa"/>
            <w:gridSpan w:val="3"/>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注册时间（香港）</w:t>
            </w:r>
          </w:p>
        </w:tc>
        <w:tc>
          <w:tcPr>
            <w:tcW w:w="5653" w:type="dxa"/>
            <w:gridSpan w:val="6"/>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r>
      <w:tr>
        <w:tblPrEx>
          <w:tblCellMar>
            <w:top w:w="0" w:type="dxa"/>
            <w:left w:w="108" w:type="dxa"/>
            <w:bottom w:w="0" w:type="dxa"/>
            <w:right w:w="108" w:type="dxa"/>
          </w:tblCellMar>
        </w:tblPrEx>
        <w:trPr>
          <w:trHeight w:val="405" w:hRule="atLeast"/>
          <w:jc w:val="center"/>
        </w:trPr>
        <w:tc>
          <w:tcPr>
            <w:tcW w:w="3610" w:type="dxa"/>
            <w:gridSpan w:val="3"/>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拟延续备案执业资格（参见</w:t>
            </w:r>
            <w:r>
              <w:rPr>
                <w:rFonts w:hint="default" w:ascii="仿宋_GB2312" w:hAnsi="仿宋_GB2312" w:eastAsia="仿宋_GB2312" w:cs="仿宋_GB2312"/>
                <w:bCs/>
                <w:color w:val="auto"/>
                <w:kern w:val="0"/>
                <w:sz w:val="24"/>
                <w:szCs w:val="24"/>
                <w:lang w:eastAsia="zh-Hans" w:bidi="ar-SA"/>
              </w:rPr>
              <w:t>附件1</w:t>
            </w:r>
            <w:r>
              <w:rPr>
                <w:rFonts w:hint="eastAsia" w:ascii="仿宋_GB2312" w:hAnsi="仿宋_GB2312" w:eastAsia="仿宋_GB2312" w:cs="仿宋_GB2312"/>
                <w:bCs/>
                <w:color w:val="auto"/>
                <w:kern w:val="0"/>
                <w:sz w:val="24"/>
                <w:szCs w:val="24"/>
                <w:lang w:val="en-US" w:eastAsia="zh-Hans" w:bidi="ar-SA"/>
              </w:rPr>
              <w:t>）及业务范围</w:t>
            </w:r>
          </w:p>
        </w:tc>
        <w:tc>
          <w:tcPr>
            <w:tcW w:w="5653" w:type="dxa"/>
            <w:gridSpan w:val="6"/>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r>
      <w:tr>
        <w:tblPrEx>
          <w:tblCellMar>
            <w:top w:w="0" w:type="dxa"/>
            <w:left w:w="108" w:type="dxa"/>
            <w:bottom w:w="0" w:type="dxa"/>
            <w:right w:w="108" w:type="dxa"/>
          </w:tblCellMar>
        </w:tblPrEx>
        <w:trPr>
          <w:trHeight w:val="90" w:hRule="atLeast"/>
          <w:jc w:val="center"/>
        </w:trPr>
        <w:tc>
          <w:tcPr>
            <w:tcW w:w="3610"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申请人在前一个备案有效期内在前海参与的项目（若有）</w:t>
            </w:r>
          </w:p>
        </w:tc>
        <w:tc>
          <w:tcPr>
            <w:tcW w:w="5653" w:type="dxa"/>
            <w:gridSpan w:val="6"/>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（项目名称、项目主要内容等,可附页）</w:t>
            </w:r>
          </w:p>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r>
      <w:tr>
        <w:tblPrEx>
          <w:tblCellMar>
            <w:top w:w="0" w:type="dxa"/>
            <w:left w:w="108" w:type="dxa"/>
            <w:bottom w:w="0" w:type="dxa"/>
            <w:right w:w="108" w:type="dxa"/>
          </w:tblCellMar>
        </w:tblPrEx>
        <w:trPr>
          <w:trHeight w:val="33" w:hRule="atLeast"/>
          <w:jc w:val="center"/>
        </w:trPr>
        <w:tc>
          <w:tcPr>
            <w:tcW w:w="9263"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本人对申请表内容及其附件材料的真实性负责，如有虚假，愿承担由此产生的一切法律后果。</w:t>
            </w:r>
          </w:p>
          <w:p>
            <w:pPr>
              <w:keepNext w:val="0"/>
              <w:keepLines w:val="0"/>
              <w:pageBreakBefore w:val="0"/>
              <w:widowControl/>
              <w:kinsoku/>
              <w:wordWrap/>
              <w:overflowPunct/>
              <w:topLinePunct w:val="0"/>
              <w:autoSpaceDE/>
              <w:autoSpaceDN/>
              <w:bidi w:val="0"/>
              <w:adjustRightInd/>
              <w:spacing w:afterLines="0" w:line="560" w:lineRule="exact"/>
              <w:ind w:left="0" w:firstLine="400" w:firstLineChars="200"/>
              <w:textAlignment w:val="auto"/>
              <w:rPr>
                <w:rFonts w:ascii="Times New Roman" w:hAnsi="Times New Roman" w:eastAsia="仿宋" w:cs="宋体"/>
                <w:kern w:val="0"/>
                <w:sz w:val="20"/>
              </w:rPr>
            </w:pPr>
          </w:p>
          <w:p>
            <w:pPr>
              <w:keepNext w:val="0"/>
              <w:keepLines w:val="0"/>
              <w:pageBreakBefore w:val="0"/>
              <w:widowControl/>
              <w:kinsoku/>
              <w:wordWrap/>
              <w:overflowPunct/>
              <w:topLinePunct w:val="0"/>
              <w:autoSpaceDE/>
              <w:autoSpaceDN/>
              <w:bidi w:val="0"/>
              <w:adjustRightInd/>
              <w:spacing w:afterLines="0" w:line="560" w:lineRule="exact"/>
              <w:ind w:left="0" w:firstLine="480" w:firstLineChars="200"/>
              <w:jc w:val="left"/>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申请人签字（手写）：</w:t>
            </w:r>
          </w:p>
          <w:p>
            <w:pPr>
              <w:keepNext w:val="0"/>
              <w:keepLines w:val="0"/>
              <w:pageBreakBefore w:val="0"/>
              <w:widowControl/>
              <w:kinsoku/>
              <w:wordWrap/>
              <w:overflowPunct/>
              <w:topLinePunct w:val="0"/>
              <w:autoSpaceDE/>
              <w:autoSpaceDN/>
              <w:bidi w:val="0"/>
              <w:adjustRightInd/>
              <w:spacing w:afterLines="0" w:line="560" w:lineRule="exact"/>
              <w:ind w:left="0" w:firstLine="400" w:firstLineChars="200"/>
              <w:jc w:val="center"/>
              <w:textAlignment w:val="auto"/>
              <w:rPr>
                <w:rFonts w:ascii="Times New Roman" w:hAnsi="Times New Roman" w:eastAsia="仿宋" w:cs="宋体"/>
                <w:kern w:val="0"/>
                <w:sz w:val="20"/>
              </w:rPr>
            </w:pPr>
            <w:r>
              <w:rPr>
                <w:rFonts w:ascii="Times New Roman" w:hAnsi="Times New Roman" w:eastAsia="仿宋" w:cs="宋体"/>
                <w:kern w:val="0"/>
                <w:sz w:val="20"/>
              </w:rPr>
              <w:t xml:space="preserve"> </w:t>
            </w:r>
            <w:r>
              <w:rPr>
                <w:rFonts w:hint="eastAsia" w:ascii="仿宋_GB2312" w:hAnsi="仿宋_GB2312" w:eastAsia="仿宋_GB2312" w:cs="仿宋_GB2312"/>
                <w:bCs/>
                <w:color w:val="auto"/>
                <w:kern w:val="0"/>
                <w:sz w:val="24"/>
                <w:szCs w:val="24"/>
                <w:lang w:val="en-US" w:eastAsia="zh-Hans" w:bidi="ar-SA"/>
              </w:rPr>
              <w:t>年   月   日</w:t>
            </w:r>
          </w:p>
        </w:tc>
      </w:tr>
      <w:tr>
        <w:tblPrEx>
          <w:tblCellMar>
            <w:top w:w="0" w:type="dxa"/>
            <w:left w:w="108" w:type="dxa"/>
            <w:bottom w:w="0" w:type="dxa"/>
            <w:right w:w="108" w:type="dxa"/>
          </w:tblCellMar>
        </w:tblPrEx>
        <w:trPr>
          <w:trHeight w:val="1672" w:hRule="atLeast"/>
          <w:jc w:val="center"/>
        </w:trPr>
        <w:tc>
          <w:tcPr>
            <w:tcW w:w="3610"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ascii="Times New Roman" w:hAnsi="Times New Roman" w:eastAsia="仿宋" w:cs="宋体"/>
                <w:kern w:val="0"/>
                <w:sz w:val="20"/>
              </w:rPr>
            </w:pPr>
            <w:r>
              <w:rPr>
                <w:rFonts w:hint="eastAsia" w:ascii="仿宋_GB2312" w:hAnsi="仿宋_GB2312" w:eastAsia="仿宋_GB2312" w:cs="仿宋_GB2312"/>
                <w:bCs/>
                <w:color w:val="auto"/>
                <w:kern w:val="0"/>
                <w:sz w:val="24"/>
                <w:szCs w:val="24"/>
                <w:lang w:val="en-US" w:eastAsia="zh-Hans" w:bidi="ar-SA"/>
              </w:rPr>
              <w:t>前海管理局备案意见</w:t>
            </w:r>
          </w:p>
        </w:tc>
        <w:tc>
          <w:tcPr>
            <w:tcW w:w="5653" w:type="dxa"/>
            <w:gridSpan w:val="6"/>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□准予备案</w:t>
            </w:r>
          </w:p>
          <w:p>
            <w:pPr>
              <w:keepNext w:val="0"/>
              <w:keepLines w:val="0"/>
              <w:pageBreakBefore w:val="0"/>
              <w:widowControl/>
              <w:kinsoku/>
              <w:wordWrap/>
              <w:overflowPunct/>
              <w:topLinePunct w:val="0"/>
              <w:autoSpaceDE/>
              <w:autoSpaceDN/>
              <w:bidi w:val="0"/>
              <w:adjustRightInd/>
              <w:spacing w:afterLines="0" w:line="560" w:lineRule="exact"/>
              <w:ind w:left="0" w:firstLine="480" w:firstLineChars="200"/>
              <w:jc w:val="left"/>
              <w:textAlignment w:val="auto"/>
              <w:rPr>
                <w:rFonts w:hint="default" w:ascii="Times New Roman" w:hAnsi="Times New Roman" w:eastAsia="仿宋" w:cs="宋体"/>
                <w:kern w:val="0"/>
                <w:sz w:val="20"/>
              </w:rPr>
            </w:pPr>
            <w:r>
              <w:rPr>
                <w:rFonts w:hint="default" w:ascii="仿宋_GB2312" w:hAnsi="仿宋_GB2312" w:eastAsia="仿宋_GB2312" w:cs="仿宋_GB2312"/>
                <w:bCs/>
                <w:color w:val="auto"/>
                <w:kern w:val="0"/>
                <w:sz w:val="24"/>
                <w:szCs w:val="24"/>
                <w:lang w:eastAsia="zh-Hans" w:bidi="ar-SA"/>
              </w:rPr>
              <w:t>□</w:t>
            </w:r>
            <w:r>
              <w:rPr>
                <w:rFonts w:hint="eastAsia" w:ascii="仿宋_GB2312" w:hAnsi="仿宋_GB2312" w:eastAsia="仿宋_GB2312" w:cs="仿宋_GB2312"/>
                <w:bCs/>
                <w:color w:val="auto"/>
                <w:kern w:val="0"/>
                <w:sz w:val="24"/>
                <w:szCs w:val="24"/>
                <w:lang w:val="en-US" w:eastAsia="zh-Hans" w:bidi="ar-SA"/>
              </w:rPr>
              <w:t>不予备案理由：</w:t>
            </w:r>
            <w:r>
              <w:rPr>
                <w:rFonts w:ascii="Times New Roman" w:hAnsi="Times New Roman" w:eastAsia="仿宋" w:cs="宋体"/>
                <w:kern w:val="0"/>
                <w:sz w:val="20"/>
              </w:rPr>
              <w:t>__________________________________</w:t>
            </w:r>
          </w:p>
          <w:p>
            <w:pPr>
              <w:keepNext w:val="0"/>
              <w:keepLines w:val="0"/>
              <w:pageBreakBefore w:val="0"/>
              <w:widowControl/>
              <w:kinsoku/>
              <w:wordWrap/>
              <w:overflowPunct/>
              <w:topLinePunct w:val="0"/>
              <w:autoSpaceDE/>
              <w:autoSpaceDN/>
              <w:bidi w:val="0"/>
              <w:adjustRightInd/>
              <w:spacing w:afterLines="0" w:line="560" w:lineRule="exact"/>
              <w:ind w:left="0" w:firstLine="400" w:firstLineChars="200"/>
              <w:textAlignment w:val="auto"/>
              <w:rPr>
                <w:rFonts w:ascii="Times New Roman" w:hAnsi="Times New Roman" w:eastAsia="仿宋" w:cs="宋体"/>
                <w:kern w:val="0"/>
                <w:sz w:val="20"/>
              </w:rPr>
            </w:pPr>
          </w:p>
          <w:p>
            <w:pPr>
              <w:keepNext w:val="0"/>
              <w:keepLines w:val="0"/>
              <w:pageBreakBefore w:val="0"/>
              <w:widowControl/>
              <w:kinsoku/>
              <w:wordWrap/>
              <w:overflowPunct/>
              <w:topLinePunct w:val="0"/>
              <w:autoSpaceDE/>
              <w:autoSpaceDN/>
              <w:bidi w:val="0"/>
              <w:adjustRightInd/>
              <w:spacing w:afterLines="0" w:line="560" w:lineRule="exact"/>
              <w:ind w:left="0" w:firstLine="480" w:firstLineChars="200"/>
              <w:jc w:val="right"/>
              <w:textAlignment w:val="auto"/>
              <w:rPr>
                <w:rFonts w:ascii="Times New Roman" w:hAnsi="Times New Roman" w:eastAsia="仿宋" w:cs="宋体"/>
                <w:kern w:val="0"/>
                <w:sz w:val="20"/>
              </w:rPr>
            </w:pPr>
            <w:r>
              <w:rPr>
                <w:rFonts w:hint="eastAsia" w:ascii="仿宋_GB2312" w:hAnsi="仿宋_GB2312" w:eastAsia="仿宋_GB2312" w:cs="仿宋_GB2312"/>
                <w:bCs/>
                <w:color w:val="auto"/>
                <w:kern w:val="0"/>
                <w:sz w:val="24"/>
                <w:szCs w:val="24"/>
                <w:lang w:val="en-US" w:eastAsia="zh-Hans" w:bidi="ar-SA"/>
              </w:rPr>
              <w:t>（前海管理局公章）   年   月   日</w:t>
            </w:r>
          </w:p>
        </w:tc>
      </w:tr>
      <w:bookmarkEnd w:id="4"/>
    </w:tbl>
    <w:p>
      <w:pPr>
        <w:pStyle w:val="2"/>
        <w:keepNext w:val="0"/>
        <w:keepLines w:val="0"/>
        <w:pageBreakBefore w:val="0"/>
        <w:numPr>
          <w:ilvl w:val="0"/>
          <w:numId w:val="0"/>
        </w:numPr>
        <w:kinsoku/>
        <w:wordWrap/>
        <w:overflowPunct/>
        <w:topLinePunct w:val="0"/>
        <w:autoSpaceDE/>
        <w:autoSpaceDN/>
        <w:bidi w:val="0"/>
        <w:adjustRightInd/>
        <w:spacing w:before="0" w:after="0" w:afterLines="0" w:line="560" w:lineRule="exact"/>
        <w:ind w:left="0" w:firstLine="643" w:firstLineChars="200"/>
        <w:jc w:val="left"/>
        <w:textAlignment w:val="auto"/>
        <w:rPr>
          <w:rFonts w:hint="eastAsia" w:ascii="Times New Roman" w:hAnsi="Times New Roman"/>
          <w:b/>
          <w:bCs w:val="0"/>
          <w:sz w:val="28"/>
          <w:szCs w:val="28"/>
        </w:rPr>
      </w:pPr>
      <w:r>
        <w:rPr>
          <w:rFonts w:ascii="Times New Roman" w:hAnsi="Times New Roman"/>
          <w:b/>
          <w:szCs w:val="21"/>
        </w:rPr>
        <w:br w:type="page"/>
      </w:r>
      <w:r>
        <w:rPr>
          <w:rFonts w:hint="eastAsia" w:ascii="黑体" w:hAnsi="黑体" w:eastAsia="黑体" w:cs="黑体"/>
          <w:b w:val="0"/>
          <w:bCs w:val="0"/>
          <w:color w:val="auto"/>
          <w:kern w:val="44"/>
          <w:sz w:val="28"/>
          <w:szCs w:val="28"/>
          <w:lang w:val="en-US" w:eastAsia="zh-CN" w:bidi="ar-SA"/>
        </w:rPr>
        <w:t>附件</w:t>
      </w:r>
      <w:r>
        <w:rPr>
          <w:rFonts w:hint="eastAsia" w:ascii="黑体" w:hAnsi="黑体" w:eastAsia="黑体" w:cs="黑体"/>
          <w:b w:val="0"/>
          <w:bCs w:val="0"/>
          <w:color w:val="auto"/>
          <w:kern w:val="44"/>
          <w:sz w:val="28"/>
          <w:szCs w:val="28"/>
          <w:lang w:eastAsia="zh-CN" w:bidi="ar-SA"/>
        </w:rPr>
        <w:t>4</w:t>
      </w:r>
    </w:p>
    <w:p>
      <w:pPr>
        <w:keepNext w:val="0"/>
        <w:keepLines w:val="0"/>
        <w:pageBreakBefore w:val="0"/>
        <w:kinsoku/>
        <w:wordWrap/>
        <w:overflowPunct/>
        <w:topLinePunct w:val="0"/>
        <w:autoSpaceDE/>
        <w:autoSpaceDN/>
        <w:bidi w:val="0"/>
        <w:adjustRightInd/>
        <w:spacing w:after="0" w:afterLines="0" w:line="560" w:lineRule="exact"/>
        <w:ind w:left="0" w:firstLine="640" w:firstLineChars="200"/>
        <w:jc w:val="center"/>
        <w:textAlignment w:val="auto"/>
        <w:rPr>
          <w:rFonts w:hint="eastAsia" w:ascii="黑体" w:hAnsi="黑体" w:eastAsia="黑体" w:cs="黑体"/>
          <w:b w:val="0"/>
          <w:bCs w:val="0"/>
          <w:color w:val="auto"/>
          <w:kern w:val="44"/>
          <w:sz w:val="32"/>
          <w:szCs w:val="32"/>
          <w:lang w:val="en-US" w:eastAsia="zh-CN" w:bidi="ar-SA"/>
        </w:rPr>
      </w:pPr>
      <w:r>
        <w:rPr>
          <w:rFonts w:hint="eastAsia" w:ascii="黑体" w:hAnsi="黑体" w:eastAsia="黑体" w:cs="黑体"/>
          <w:b w:val="0"/>
          <w:bCs w:val="0"/>
          <w:color w:val="auto"/>
          <w:kern w:val="44"/>
          <w:sz w:val="32"/>
          <w:szCs w:val="32"/>
          <w:lang w:val="en-US" w:eastAsia="zh-CN" w:bidi="ar-SA"/>
        </w:rPr>
        <w:t>香港工程建设领域专业人士在前海合作区变更备案申请表</w:t>
      </w:r>
    </w:p>
    <w:tbl>
      <w:tblPr>
        <w:tblStyle w:val="11"/>
        <w:tblW w:w="8875" w:type="dxa"/>
        <w:jc w:val="center"/>
        <w:tblLayout w:type="fixed"/>
        <w:tblCellMar>
          <w:top w:w="0" w:type="dxa"/>
          <w:left w:w="108" w:type="dxa"/>
          <w:bottom w:w="0" w:type="dxa"/>
          <w:right w:w="108" w:type="dxa"/>
        </w:tblCellMar>
      </w:tblPr>
      <w:tblGrid>
        <w:gridCol w:w="1247"/>
        <w:gridCol w:w="1085"/>
        <w:gridCol w:w="597"/>
        <w:gridCol w:w="773"/>
        <w:gridCol w:w="993"/>
        <w:gridCol w:w="1222"/>
        <w:gridCol w:w="888"/>
        <w:gridCol w:w="1187"/>
        <w:gridCol w:w="883"/>
      </w:tblGrid>
      <w:tr>
        <w:tblPrEx>
          <w:tblCellMar>
            <w:top w:w="0" w:type="dxa"/>
            <w:left w:w="108" w:type="dxa"/>
            <w:bottom w:w="0" w:type="dxa"/>
            <w:right w:w="108" w:type="dxa"/>
          </w:tblCellMar>
        </w:tblPrEx>
        <w:trPr>
          <w:trHeight w:val="396" w:hRule="atLeast"/>
          <w:jc w:val="center"/>
        </w:trPr>
        <w:tc>
          <w:tcPr>
            <w:tcW w:w="1247" w:type="dxa"/>
            <w:tcBorders>
              <w:top w:val="single" w:color="auto" w:sz="2"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姓名</w:t>
            </w:r>
          </w:p>
        </w:tc>
        <w:tc>
          <w:tcPr>
            <w:tcW w:w="1682" w:type="dxa"/>
            <w:gridSpan w:val="2"/>
            <w:tcBorders>
              <w:top w:val="single" w:color="auto" w:sz="2"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c>
          <w:tcPr>
            <w:tcW w:w="773" w:type="dxa"/>
            <w:tcBorders>
              <w:top w:val="single" w:color="auto" w:sz="2"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性别</w:t>
            </w:r>
          </w:p>
        </w:tc>
        <w:tc>
          <w:tcPr>
            <w:tcW w:w="993" w:type="dxa"/>
            <w:tcBorders>
              <w:top w:val="single" w:color="auto" w:sz="2"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c>
          <w:tcPr>
            <w:tcW w:w="1222" w:type="dxa"/>
            <w:tcBorders>
              <w:top w:val="single" w:color="auto" w:sz="2"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出生日期</w:t>
            </w:r>
          </w:p>
        </w:tc>
        <w:tc>
          <w:tcPr>
            <w:tcW w:w="888" w:type="dxa"/>
            <w:tcBorders>
              <w:top w:val="single" w:color="auto" w:sz="2"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c>
          <w:tcPr>
            <w:tcW w:w="1187" w:type="dxa"/>
            <w:tcBorders>
              <w:top w:val="single" w:color="auto" w:sz="2"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最高学历</w:t>
            </w:r>
          </w:p>
        </w:tc>
        <w:tc>
          <w:tcPr>
            <w:tcW w:w="883" w:type="dxa"/>
            <w:tcBorders>
              <w:top w:val="single" w:color="auto" w:sz="2"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r>
      <w:tr>
        <w:tblPrEx>
          <w:tblCellMar>
            <w:top w:w="0" w:type="dxa"/>
            <w:left w:w="108" w:type="dxa"/>
            <w:bottom w:w="0" w:type="dxa"/>
            <w:right w:w="108" w:type="dxa"/>
          </w:tblCellMar>
        </w:tblPrEx>
        <w:trPr>
          <w:trHeight w:val="396" w:hRule="atLeast"/>
          <w:jc w:val="center"/>
        </w:trPr>
        <w:tc>
          <w:tcPr>
            <w:tcW w:w="1247" w:type="dxa"/>
            <w:tcBorders>
              <w:top w:val="single" w:color="auto" w:sz="4" w:space="0"/>
              <w:left w:val="single" w:color="auto" w:sz="4" w:space="0"/>
              <w:bottom w:val="single" w:color="auto" w:sz="2"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联系电话</w:t>
            </w:r>
          </w:p>
        </w:tc>
        <w:tc>
          <w:tcPr>
            <w:tcW w:w="3448" w:type="dxa"/>
            <w:gridSpan w:val="4"/>
            <w:tcBorders>
              <w:top w:val="single" w:color="auto" w:sz="4" w:space="0"/>
              <w:left w:val="nil"/>
              <w:bottom w:val="single" w:color="auto" w:sz="2"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c>
          <w:tcPr>
            <w:tcW w:w="1222" w:type="dxa"/>
            <w:tcBorders>
              <w:top w:val="single" w:color="auto" w:sz="4" w:space="0"/>
              <w:left w:val="nil"/>
              <w:bottom w:val="single" w:color="auto" w:sz="2"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电子邮箱</w:t>
            </w:r>
          </w:p>
        </w:tc>
        <w:tc>
          <w:tcPr>
            <w:tcW w:w="2958" w:type="dxa"/>
            <w:gridSpan w:val="3"/>
            <w:tcBorders>
              <w:top w:val="single" w:color="auto" w:sz="4" w:space="0"/>
              <w:left w:val="nil"/>
              <w:bottom w:val="single" w:color="auto" w:sz="2"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r>
      <w:tr>
        <w:tblPrEx>
          <w:tblCellMar>
            <w:top w:w="0" w:type="dxa"/>
            <w:left w:w="108" w:type="dxa"/>
            <w:bottom w:w="0" w:type="dxa"/>
            <w:right w:w="108" w:type="dxa"/>
          </w:tblCellMar>
        </w:tblPrEx>
        <w:trPr>
          <w:trHeight w:val="396" w:hRule="atLeast"/>
          <w:jc w:val="center"/>
        </w:trPr>
        <w:tc>
          <w:tcPr>
            <w:tcW w:w="1247" w:type="dxa"/>
            <w:tcBorders>
              <w:top w:val="single" w:color="auto" w:sz="2" w:space="0"/>
              <w:left w:val="single" w:color="auto" w:sz="4" w:space="0"/>
              <w:bottom w:val="single" w:color="auto" w:sz="2"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身份证号</w:t>
            </w:r>
          </w:p>
        </w:tc>
        <w:tc>
          <w:tcPr>
            <w:tcW w:w="3448" w:type="dxa"/>
            <w:gridSpan w:val="4"/>
            <w:tcBorders>
              <w:top w:val="single" w:color="auto" w:sz="2" w:space="0"/>
              <w:left w:val="nil"/>
              <w:bottom w:val="single" w:color="auto" w:sz="2"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c>
          <w:tcPr>
            <w:tcW w:w="1222" w:type="dxa"/>
            <w:tcBorders>
              <w:top w:val="single" w:color="auto" w:sz="2"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回乡证号</w:t>
            </w:r>
          </w:p>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通行证号</w:t>
            </w:r>
          </w:p>
        </w:tc>
        <w:tc>
          <w:tcPr>
            <w:tcW w:w="2958" w:type="dxa"/>
            <w:gridSpan w:val="3"/>
            <w:tcBorders>
              <w:top w:val="single" w:color="auto" w:sz="2"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r>
      <w:tr>
        <w:tblPrEx>
          <w:tblCellMar>
            <w:top w:w="0" w:type="dxa"/>
            <w:left w:w="108" w:type="dxa"/>
            <w:bottom w:w="0" w:type="dxa"/>
            <w:right w:w="108" w:type="dxa"/>
          </w:tblCellMar>
        </w:tblPrEx>
        <w:trPr>
          <w:trHeight w:val="396" w:hRule="atLeast"/>
          <w:jc w:val="center"/>
        </w:trPr>
        <w:tc>
          <w:tcPr>
            <w:tcW w:w="1247" w:type="dxa"/>
            <w:tcBorders>
              <w:top w:val="single" w:color="auto" w:sz="2"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项目名称</w:t>
            </w:r>
          </w:p>
        </w:tc>
        <w:tc>
          <w:tcPr>
            <w:tcW w:w="3448" w:type="dxa"/>
            <w:gridSpan w:val="4"/>
            <w:tcBorders>
              <w:top w:val="single" w:color="auto" w:sz="2"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c>
          <w:tcPr>
            <w:tcW w:w="1222"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合同期限</w:t>
            </w:r>
          </w:p>
        </w:tc>
        <w:tc>
          <w:tcPr>
            <w:tcW w:w="2958" w:type="dxa"/>
            <w:gridSpan w:val="3"/>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p>
        </w:tc>
      </w:tr>
      <w:tr>
        <w:tblPrEx>
          <w:tblCellMar>
            <w:top w:w="0" w:type="dxa"/>
            <w:left w:w="108" w:type="dxa"/>
            <w:bottom w:w="0" w:type="dxa"/>
            <w:right w:w="108" w:type="dxa"/>
          </w:tblCellMar>
        </w:tblPrEx>
        <w:trPr>
          <w:trHeight w:val="33" w:hRule="atLeast"/>
          <w:jc w:val="center"/>
        </w:trPr>
        <w:tc>
          <w:tcPr>
            <w:tcW w:w="2332" w:type="dxa"/>
            <w:gridSpan w:val="2"/>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ascii="Times New Roman" w:hAnsi="Times New Roman" w:eastAsia="仿宋" w:cs="宋体"/>
                <w:kern w:val="0"/>
                <w:sz w:val="20"/>
              </w:rPr>
            </w:pPr>
            <w:r>
              <w:rPr>
                <w:rFonts w:hint="eastAsia" w:ascii="仿宋_GB2312" w:hAnsi="仿宋_GB2312" w:eastAsia="仿宋_GB2312" w:cs="仿宋_GB2312"/>
                <w:bCs/>
                <w:color w:val="auto"/>
                <w:kern w:val="0"/>
                <w:sz w:val="24"/>
                <w:szCs w:val="24"/>
                <w:lang w:val="en-US" w:eastAsia="zh-Hans" w:bidi="ar-SA"/>
              </w:rPr>
              <w:t>所在企业/机构名称</w:t>
            </w:r>
          </w:p>
        </w:tc>
        <w:tc>
          <w:tcPr>
            <w:tcW w:w="6543" w:type="dxa"/>
            <w:gridSpan w:val="7"/>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00" w:firstLineChars="200"/>
              <w:textAlignment w:val="auto"/>
              <w:rPr>
                <w:rFonts w:ascii="Times New Roman" w:hAnsi="Times New Roman" w:eastAsia="仿宋" w:cs="宋体"/>
                <w:kern w:val="0"/>
                <w:sz w:val="20"/>
              </w:rPr>
            </w:pPr>
          </w:p>
        </w:tc>
      </w:tr>
      <w:tr>
        <w:tblPrEx>
          <w:tblCellMar>
            <w:top w:w="0" w:type="dxa"/>
            <w:left w:w="108" w:type="dxa"/>
            <w:bottom w:w="0" w:type="dxa"/>
            <w:right w:w="108" w:type="dxa"/>
          </w:tblCellMar>
        </w:tblPrEx>
        <w:trPr>
          <w:trHeight w:val="1217" w:hRule="atLeast"/>
          <w:jc w:val="center"/>
        </w:trPr>
        <w:tc>
          <w:tcPr>
            <w:tcW w:w="2332" w:type="dxa"/>
            <w:gridSpan w:val="2"/>
            <w:tcBorders>
              <w:top w:val="nil"/>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afterLines="0" w:line="560" w:lineRule="exact"/>
              <w:ind w:left="0" w:firstLine="480" w:firstLineChars="200"/>
              <w:textAlignment w:val="auto"/>
              <w:rPr>
                <w:rFonts w:ascii="Times New Roman" w:hAnsi="Times New Roman" w:eastAsia="仿宋" w:cs="宋体"/>
                <w:kern w:val="0"/>
                <w:sz w:val="20"/>
              </w:rPr>
            </w:pPr>
            <w:r>
              <w:rPr>
                <w:rFonts w:hint="eastAsia" w:ascii="仿宋_GB2312" w:hAnsi="仿宋_GB2312" w:eastAsia="仿宋_GB2312" w:cs="仿宋_GB2312"/>
                <w:bCs/>
                <w:color w:val="auto"/>
                <w:kern w:val="0"/>
                <w:sz w:val="24"/>
                <w:szCs w:val="24"/>
                <w:lang w:val="en-US" w:eastAsia="zh-Hans" w:bidi="ar-SA"/>
              </w:rPr>
              <w:t>变更事项</w:t>
            </w:r>
          </w:p>
        </w:tc>
        <w:tc>
          <w:tcPr>
            <w:tcW w:w="6543" w:type="dxa"/>
            <w:gridSpan w:val="7"/>
            <w:tcBorders>
              <w:top w:val="single" w:color="auto" w:sz="4" w:space="0"/>
              <w:left w:val="nil"/>
              <w:bottom w:val="nil"/>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00" w:firstLineChars="200"/>
              <w:textAlignment w:val="auto"/>
              <w:rPr>
                <w:rFonts w:ascii="Times New Roman" w:hAnsi="Times New Roman" w:eastAsia="仿宋" w:cs="宋体"/>
                <w:kern w:val="0"/>
                <w:sz w:val="20"/>
              </w:rPr>
            </w:pPr>
          </w:p>
        </w:tc>
      </w:tr>
      <w:tr>
        <w:tblPrEx>
          <w:tblCellMar>
            <w:top w:w="0" w:type="dxa"/>
            <w:left w:w="108" w:type="dxa"/>
            <w:bottom w:w="0" w:type="dxa"/>
            <w:right w:w="108" w:type="dxa"/>
          </w:tblCellMar>
        </w:tblPrEx>
        <w:trPr>
          <w:trHeight w:val="1497" w:hRule="atLeast"/>
          <w:jc w:val="center"/>
        </w:trPr>
        <w:tc>
          <w:tcPr>
            <w:tcW w:w="2332" w:type="dxa"/>
            <w:gridSpan w:val="2"/>
            <w:tcBorders>
              <w:top w:val="single" w:color="auto" w:sz="4" w:space="0"/>
              <w:left w:val="single" w:color="auto" w:sz="4" w:space="0"/>
              <w:bottom w:val="nil"/>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ascii="Times New Roman" w:hAnsi="Times New Roman" w:eastAsia="仿宋" w:cs="宋体"/>
                <w:kern w:val="0"/>
                <w:sz w:val="20"/>
              </w:rPr>
            </w:pPr>
            <w:r>
              <w:rPr>
                <w:rFonts w:hint="eastAsia" w:ascii="仿宋_GB2312" w:hAnsi="仿宋_GB2312" w:eastAsia="仿宋_GB2312" w:cs="仿宋_GB2312"/>
                <w:bCs/>
                <w:color w:val="auto"/>
                <w:kern w:val="0"/>
                <w:sz w:val="24"/>
                <w:szCs w:val="24"/>
                <w:lang w:val="en-US" w:eastAsia="zh-Hans" w:bidi="ar-SA"/>
              </w:rPr>
              <w:t>变更后内容</w:t>
            </w:r>
          </w:p>
        </w:tc>
        <w:tc>
          <w:tcPr>
            <w:tcW w:w="6543" w:type="dxa"/>
            <w:gridSpan w:val="7"/>
            <w:tcBorders>
              <w:top w:val="single" w:color="auto" w:sz="4" w:space="0"/>
              <w:left w:val="nil"/>
              <w:bottom w:val="nil"/>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00" w:firstLineChars="200"/>
              <w:textAlignment w:val="auto"/>
              <w:rPr>
                <w:rFonts w:ascii="Times New Roman" w:hAnsi="Times New Roman" w:eastAsia="仿宋" w:cs="宋体"/>
                <w:kern w:val="0"/>
                <w:sz w:val="20"/>
              </w:rPr>
            </w:pPr>
          </w:p>
        </w:tc>
      </w:tr>
      <w:tr>
        <w:tblPrEx>
          <w:tblCellMar>
            <w:top w:w="0" w:type="dxa"/>
            <w:left w:w="108" w:type="dxa"/>
            <w:bottom w:w="0" w:type="dxa"/>
            <w:right w:w="108" w:type="dxa"/>
          </w:tblCellMar>
        </w:tblPrEx>
        <w:trPr>
          <w:trHeight w:val="33" w:hRule="atLeast"/>
          <w:jc w:val="center"/>
        </w:trPr>
        <w:tc>
          <w:tcPr>
            <w:tcW w:w="8875"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本人对申请表内容及其附件材料的真实性负责，如有虚假，愿承担由此产生的一切法律后果。</w:t>
            </w:r>
          </w:p>
          <w:p>
            <w:pPr>
              <w:keepNext w:val="0"/>
              <w:keepLines w:val="0"/>
              <w:pageBreakBefore w:val="0"/>
              <w:widowControl/>
              <w:kinsoku/>
              <w:wordWrap/>
              <w:overflowPunct/>
              <w:topLinePunct w:val="0"/>
              <w:autoSpaceDE/>
              <w:autoSpaceDN/>
              <w:bidi w:val="0"/>
              <w:adjustRightInd/>
              <w:spacing w:afterLines="0" w:line="560" w:lineRule="exact"/>
              <w:ind w:left="0" w:firstLine="400" w:firstLineChars="200"/>
              <w:textAlignment w:val="auto"/>
              <w:rPr>
                <w:rFonts w:ascii="Times New Roman" w:hAnsi="Times New Roman" w:eastAsia="仿宋" w:cs="宋体"/>
                <w:kern w:val="0"/>
                <w:sz w:val="20"/>
              </w:rPr>
            </w:pPr>
          </w:p>
          <w:p>
            <w:pPr>
              <w:keepNext w:val="0"/>
              <w:keepLines w:val="0"/>
              <w:pageBreakBefore w:val="0"/>
              <w:widowControl/>
              <w:kinsoku/>
              <w:wordWrap/>
              <w:overflowPunct/>
              <w:topLinePunct w:val="0"/>
              <w:autoSpaceDE/>
              <w:autoSpaceDN/>
              <w:bidi w:val="0"/>
              <w:adjustRightInd/>
              <w:spacing w:afterLines="0" w:line="560" w:lineRule="exact"/>
              <w:ind w:left="0" w:firstLine="480" w:firstLineChars="200"/>
              <w:jc w:val="center"/>
              <w:textAlignment w:val="auto"/>
              <w:rPr>
                <w:rFonts w:ascii="Times New Roman" w:hAnsi="Times New Roman" w:eastAsia="仿宋" w:cs="宋体"/>
                <w:kern w:val="0"/>
                <w:sz w:val="20"/>
              </w:rPr>
            </w:pPr>
            <w:r>
              <w:rPr>
                <w:rFonts w:hint="eastAsia" w:ascii="仿宋_GB2312" w:hAnsi="仿宋_GB2312" w:eastAsia="仿宋_GB2312" w:cs="仿宋_GB2312"/>
                <w:bCs/>
                <w:color w:val="auto"/>
                <w:kern w:val="0"/>
                <w:sz w:val="24"/>
                <w:szCs w:val="24"/>
                <w:lang w:val="en-US" w:eastAsia="zh-Hans" w:bidi="ar-SA"/>
              </w:rPr>
              <w:t>申请人签字（手写）：</w:t>
            </w:r>
          </w:p>
          <w:p>
            <w:pPr>
              <w:keepNext w:val="0"/>
              <w:keepLines w:val="0"/>
              <w:pageBreakBefore w:val="0"/>
              <w:widowControl/>
              <w:kinsoku/>
              <w:wordWrap/>
              <w:overflowPunct/>
              <w:topLinePunct w:val="0"/>
              <w:autoSpaceDE/>
              <w:autoSpaceDN/>
              <w:bidi w:val="0"/>
              <w:adjustRightInd/>
              <w:spacing w:afterLines="0" w:line="560" w:lineRule="exact"/>
              <w:ind w:left="0" w:firstLine="480" w:firstLineChars="200"/>
              <w:jc w:val="right"/>
              <w:textAlignment w:val="auto"/>
              <w:rPr>
                <w:rFonts w:ascii="Times New Roman" w:hAnsi="Times New Roman" w:eastAsia="仿宋" w:cs="宋体"/>
                <w:kern w:val="0"/>
                <w:sz w:val="20"/>
              </w:rPr>
            </w:pPr>
            <w:r>
              <w:rPr>
                <w:rFonts w:hint="eastAsia" w:ascii="仿宋_GB2312" w:hAnsi="仿宋_GB2312" w:eastAsia="仿宋_GB2312" w:cs="仿宋_GB2312"/>
                <w:bCs/>
                <w:color w:val="auto"/>
                <w:kern w:val="0"/>
                <w:sz w:val="24"/>
                <w:szCs w:val="24"/>
                <w:lang w:val="en-US" w:eastAsia="zh-Hans" w:bidi="ar-SA"/>
              </w:rPr>
              <w:t xml:space="preserve"> 年   月   日</w:t>
            </w:r>
          </w:p>
        </w:tc>
      </w:tr>
      <w:tr>
        <w:tblPrEx>
          <w:tblCellMar>
            <w:top w:w="0" w:type="dxa"/>
            <w:left w:w="108" w:type="dxa"/>
            <w:bottom w:w="0" w:type="dxa"/>
            <w:right w:w="108" w:type="dxa"/>
          </w:tblCellMar>
        </w:tblPrEx>
        <w:trPr>
          <w:trHeight w:val="1798" w:hRule="atLeast"/>
          <w:jc w:val="center"/>
        </w:trPr>
        <w:tc>
          <w:tcPr>
            <w:tcW w:w="2332"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ascii="Times New Roman" w:hAnsi="Times New Roman" w:eastAsia="仿宋" w:cs="宋体"/>
                <w:kern w:val="0"/>
                <w:sz w:val="20"/>
              </w:rPr>
            </w:pPr>
            <w:r>
              <w:rPr>
                <w:rFonts w:hint="eastAsia" w:ascii="仿宋_GB2312" w:hAnsi="仿宋_GB2312" w:eastAsia="仿宋_GB2312" w:cs="仿宋_GB2312"/>
                <w:bCs/>
                <w:color w:val="auto"/>
                <w:kern w:val="0"/>
                <w:sz w:val="24"/>
                <w:szCs w:val="24"/>
                <w:lang w:val="en-US" w:eastAsia="zh-Hans" w:bidi="ar-SA"/>
              </w:rPr>
              <w:t>前海管理局备案意见</w:t>
            </w:r>
          </w:p>
        </w:tc>
        <w:tc>
          <w:tcPr>
            <w:tcW w:w="6543" w:type="dxa"/>
            <w:gridSpan w:val="7"/>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hint="eastAsia" w:ascii="仿宋_GB2312" w:hAnsi="仿宋_GB2312" w:eastAsia="仿宋_GB2312" w:cs="仿宋_GB2312"/>
                <w:bCs/>
                <w:color w:val="auto"/>
                <w:kern w:val="0"/>
                <w:sz w:val="24"/>
                <w:szCs w:val="24"/>
                <w:lang w:val="en-US" w:eastAsia="zh-Hans" w:bidi="ar-SA"/>
              </w:rPr>
            </w:pPr>
            <w:r>
              <w:rPr>
                <w:rFonts w:hint="eastAsia" w:ascii="仿宋_GB2312" w:hAnsi="仿宋_GB2312" w:eastAsia="仿宋_GB2312" w:cs="仿宋_GB2312"/>
                <w:bCs/>
                <w:color w:val="auto"/>
                <w:kern w:val="0"/>
                <w:sz w:val="24"/>
                <w:szCs w:val="24"/>
                <w:lang w:val="en-US" w:eastAsia="zh-Hans" w:bidi="ar-SA"/>
              </w:rPr>
              <w:t>□准予备案</w:t>
            </w:r>
          </w:p>
          <w:p>
            <w:pPr>
              <w:keepNext w:val="0"/>
              <w:keepLines w:val="0"/>
              <w:pageBreakBefore w:val="0"/>
              <w:widowControl/>
              <w:kinsoku/>
              <w:wordWrap/>
              <w:overflowPunct/>
              <w:topLinePunct w:val="0"/>
              <w:autoSpaceDE/>
              <w:autoSpaceDN/>
              <w:bidi w:val="0"/>
              <w:adjustRightInd/>
              <w:spacing w:afterLines="0" w:line="560" w:lineRule="exact"/>
              <w:ind w:left="0" w:firstLine="480" w:firstLineChars="200"/>
              <w:textAlignment w:val="auto"/>
              <w:rPr>
                <w:rFonts w:ascii="Times New Roman" w:hAnsi="Times New Roman" w:eastAsia="仿宋" w:cs="宋体"/>
                <w:kern w:val="0"/>
                <w:sz w:val="20"/>
              </w:rPr>
            </w:pPr>
            <w:r>
              <w:rPr>
                <w:rFonts w:hint="eastAsia" w:ascii="仿宋_GB2312" w:hAnsi="仿宋_GB2312" w:eastAsia="仿宋_GB2312" w:cs="仿宋_GB2312"/>
                <w:bCs/>
                <w:color w:val="auto"/>
                <w:kern w:val="0"/>
                <w:sz w:val="24"/>
                <w:szCs w:val="24"/>
                <w:lang w:val="en-US" w:eastAsia="zh-Hans" w:bidi="ar-SA"/>
              </w:rPr>
              <w:t>□不予备案理由：</w:t>
            </w:r>
            <w:r>
              <w:rPr>
                <w:rFonts w:ascii="Times New Roman" w:hAnsi="Times New Roman" w:eastAsia="仿宋" w:cs="宋体"/>
                <w:kern w:val="0"/>
                <w:sz w:val="20"/>
              </w:rPr>
              <w:t>__________________________________</w:t>
            </w:r>
          </w:p>
          <w:p>
            <w:pPr>
              <w:keepNext w:val="0"/>
              <w:keepLines w:val="0"/>
              <w:pageBreakBefore w:val="0"/>
              <w:widowControl/>
              <w:kinsoku/>
              <w:wordWrap/>
              <w:overflowPunct/>
              <w:topLinePunct w:val="0"/>
              <w:autoSpaceDE/>
              <w:autoSpaceDN/>
              <w:bidi w:val="0"/>
              <w:adjustRightInd/>
              <w:spacing w:afterLines="0" w:line="560" w:lineRule="exact"/>
              <w:ind w:left="0" w:firstLine="400" w:firstLineChars="200"/>
              <w:textAlignment w:val="auto"/>
              <w:rPr>
                <w:rFonts w:ascii="Times New Roman" w:hAnsi="Times New Roman" w:eastAsia="仿宋" w:cs="宋体"/>
                <w:kern w:val="0"/>
                <w:sz w:val="20"/>
              </w:rPr>
            </w:pPr>
          </w:p>
          <w:p>
            <w:pPr>
              <w:keepNext w:val="0"/>
              <w:keepLines w:val="0"/>
              <w:pageBreakBefore w:val="0"/>
              <w:widowControl/>
              <w:kinsoku/>
              <w:wordWrap/>
              <w:overflowPunct/>
              <w:topLinePunct w:val="0"/>
              <w:autoSpaceDE/>
              <w:autoSpaceDN/>
              <w:bidi w:val="0"/>
              <w:adjustRightInd/>
              <w:spacing w:afterLines="0" w:line="560" w:lineRule="exact"/>
              <w:ind w:left="0" w:firstLine="400" w:firstLineChars="200"/>
              <w:textAlignment w:val="auto"/>
              <w:rPr>
                <w:rFonts w:ascii="Times New Roman" w:hAnsi="Times New Roman" w:eastAsia="仿宋" w:cs="宋体"/>
                <w:kern w:val="0"/>
                <w:sz w:val="20"/>
              </w:rPr>
            </w:pPr>
          </w:p>
          <w:p>
            <w:pPr>
              <w:keepNext w:val="0"/>
              <w:keepLines w:val="0"/>
              <w:pageBreakBefore w:val="0"/>
              <w:widowControl/>
              <w:kinsoku/>
              <w:wordWrap/>
              <w:overflowPunct/>
              <w:topLinePunct w:val="0"/>
              <w:autoSpaceDE/>
              <w:autoSpaceDN/>
              <w:bidi w:val="0"/>
              <w:adjustRightInd/>
              <w:spacing w:afterLines="0" w:line="560" w:lineRule="exact"/>
              <w:ind w:left="0" w:firstLine="480" w:firstLineChars="200"/>
              <w:jc w:val="right"/>
              <w:textAlignment w:val="auto"/>
              <w:rPr>
                <w:rFonts w:ascii="Times New Roman" w:hAnsi="Times New Roman" w:eastAsia="仿宋" w:cs="宋体"/>
                <w:kern w:val="0"/>
                <w:sz w:val="20"/>
              </w:rPr>
            </w:pPr>
            <w:r>
              <w:rPr>
                <w:rFonts w:hint="eastAsia" w:ascii="仿宋_GB2312" w:hAnsi="仿宋_GB2312" w:eastAsia="仿宋_GB2312" w:cs="仿宋_GB2312"/>
                <w:bCs/>
                <w:color w:val="auto"/>
                <w:kern w:val="0"/>
                <w:sz w:val="24"/>
                <w:szCs w:val="24"/>
                <w:lang w:val="en-US" w:eastAsia="zh-Hans" w:bidi="ar-SA"/>
              </w:rPr>
              <w:t>（前海管理局公章）   年   月   日</w:t>
            </w:r>
          </w:p>
        </w:tc>
      </w:tr>
    </w:tbl>
    <w:p>
      <w:pPr>
        <w:keepNext w:val="0"/>
        <w:keepLines w:val="0"/>
        <w:pageBreakBefore w:val="0"/>
        <w:kinsoku/>
        <w:wordWrap/>
        <w:overflowPunct/>
        <w:topLinePunct w:val="0"/>
        <w:autoSpaceDE/>
        <w:autoSpaceDN/>
        <w:bidi w:val="0"/>
        <w:adjustRightInd/>
        <w:spacing w:afterLines="0" w:line="560" w:lineRule="exact"/>
        <w:ind w:left="0" w:firstLine="560" w:firstLineChars="200"/>
        <w:textAlignment w:val="auto"/>
        <w:rPr>
          <w:rFonts w:ascii="Times New Roman" w:hAnsi="Times New Roman"/>
          <w:b/>
          <w:sz w:val="28"/>
          <w:szCs w:val="28"/>
        </w:rPr>
      </w:pPr>
    </w:p>
    <w:sectPr>
      <w:headerReference r:id="rId5" w:type="first"/>
      <w:headerReference r:id="rId3" w:type="default"/>
      <w:head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9"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明磊凌20220901"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明磊凌20220901"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35CBA"/>
    <w:multiLevelType w:val="multilevel"/>
    <w:tmpl w:val="0B235CBA"/>
    <w:lvl w:ilvl="0" w:tentative="0">
      <w:start w:val="1"/>
      <w:numFmt w:val="chineseCountingThousand"/>
      <w:lvlText w:val="第%1条"/>
      <w:lvlJc w:val="left"/>
      <w:pPr>
        <w:ind w:left="1838" w:hanging="420"/>
      </w:pPr>
    </w:lvl>
    <w:lvl w:ilvl="1" w:tentative="0">
      <w:start w:val="9"/>
      <w:numFmt w:val="chineseCountingThousand"/>
      <w:pStyle w:val="5"/>
      <w:lvlText w:val="第%2条"/>
      <w:lvlJc w:val="left"/>
      <w:pPr>
        <w:tabs>
          <w:tab w:val="left" w:pos="2480"/>
        </w:tabs>
        <w:ind w:left="2900" w:hanging="420"/>
      </w:pPr>
      <w:rPr>
        <w:b/>
        <w:lang w:val="en-US"/>
      </w:rPr>
    </w:lvl>
    <w:lvl w:ilvl="2" w:tentative="0">
      <w:start w:val="1"/>
      <w:numFmt w:val="lowerRoman"/>
      <w:lvlText w:val="%3."/>
      <w:lvlJc w:val="right"/>
      <w:pPr>
        <w:ind w:left="2038" w:hanging="420"/>
      </w:pPr>
    </w:lvl>
    <w:lvl w:ilvl="3" w:tentative="0">
      <w:start w:val="1"/>
      <w:numFmt w:val="decimal"/>
      <w:lvlText w:val="%4."/>
      <w:lvlJc w:val="left"/>
      <w:pPr>
        <w:ind w:left="2458" w:hanging="420"/>
      </w:pPr>
    </w:lvl>
    <w:lvl w:ilvl="4" w:tentative="0">
      <w:start w:val="1"/>
      <w:numFmt w:val="lowerLetter"/>
      <w:lvlText w:val="%5)"/>
      <w:lvlJc w:val="left"/>
      <w:pPr>
        <w:ind w:left="2878" w:hanging="420"/>
      </w:pPr>
    </w:lvl>
    <w:lvl w:ilvl="5" w:tentative="0">
      <w:start w:val="1"/>
      <w:numFmt w:val="lowerRoman"/>
      <w:lvlText w:val="%6."/>
      <w:lvlJc w:val="right"/>
      <w:pPr>
        <w:ind w:left="3298" w:hanging="420"/>
      </w:pPr>
    </w:lvl>
    <w:lvl w:ilvl="6" w:tentative="0">
      <w:start w:val="1"/>
      <w:numFmt w:val="decimal"/>
      <w:lvlText w:val="%7."/>
      <w:lvlJc w:val="left"/>
      <w:pPr>
        <w:ind w:left="3718" w:hanging="420"/>
      </w:pPr>
    </w:lvl>
    <w:lvl w:ilvl="7" w:tentative="0">
      <w:start w:val="1"/>
      <w:numFmt w:val="lowerLetter"/>
      <w:lvlText w:val="%8)"/>
      <w:lvlJc w:val="left"/>
      <w:pPr>
        <w:ind w:left="4138" w:hanging="420"/>
      </w:pPr>
    </w:lvl>
    <w:lvl w:ilvl="8" w:tentative="0">
      <w:start w:val="1"/>
      <w:numFmt w:val="lowerRoman"/>
      <w:lvlText w:val="%9."/>
      <w:lvlJc w:val="right"/>
      <w:pPr>
        <w:ind w:left="4558" w:hanging="420"/>
      </w:pPr>
    </w:lvl>
  </w:abstractNum>
  <w:abstractNum w:abstractNumId="1">
    <w:nsid w:val="203973AE"/>
    <w:multiLevelType w:val="multilevel"/>
    <w:tmpl w:val="203973AE"/>
    <w:lvl w:ilvl="0" w:tentative="0">
      <w:start w:val="1"/>
      <w:numFmt w:val="chineseCountingThousand"/>
      <w:pStyle w:val="2"/>
      <w:lvlText w:val="第%1条"/>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3C67081A"/>
    <w:multiLevelType w:val="multilevel"/>
    <w:tmpl w:val="3C67081A"/>
    <w:lvl w:ilvl="0" w:tentative="0">
      <w:start w:val="1"/>
      <w:numFmt w:val="chineseCountingThousand"/>
      <w:pStyle w:val="3"/>
      <w:lvlText w:val="第%1章"/>
      <w:lvlJc w:val="left"/>
      <w:pPr>
        <w:ind w:left="420" w:hanging="420"/>
      </w:pPr>
      <w:rPr>
        <w:b/>
        <w:bCs w:val="0"/>
      </w:rPr>
    </w:lvl>
    <w:lvl w:ilvl="1" w:tentative="0">
      <w:start w:val="1"/>
      <w:numFmt w:val="chineseCountingThousand"/>
      <w:lvlText w:val="第%2条"/>
      <w:lvlJc w:val="left"/>
      <w:pPr>
        <w:ind w:left="9371" w:hanging="1148"/>
      </w:pPr>
      <w:rPr>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3MTY3NjEwtjQ0MDNR0lEKTi0uzszPAykwrwUAJTSPvCwAAAA="/>
    <w:docVar w:name="commondata" w:val="eyJoZGlkIjoiZjliYTQ4NDFkNmVkODM3YTdmN2NjNzIzMzMyNjFhNjIifQ=="/>
  </w:docVars>
  <w:rsids>
    <w:rsidRoot w:val="009244A8"/>
    <w:rsid w:val="00080CCC"/>
    <w:rsid w:val="0008265B"/>
    <w:rsid w:val="001129CB"/>
    <w:rsid w:val="00122821"/>
    <w:rsid w:val="001D0050"/>
    <w:rsid w:val="001D5D3B"/>
    <w:rsid w:val="00206773"/>
    <w:rsid w:val="0022000E"/>
    <w:rsid w:val="00257FC8"/>
    <w:rsid w:val="003058D9"/>
    <w:rsid w:val="00320D0F"/>
    <w:rsid w:val="00344BFB"/>
    <w:rsid w:val="003644BA"/>
    <w:rsid w:val="003A293D"/>
    <w:rsid w:val="003B00A5"/>
    <w:rsid w:val="003B216A"/>
    <w:rsid w:val="003B72F4"/>
    <w:rsid w:val="003E148B"/>
    <w:rsid w:val="00443856"/>
    <w:rsid w:val="004616A5"/>
    <w:rsid w:val="00466C2E"/>
    <w:rsid w:val="004A6338"/>
    <w:rsid w:val="004B3AB3"/>
    <w:rsid w:val="00523103"/>
    <w:rsid w:val="005243BE"/>
    <w:rsid w:val="00561914"/>
    <w:rsid w:val="005B5C03"/>
    <w:rsid w:val="00606E5D"/>
    <w:rsid w:val="006731A3"/>
    <w:rsid w:val="006803FC"/>
    <w:rsid w:val="006B435A"/>
    <w:rsid w:val="00705257"/>
    <w:rsid w:val="00711CC8"/>
    <w:rsid w:val="0071469F"/>
    <w:rsid w:val="00724F37"/>
    <w:rsid w:val="00763B52"/>
    <w:rsid w:val="00794E7F"/>
    <w:rsid w:val="0079678F"/>
    <w:rsid w:val="007A674B"/>
    <w:rsid w:val="007C096C"/>
    <w:rsid w:val="007C5F46"/>
    <w:rsid w:val="00800E22"/>
    <w:rsid w:val="008211AF"/>
    <w:rsid w:val="00871065"/>
    <w:rsid w:val="0088661C"/>
    <w:rsid w:val="008A7CB0"/>
    <w:rsid w:val="008B1465"/>
    <w:rsid w:val="008B477A"/>
    <w:rsid w:val="008C6442"/>
    <w:rsid w:val="00917ABA"/>
    <w:rsid w:val="009244A8"/>
    <w:rsid w:val="009463BE"/>
    <w:rsid w:val="00982951"/>
    <w:rsid w:val="009A46F0"/>
    <w:rsid w:val="009C4E29"/>
    <w:rsid w:val="009D24FB"/>
    <w:rsid w:val="009F6885"/>
    <w:rsid w:val="00A0732E"/>
    <w:rsid w:val="00A17642"/>
    <w:rsid w:val="00A23879"/>
    <w:rsid w:val="00A424EE"/>
    <w:rsid w:val="00A61465"/>
    <w:rsid w:val="00A74917"/>
    <w:rsid w:val="00A959B5"/>
    <w:rsid w:val="00AD43C1"/>
    <w:rsid w:val="00AF4B6E"/>
    <w:rsid w:val="00B15808"/>
    <w:rsid w:val="00B32BB9"/>
    <w:rsid w:val="00BA4396"/>
    <w:rsid w:val="00BD02DA"/>
    <w:rsid w:val="00C051EE"/>
    <w:rsid w:val="00C163E2"/>
    <w:rsid w:val="00C41EC2"/>
    <w:rsid w:val="00C44215"/>
    <w:rsid w:val="00C5220C"/>
    <w:rsid w:val="00C52D50"/>
    <w:rsid w:val="00C57895"/>
    <w:rsid w:val="00CD376E"/>
    <w:rsid w:val="00D005B8"/>
    <w:rsid w:val="00D07D3F"/>
    <w:rsid w:val="00DB4C07"/>
    <w:rsid w:val="00DD06F6"/>
    <w:rsid w:val="00DD4CD6"/>
    <w:rsid w:val="00DF09A6"/>
    <w:rsid w:val="00E15929"/>
    <w:rsid w:val="00E84315"/>
    <w:rsid w:val="00EA0D74"/>
    <w:rsid w:val="00EC4107"/>
    <w:rsid w:val="00EE12A2"/>
    <w:rsid w:val="00EF14BD"/>
    <w:rsid w:val="00F01EF5"/>
    <w:rsid w:val="00F05814"/>
    <w:rsid w:val="00F1051D"/>
    <w:rsid w:val="00F20B29"/>
    <w:rsid w:val="00F24986"/>
    <w:rsid w:val="00F260AD"/>
    <w:rsid w:val="00F322F2"/>
    <w:rsid w:val="00F34866"/>
    <w:rsid w:val="00F356DE"/>
    <w:rsid w:val="00FB17A8"/>
    <w:rsid w:val="00FC23C9"/>
    <w:rsid w:val="00FC5EEA"/>
    <w:rsid w:val="00FF5087"/>
    <w:rsid w:val="09002C6D"/>
    <w:rsid w:val="1539739D"/>
    <w:rsid w:val="16FF0509"/>
    <w:rsid w:val="194B2D36"/>
    <w:rsid w:val="19751343"/>
    <w:rsid w:val="19FEEF02"/>
    <w:rsid w:val="1A9966AD"/>
    <w:rsid w:val="1CDB4438"/>
    <w:rsid w:val="1FAD05E2"/>
    <w:rsid w:val="25580205"/>
    <w:rsid w:val="2E5B3121"/>
    <w:rsid w:val="31057F8F"/>
    <w:rsid w:val="32102BF8"/>
    <w:rsid w:val="32F22B53"/>
    <w:rsid w:val="379FA92E"/>
    <w:rsid w:val="38A14F24"/>
    <w:rsid w:val="4B77ACFE"/>
    <w:rsid w:val="52B17326"/>
    <w:rsid w:val="553A2451"/>
    <w:rsid w:val="5B97A5ED"/>
    <w:rsid w:val="5D186587"/>
    <w:rsid w:val="5E0E65A1"/>
    <w:rsid w:val="5FF2D24D"/>
    <w:rsid w:val="611E707E"/>
    <w:rsid w:val="679E0B91"/>
    <w:rsid w:val="67FF84A9"/>
    <w:rsid w:val="6A332B22"/>
    <w:rsid w:val="6C7B8FD6"/>
    <w:rsid w:val="6FF7DE22"/>
    <w:rsid w:val="7A7F3A7D"/>
    <w:rsid w:val="7CDA1293"/>
    <w:rsid w:val="7D658EB2"/>
    <w:rsid w:val="7E6745C7"/>
    <w:rsid w:val="7EFDB38F"/>
    <w:rsid w:val="BDDC0DED"/>
    <w:rsid w:val="BDEFE915"/>
    <w:rsid w:val="BFF6C60B"/>
    <w:rsid w:val="C7FFA7D5"/>
    <w:rsid w:val="DDFB3A8F"/>
    <w:rsid w:val="DFF63DB2"/>
    <w:rsid w:val="EDFFBE2C"/>
    <w:rsid w:val="EF561D77"/>
    <w:rsid w:val="EFDFD745"/>
    <w:rsid w:val="F5F3A35F"/>
    <w:rsid w:val="FEF70854"/>
    <w:rsid w:val="FF8F1F23"/>
    <w:rsid w:val="FFD11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9"/>
    <w:pPr>
      <w:numPr>
        <w:ilvl w:val="0"/>
        <w:numId w:val="1"/>
      </w:numPr>
      <w:spacing w:before="340" w:after="330" w:line="576" w:lineRule="auto"/>
      <w:outlineLvl w:val="0"/>
    </w:pPr>
    <w:rPr>
      <w:rFonts w:ascii="Calibri" w:hAnsi="Calibri" w:eastAsia="仿宋"/>
      <w:bCs/>
      <w:kern w:val="44"/>
      <w:sz w:val="32"/>
      <w:szCs w:val="44"/>
    </w:rPr>
  </w:style>
  <w:style w:type="paragraph" w:styleId="3">
    <w:name w:val="heading 2"/>
    <w:basedOn w:val="4"/>
    <w:next w:val="1"/>
    <w:unhideWhenUsed/>
    <w:qFormat/>
    <w:uiPriority w:val="9"/>
    <w:pPr>
      <w:numPr>
        <w:ilvl w:val="0"/>
        <w:numId w:val="2"/>
      </w:numPr>
      <w:spacing w:before="0" w:beforeAutospacing="0" w:after="0" w:afterAutospacing="0" w:line="600" w:lineRule="exact"/>
      <w:jc w:val="center"/>
      <w:outlineLvl w:val="1"/>
    </w:pPr>
    <w:rPr>
      <w:rFonts w:ascii="仿宋" w:hAnsi="仿宋" w:eastAsia="仿宋"/>
      <w:b/>
      <w:bCs/>
      <w:color w:val="000000"/>
      <w:sz w:val="32"/>
      <w:szCs w:val="32"/>
    </w:rPr>
  </w:style>
  <w:style w:type="paragraph" w:styleId="5">
    <w:name w:val="heading 3"/>
    <w:basedOn w:val="2"/>
    <w:next w:val="1"/>
    <w:unhideWhenUsed/>
    <w:qFormat/>
    <w:uiPriority w:val="9"/>
    <w:pPr>
      <w:numPr>
        <w:ilvl w:val="1"/>
        <w:numId w:val="3"/>
      </w:numPr>
      <w:spacing w:before="0" w:after="0" w:line="600" w:lineRule="exact"/>
      <w:outlineLvl w:val="2"/>
    </w:pPr>
    <w:rPr>
      <w:rFonts w:ascii="仿宋" w:hAnsi="仿宋"/>
      <w:color w:val="000000"/>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annotation text"/>
    <w:basedOn w:val="1"/>
    <w:link w:val="17"/>
    <w:qFormat/>
    <w:uiPriority w:val="0"/>
    <w:pPr>
      <w:jc w:val="left"/>
    </w:pPr>
  </w:style>
  <w:style w:type="paragraph" w:styleId="7">
    <w:name w:val="Balloon Text"/>
    <w:basedOn w:val="1"/>
    <w:link w:val="20"/>
    <w:qFormat/>
    <w:uiPriority w:val="0"/>
    <w:rPr>
      <w:sz w:val="18"/>
      <w:szCs w:val="18"/>
    </w:rPr>
  </w:style>
  <w:style w:type="paragraph" w:styleId="8">
    <w:name w:val="footer"/>
    <w:basedOn w:val="1"/>
    <w:link w:val="23"/>
    <w:qFormat/>
    <w:uiPriority w:val="0"/>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6"/>
    <w:next w:val="6"/>
    <w:link w:val="18"/>
    <w:qFormat/>
    <w:uiPriority w:val="0"/>
    <w:rPr>
      <w:b/>
      <w:bCs/>
    </w:rPr>
  </w:style>
  <w:style w:type="character" w:styleId="13">
    <w:name w:val="FollowedHyperlink"/>
    <w:basedOn w:val="12"/>
    <w:qFormat/>
    <w:uiPriority w:val="0"/>
    <w:rPr>
      <w:color w:val="954F72" w:themeColor="followedHyperlink"/>
      <w:u w:val="single"/>
      <w14:textFill>
        <w14:solidFill>
          <w14:schemeClr w14:val="folHlink"/>
        </w14:solidFill>
      </w14:textFill>
    </w:rPr>
  </w:style>
  <w:style w:type="character" w:styleId="14">
    <w:name w:val="Hyperlink"/>
    <w:basedOn w:val="12"/>
    <w:qFormat/>
    <w:uiPriority w:val="0"/>
    <w:rPr>
      <w:color w:val="0563C1" w:themeColor="hyperlink"/>
      <w:u w:val="single"/>
      <w14:textFill>
        <w14:solidFill>
          <w14:schemeClr w14:val="hlink"/>
        </w14:solidFill>
      </w14:textFill>
    </w:rPr>
  </w:style>
  <w:style w:type="character" w:styleId="15">
    <w:name w:val="annotation reference"/>
    <w:basedOn w:val="12"/>
    <w:qFormat/>
    <w:uiPriority w:val="0"/>
    <w:rPr>
      <w:sz w:val="18"/>
      <w:szCs w:val="18"/>
    </w:rPr>
  </w:style>
  <w:style w:type="paragraph" w:customStyle="1" w:styleId="16">
    <w:name w:val="修订1"/>
    <w:hidden/>
    <w:semiHidden/>
    <w:qFormat/>
    <w:uiPriority w:val="99"/>
    <w:rPr>
      <w:rFonts w:ascii="等线" w:hAnsi="等线" w:eastAsia="等线" w:cs="Times New Roman"/>
      <w:kern w:val="2"/>
      <w:sz w:val="21"/>
      <w:szCs w:val="22"/>
      <w:lang w:val="en-US" w:eastAsia="zh-CN" w:bidi="ar-SA"/>
    </w:rPr>
  </w:style>
  <w:style w:type="character" w:customStyle="1" w:styleId="17">
    <w:name w:val="Comment Text Char"/>
    <w:basedOn w:val="12"/>
    <w:link w:val="6"/>
    <w:qFormat/>
    <w:uiPriority w:val="0"/>
    <w:rPr>
      <w:rFonts w:ascii="等线" w:hAnsi="等线" w:eastAsia="等线" w:cs="Times New Roman"/>
      <w:kern w:val="2"/>
      <w:sz w:val="21"/>
      <w:szCs w:val="22"/>
      <w:lang w:eastAsia="zh-CN"/>
    </w:rPr>
  </w:style>
  <w:style w:type="character" w:customStyle="1" w:styleId="18">
    <w:name w:val="Comment Subject Char"/>
    <w:basedOn w:val="17"/>
    <w:link w:val="10"/>
    <w:qFormat/>
    <w:uiPriority w:val="0"/>
    <w:rPr>
      <w:rFonts w:ascii="等线" w:hAnsi="等线" w:eastAsia="等线" w:cs="Times New Roman"/>
      <w:b/>
      <w:bCs/>
      <w:kern w:val="2"/>
      <w:sz w:val="21"/>
      <w:szCs w:val="22"/>
      <w:lang w:eastAsia="zh-CN"/>
    </w:rPr>
  </w:style>
  <w:style w:type="character" w:customStyle="1" w:styleId="19">
    <w:name w:val="未处理的提及1"/>
    <w:basedOn w:val="12"/>
    <w:unhideWhenUsed/>
    <w:qFormat/>
    <w:uiPriority w:val="99"/>
    <w:rPr>
      <w:color w:val="605E5C"/>
      <w:shd w:val="clear" w:color="auto" w:fill="E1DFDD"/>
    </w:rPr>
  </w:style>
  <w:style w:type="character" w:customStyle="1" w:styleId="20">
    <w:name w:val="Balloon Text Char"/>
    <w:basedOn w:val="12"/>
    <w:link w:val="7"/>
    <w:qFormat/>
    <w:uiPriority w:val="0"/>
    <w:rPr>
      <w:rFonts w:ascii="等线" w:hAnsi="等线" w:eastAsia="等线" w:cs="Times New Roman"/>
      <w:kern w:val="2"/>
      <w:sz w:val="18"/>
      <w:szCs w:val="18"/>
    </w:rPr>
  </w:style>
  <w:style w:type="paragraph" w:customStyle="1" w:styleId="21">
    <w:name w:val="修订2"/>
    <w:hidden/>
    <w:semiHidden/>
    <w:qFormat/>
    <w:uiPriority w:val="99"/>
    <w:rPr>
      <w:rFonts w:ascii="等线" w:hAnsi="等线" w:eastAsia="等线" w:cs="Times New Roman"/>
      <w:kern w:val="2"/>
      <w:sz w:val="21"/>
      <w:szCs w:val="22"/>
      <w:lang w:val="en-US" w:eastAsia="zh-CN" w:bidi="ar-SA"/>
    </w:rPr>
  </w:style>
  <w:style w:type="character" w:customStyle="1" w:styleId="22">
    <w:name w:val="Header Char"/>
    <w:basedOn w:val="12"/>
    <w:link w:val="9"/>
    <w:qFormat/>
    <w:uiPriority w:val="0"/>
    <w:rPr>
      <w:rFonts w:ascii="等线" w:hAnsi="等线" w:eastAsia="等线" w:cs="Times New Roman"/>
      <w:kern w:val="2"/>
      <w:sz w:val="18"/>
      <w:szCs w:val="18"/>
    </w:rPr>
  </w:style>
  <w:style w:type="character" w:customStyle="1" w:styleId="23">
    <w:name w:val="Footer Char"/>
    <w:basedOn w:val="12"/>
    <w:link w:val="8"/>
    <w:qFormat/>
    <w:uiPriority w:val="0"/>
    <w:rPr>
      <w:rFonts w:ascii="等线" w:hAnsi="等线" w:eastAsia="等线" w:cs="Times New Roman"/>
      <w:kern w:val="2"/>
      <w:sz w:val="18"/>
      <w:szCs w:val="18"/>
    </w:rPr>
  </w:style>
  <w:style w:type="paragraph" w:customStyle="1" w:styleId="24">
    <w:name w:val="Revision1"/>
    <w:hidden/>
    <w:semiHidden/>
    <w:qFormat/>
    <w:uiPriority w:val="99"/>
    <w:rPr>
      <w:rFonts w:ascii="等线" w:hAnsi="等线" w:eastAsia="等线" w:cs="Times New Roman"/>
      <w:kern w:val="2"/>
      <w:sz w:val="21"/>
      <w:szCs w:val="22"/>
      <w:lang w:val="en-US" w:eastAsia="zh-CN" w:bidi="ar-SA"/>
    </w:rPr>
  </w:style>
  <w:style w:type="paragraph" w:customStyle="1" w:styleId="25">
    <w:name w:val="Revision2"/>
    <w:hidden/>
    <w:semiHidden/>
    <w:qFormat/>
    <w:uiPriority w:val="99"/>
    <w:rPr>
      <w:rFonts w:ascii="等线" w:hAnsi="等线" w:eastAsia="等线" w:cs="Times New Roman"/>
      <w:kern w:val="2"/>
      <w:sz w:val="21"/>
      <w:szCs w:val="22"/>
      <w:lang w:val="en-US" w:eastAsia="zh-CN" w:bidi="ar-SA"/>
    </w:rPr>
  </w:style>
  <w:style w:type="paragraph" w:customStyle="1" w:styleId="26">
    <w:name w:val="Revision3"/>
    <w:hidden/>
    <w:semiHidden/>
    <w:qFormat/>
    <w:uiPriority w:val="99"/>
    <w:rPr>
      <w:rFonts w:ascii="等线" w:hAnsi="等线" w:eastAsia="等线" w:cs="Times New Roman"/>
      <w:kern w:val="2"/>
      <w:sz w:val="21"/>
      <w:szCs w:val="22"/>
      <w:lang w:val="en-US" w:eastAsia="zh-CN" w:bidi="ar-SA"/>
    </w:rPr>
  </w:style>
  <w:style w:type="paragraph" w:customStyle="1" w:styleId="27">
    <w:name w:val="Revision"/>
    <w:hidden/>
    <w:semiHidden/>
    <w:qFormat/>
    <w:uiPriority w:val="99"/>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4126</Words>
  <Characters>4867</Characters>
  <Lines>11</Lines>
  <Paragraphs>10</Paragraphs>
  <TotalTime>10</TotalTime>
  <ScaleCrop>false</ScaleCrop>
  <LinksUpToDate>false</LinksUpToDate>
  <CharactersWithSpaces>5037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2022-03-09T03:38:00Z</dcterms:created>
  <dc:creator>sunyt</dc:creator>
  <cp:lastModifiedBy>double 2</cp:lastModifiedBy>
  <cp:lastPrinted>2022-05-21T03:53:00Z</cp:lastPrinted>
  <dcterms:modified xsi:type="dcterms:W3CDTF">2022-09-07T07:15:01Z</dcterms:modified>
  <dc:title>深圳市前海管理局关于印发《深圳市前海深港现代服务业合作区香港工程建设领域专业人士执业备案管理办法》的通知</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A0C2F142E86D48228AC22E20FA7EED4D</vt:lpwstr>
  </property>
</Properties>
</file>