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line="560" w:lineRule="exact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6"/>
        <w:widowControl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龙岗区建设工程项目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弃土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申请表</w:t>
      </w:r>
    </w:p>
    <w:bookmarkEnd w:id="0"/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90"/>
        <w:gridCol w:w="2625"/>
        <w:gridCol w:w="2409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仿宋_GB2312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项目地址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both"/>
              <w:rPr>
                <w:b/>
                <w:bCs/>
                <w:sz w:val="21"/>
              </w:rPr>
            </w:pPr>
            <w:r>
              <w:rPr>
                <w:rFonts w:hint="eastAsia"/>
                <w:sz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</w:rPr>
              <w:t>街道</w:t>
            </w:r>
            <w:r>
              <w:rPr>
                <w:rFonts w:hint="eastAsia"/>
                <w:sz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</w:rPr>
              <w:t>社区</w:t>
            </w:r>
            <w:r>
              <w:rPr>
                <w:rFonts w:hint="eastAsia"/>
                <w:sz w:val="21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建设单位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left"/>
              <w:rPr>
                <w:rFonts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监理单位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left"/>
              <w:rPr>
                <w:rFonts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施工单位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left"/>
              <w:rPr>
                <w:rFonts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运输单位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left"/>
              <w:rPr>
                <w:rFonts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default" w:ascii="宋体"/>
                <w:sz w:val="21"/>
                <w:lang w:val="en-US" w:eastAsia="zh-CN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申请弃置场地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left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受纳场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土方开挖总量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u w:val="single"/>
                <w:lang w:eastAsia="zh-CN"/>
              </w:rPr>
              <w:t>方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申请弃土方量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u w:val="single"/>
                <w:lang w:eastAsia="zh-CN"/>
              </w:rPr>
              <w:t>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</w:rPr>
              <w:t>经办人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联系电话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  <w:r>
              <w:rPr>
                <w:rFonts w:hint="eastAsia" w:ascii="宋体"/>
                <w:sz w:val="21"/>
                <w:lang w:eastAsia="zh-CN"/>
              </w:rPr>
              <w:t>运输车辆信息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eastAsia="宋体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u w:val="single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eastAsia="宋体"/>
                <w:sz w:val="21"/>
                <w:u w:val="single"/>
                <w:lang w:eastAsia="zh-CN"/>
              </w:rPr>
            </w:pPr>
            <w:r>
              <w:rPr>
                <w:rFonts w:hint="eastAsia"/>
                <w:sz w:val="21"/>
                <w:u w:val="single"/>
                <w:lang w:eastAsia="zh-CN"/>
              </w:rPr>
              <w:t>运输车辆所在企业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eastAsia="宋体"/>
                <w:sz w:val="21"/>
                <w:u w:val="single"/>
                <w:lang w:eastAsia="zh-CN"/>
              </w:rPr>
            </w:pPr>
            <w:r>
              <w:rPr>
                <w:rFonts w:hint="eastAsia"/>
                <w:sz w:val="21"/>
                <w:u w:val="single"/>
                <w:lang w:eastAsia="zh-CN"/>
              </w:rPr>
              <w:t>粤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>BXXX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  <w:lang w:eastAsia="zh-CN"/>
              </w:rPr>
              <w:t>司机姓名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eastAsia="宋体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u w:val="single"/>
                <w:lang w:val="en-US" w:eastAsia="zh-CN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eastAsia="宋体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u w:val="single"/>
                <w:lang w:val="en-US" w:eastAsia="zh-CN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ascii="宋体"/>
                <w:sz w:val="21"/>
                <w:lang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 w:eastAsia="宋体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u w:val="single"/>
                <w:lang w:val="en-US" w:eastAsia="zh-CN"/>
              </w:rPr>
              <w:t>....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u w:val="single"/>
                <w:lang w:val="en-US" w:eastAsia="zh-CN"/>
              </w:rPr>
              <w:t>运输线路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878" w:type="dxa"/>
            <w:gridSpan w:val="2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u w:val="single"/>
                <w:lang w:val="en-US" w:eastAsia="zh-CN"/>
              </w:rPr>
              <w:t>建设单位意见</w:t>
            </w:r>
          </w:p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u w:val="single"/>
                <w:lang w:val="en-US" w:eastAsia="zh-CN"/>
              </w:rPr>
              <w:t>（盖章）</w:t>
            </w:r>
          </w:p>
        </w:tc>
        <w:tc>
          <w:tcPr>
            <w:tcW w:w="7182" w:type="dxa"/>
            <w:gridSpan w:val="3"/>
            <w:noWrap w:val="0"/>
            <w:vAlign w:val="center"/>
          </w:tcPr>
          <w:p>
            <w:pPr>
              <w:pStyle w:val="6"/>
              <w:widowControl w:val="0"/>
              <w:snapToGrid w:val="0"/>
              <w:spacing w:line="400" w:lineRule="exact"/>
              <w:jc w:val="center"/>
              <w:rPr>
                <w:rFonts w:hint="eastAsia"/>
                <w:sz w:val="21"/>
                <w:u w:val="single"/>
              </w:rPr>
            </w:pPr>
          </w:p>
          <w:p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hint="eastAsia"/>
                <w:sz w:val="21"/>
                <w:u w:val="single"/>
              </w:rPr>
            </w:pPr>
          </w:p>
          <w:p>
            <w:pPr>
              <w:pStyle w:val="6"/>
              <w:widowControl w:val="0"/>
              <w:snapToGrid w:val="0"/>
              <w:spacing w:line="400" w:lineRule="exact"/>
              <w:jc w:val="both"/>
              <w:rPr>
                <w:rFonts w:hint="eastAsia" w:eastAsia="宋体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/>
                <w:sz w:val="21"/>
                <w:lang w:val="en-US" w:eastAsia="zh-CN"/>
              </w:rPr>
              <w:t>负责人</w:t>
            </w:r>
            <w:r>
              <w:rPr>
                <w:rFonts w:hint="eastAsia" w:ascii="宋体"/>
                <w:sz w:val="21"/>
              </w:rPr>
              <w:t xml:space="preserve">：      </w:t>
            </w:r>
            <w:r>
              <w:rPr>
                <w:rFonts w:hint="eastAsia" w:asci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</w:rPr>
              <w:t xml:space="preserve"> </w:t>
            </w:r>
            <w:r>
              <w:rPr>
                <w:rFonts w:hint="eastAsia" w:ascii="宋体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1"/>
              </w:rPr>
              <w:t>日期：    年   月   日</w:t>
            </w:r>
          </w:p>
        </w:tc>
      </w:tr>
    </w:tbl>
    <w:p>
      <w:pPr>
        <w:pStyle w:val="6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E21C9"/>
    <w:rsid w:val="077E21C9"/>
    <w:rsid w:val="08F8470D"/>
    <w:rsid w:val="097A38CA"/>
    <w:rsid w:val="0AD0591B"/>
    <w:rsid w:val="11E824AD"/>
    <w:rsid w:val="183A7F93"/>
    <w:rsid w:val="277C273D"/>
    <w:rsid w:val="47CD7833"/>
    <w:rsid w:val="67D733BC"/>
    <w:rsid w:val="67F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6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2022-01-28T10:45:00Z</dcterms:created>
  <dc:creator>吕元洪</dc:creator>
  <cp:lastModifiedBy>吕元洪</cp:lastModifiedBy>
  <dcterms:modified xsi:type="dcterms:W3CDTF">2022-01-28T10:47:30Z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