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</w:t>
      </w:r>
      <w:r>
        <w:rPr>
          <w:rFonts w:hint="eastAsia" w:ascii="宋体" w:hAnsi="宋体" w:eastAsia="宋体" w:cs="宋体"/>
          <w:sz w:val="20"/>
          <w:szCs w:val="20"/>
        </w:rPr>
        <w:t>律公处</w:t>
      </w:r>
    </w:p>
    <w:tbl>
      <w:tblPr>
        <w:tblStyle w:val="2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法律职业资格查询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为群众提供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法律职业资格查询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服务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深圳市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公共法律服务中心寻求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法律职业资格查询服务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深圳市公共法律服务中心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福田区景田路72号天平大厦1楼 深圳市</w:t>
            </w:r>
            <w:r>
              <w:rPr>
                <w:rFonts w:ascii="宋体" w:hAnsi="宋体" w:eastAsia="宋体" w:cs="宋体"/>
                <w:color w:val="000000"/>
                <w:sz w:val="24"/>
                <w:szCs w:val="24"/>
              </w:rPr>
              <w:t>公共法律服务中心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4"/>
                <w:szCs w:val="24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0-12:00下午14:</w:t>
            </w:r>
            <w:r>
              <w:rPr>
                <w:rFonts w:ascii="宋体" w:hAnsi="宋体" w:eastAsia="宋体" w:cs="宋体"/>
                <w:color w:val="000000"/>
                <w:sz w:val="24"/>
                <w:szCs w:val="24"/>
              </w:rPr>
              <w:t>0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</w:rPr>
              <w:t>√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</w:rPr>
              <w:t>√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 √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线上支付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现金支付     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√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√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bookmarkStart w:id="0" w:name="_GoBack" w:colFirst="1" w:colLast="4"/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0755-83053807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0755-83053880</w:t>
            </w:r>
          </w:p>
        </w:tc>
      </w:tr>
      <w:bookmarkEnd w:id="0"/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3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就进行咨询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tru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true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Microsoft JhengHei Light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宋体S-超大字符集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documentProtection w:enforcement="0"/>
  <w:defaultTabStop w:val="420"/>
  <w:drawingGridVerticalSpacing w:val="156"/>
  <w:noPunctuationKerning w:val="true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A65890"/>
    <w:rsid w:val="00A95BD9"/>
    <w:rsid w:val="00C06F6D"/>
    <w:rsid w:val="0AF90009"/>
    <w:rsid w:val="0F6E1253"/>
    <w:rsid w:val="108336E2"/>
    <w:rsid w:val="14767D20"/>
    <w:rsid w:val="15D45047"/>
    <w:rsid w:val="25B16B5E"/>
    <w:rsid w:val="3DE10E3E"/>
    <w:rsid w:val="3DF61B22"/>
    <w:rsid w:val="3E432E67"/>
    <w:rsid w:val="409B183E"/>
    <w:rsid w:val="40D0635D"/>
    <w:rsid w:val="57671A88"/>
    <w:rsid w:val="5B085F23"/>
    <w:rsid w:val="5F5A3F72"/>
    <w:rsid w:val="63EF1E66"/>
    <w:rsid w:val="65F2230A"/>
    <w:rsid w:val="67FF8A43"/>
    <w:rsid w:val="6A49F83B"/>
    <w:rsid w:val="6BA37B9C"/>
    <w:rsid w:val="76BDE588"/>
    <w:rsid w:val="781F77D2"/>
    <w:rsid w:val="79B95030"/>
    <w:rsid w:val="7CF598A8"/>
    <w:rsid w:val="7FBFCCF6"/>
    <w:rsid w:val="7FDD55B6"/>
    <w:rsid w:val="7FF604C2"/>
    <w:rsid w:val="7FFC966F"/>
    <w:rsid w:val="BF7FF36E"/>
    <w:rsid w:val="C57F8CA1"/>
    <w:rsid w:val="C7032B0E"/>
    <w:rsid w:val="D1FFDB7B"/>
    <w:rsid w:val="DFF7A363"/>
    <w:rsid w:val="F5CD0C1E"/>
    <w:rsid w:val="FEEE4708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Hyperlink"/>
    <w:basedOn w:val="4"/>
    <w:qFormat/>
    <w:uiPriority w:val="0"/>
    <w:rPr>
      <w:color w:val="0000FF"/>
      <w:u w:val="single"/>
    </w:rPr>
  </w:style>
  <w:style w:type="character" w:customStyle="1" w:styleId="6">
    <w:name w:val="font21"/>
    <w:basedOn w:val="4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7">
    <w:name w:val="font01"/>
    <w:basedOn w:val="4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Chinese ORG</Company>
  <Pages>5</Pages>
  <Words>176</Words>
  <Characters>1004</Characters>
  <Lines>8</Lines>
  <Paragraphs>2</Paragraphs>
  <TotalTime>1</TotalTime>
  <ScaleCrop>false</ScaleCrop>
  <LinksUpToDate>false</LinksUpToDate>
  <CharactersWithSpaces>1178</CharactersWithSpaces>
  <Application>WPS Office_11.8.2.10458_F1E327BC-269C-435d-A152-05C5408002CA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2020-04-18T06:12:00Z</dcterms:created>
  <dc:creator>guagua</dc:creator>
  <cp:lastModifiedBy>lixy</cp:lastModifiedBy>
  <dcterms:modified xsi:type="dcterms:W3CDTF">2023-11-13T16:01:37Z</dcterms:modified>
  <dc:title>广东法律服务网服务事项指南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2052-11.8.2.10458</vt:lpwstr>
  </property>
</Properties>
</file>