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附表2 </w:t>
      </w:r>
    </w:p>
    <w:p>
      <w:pPr>
        <w:jc w:val="center"/>
        <w:rPr>
          <w:rFonts w:hint="eastAsia"/>
        </w:rPr>
      </w:pPr>
      <w:r>
        <w:rPr>
          <w:rFonts w:hint="eastAsia"/>
          <w:sz w:val="44"/>
          <w:szCs w:val="44"/>
        </w:rPr>
        <w:t>市场机构制度创新成果评定标准</w:t>
      </w:r>
    </w:p>
    <w:tbl>
      <w:tblPr>
        <w:tblStyle w:val="2"/>
        <w:tblW w:w="8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270"/>
        <w:gridCol w:w="5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创新类别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定义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标志性创新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具有基础性、长期性影响，对现有产业发展具有颠覆性突破，对打造前海蛇口自贸片区优势具有重要作用的重大创新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推动实现本产业重大革新、颠覆性发展的改革创新；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获得国家领导人批示肯定；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在国家级媒体（中央电视台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、人民日报等）上专题报道；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入选商务部最佳案例或获得国家级奖项或其他相当等级成果；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经专家委员会评定，属于全国首创，对前海蛇口自贸片区发展具有重大作用和影响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突破性创新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在本产业或市场内具有国内首创或领先性，在特定领域具有较大影响的创新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0" w:right="0" w:hanging="42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推动实现本产业转型升级的改革创新；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获得省部级领导批示肯定；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在省级媒体上专题报道；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入选省部级优秀案例；获省部级奖项或其他相当等级成果。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经专家委员会评定，属于全省首创，对前海蛇口自贸片区发展具有较大作用和影响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改进性创新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通过流程、技术、业务模式等方面改进，结合本单位具体情况进行推广应用，具有明显成效的创新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right="0" w:hanging="42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推动实现本企业、事业单位开展重要流程再造；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获得市领导批示肯定；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在市级媒体（深圳电视台、深圳人民广播电台、深圳特区报等）上介绍报道；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入选市级优秀案例；获市级奖项或其他相当等级成果；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经专家委员会评定，属于本市首创，对前海蛇口自贸片区发展具有积极作用和影响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等线">
    <w:altName w:val="宋体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E2056A"/>
    <w:multiLevelType w:val="multilevel"/>
    <w:tmpl w:val="88E2056A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 w:ascii="等线" w:hAnsi="等线" w:eastAsia="仿宋_GB2312" w:cs="等线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B0A288D2"/>
    <w:multiLevelType w:val="multilevel"/>
    <w:tmpl w:val="B0A288D2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 w:ascii="等线" w:hAnsi="等线" w:eastAsia="仿宋_GB2312" w:cs="等线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6F380F"/>
    <w:multiLevelType w:val="multilevel"/>
    <w:tmpl w:val="076F380F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 w:ascii="等线" w:hAnsi="等线" w:eastAsia="仿宋_GB2312" w:cs="等线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B738E"/>
    <w:rsid w:val="11417B3B"/>
    <w:rsid w:val="1C8B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2019-07-26T10:46:00Z</dcterms:created>
  <dc:creator>邓军</dc:creator>
  <cp:lastModifiedBy>邓军</cp:lastModifiedBy>
  <dcterms:modified xsi:type="dcterms:W3CDTF">2019-07-26T10:47:05Z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