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1356</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hint="eastAsia"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sz w:val="32"/>
          <w:szCs w:val="32"/>
        </w:rPr>
        <w:t>本案</w:t>
      </w:r>
      <w:r>
        <w:rPr>
          <w:rFonts w:ascii="仿宋_GB2312" w:hAnsi="仿宋_GB2312" w:eastAsia="仿宋_GB2312"/>
          <w:color w:val="000000" w:themeColor="text1"/>
          <w:sz w:val="32"/>
          <w:szCs w:val="32"/>
        </w:rPr>
        <w:t>现已审理终结</w:t>
      </w:r>
      <w:r>
        <w:rPr>
          <w:rFonts w:hint="eastAsia" w:ascii="仿宋_GB2312" w:hAnsi="仿宋_GB2312" w:eastAsia="仿宋_GB2312"/>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2018年9月，</w:t>
      </w:r>
      <w:r>
        <w:rPr>
          <w:rFonts w:hint="eastAsia" w:ascii="仿宋_GB2312" w:eastAsia="仿宋_GB2312"/>
          <w:sz w:val="32"/>
        </w:rPr>
        <w:t>涉案职工陈某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2018年9月，申请人向被申请人提交《补缴异议及延期举证申请书》。2018年10月，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作出《责令限期缴存决定书》，责令申请人自收到决定书之日起10日内履行为涉案职工补缴2011年至2014年6月住房公积金3138元的义务。申请人对此不服而向本机关申请行政复议，要求撤销《责令限期缴存决定书》。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w:t>
      </w:r>
      <w:r>
        <w:rPr>
          <w:rFonts w:hint="eastAsia" w:ascii="仿宋_GB2312" w:hAnsi="黑体" w:eastAsia="仿宋_GB2312"/>
          <w:color w:val="000000" w:themeColor="text1"/>
          <w:sz w:val="32"/>
        </w:rPr>
        <w:t>明确表示对涉案计算金额无异议</w:t>
      </w:r>
      <w:r>
        <w:rPr>
          <w:rFonts w:hint="eastAsia" w:ascii="仿宋_GB2312" w:hAnsi="黑体" w:eastAsia="仿宋_GB2312"/>
          <w:sz w:val="32"/>
        </w:rPr>
        <w:t>。</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维持被申请人深圳市住房公积金管理中心以深公积金责限〔2018〕××号《责令限期缴存决定书》作出的具体行政行为。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18</w:t>
      </w:r>
      <w:r>
        <w:rPr>
          <w:rFonts w:ascii="仿宋_GB2312" w:eastAsia="仿宋_GB2312"/>
          <w:kern w:val="2"/>
          <w:sz w:val="32"/>
          <w:szCs w:val="32"/>
        </w:rPr>
        <w:t>日</w:t>
      </w:r>
      <w:r>
        <w:rPr>
          <w:rFonts w:hint="eastAsia" w:ascii="仿宋_GB2312" w:hAnsi="仿宋" w:eastAsia="仿宋_GB2312"/>
          <w:sz w:val="32"/>
        </w:rPr>
        <w:t xml:space="preserve">  </w:t>
      </w:r>
    </w:p>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30C27"/>
    <w:rsid w:val="00185846"/>
    <w:rsid w:val="001D1BDD"/>
    <w:rsid w:val="002E03C8"/>
    <w:rsid w:val="003B58C1"/>
    <w:rsid w:val="00413E63"/>
    <w:rsid w:val="00430C27"/>
    <w:rsid w:val="004A1CFB"/>
    <w:rsid w:val="00740407"/>
    <w:rsid w:val="00892024"/>
    <w:rsid w:val="008A0A32"/>
    <w:rsid w:val="008E3B2A"/>
    <w:rsid w:val="00B94925"/>
    <w:rsid w:val="00D43EDE"/>
    <w:rsid w:val="779B4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99"/>
    <w:rPr>
      <w:sz w:val="18"/>
      <w:szCs w:val="18"/>
    </w:rPr>
  </w:style>
  <w:style w:type="character" w:customStyle="1" w:styleId="7">
    <w:name w:val="页眉 字符"/>
    <w:basedOn w:val="5"/>
    <w:link w:val="3"/>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729</Words>
  <Characters>4156</Characters>
  <Lines>34</Lines>
  <Paragraphs>9</Paragraphs>
  <TotalTime>0</TotalTime>
  <ScaleCrop>false</ScaleCrop>
  <LinksUpToDate>false</LinksUpToDate>
  <CharactersWithSpaces>4876</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2019-03-31T15:45:00Z</dcterms:created>
  <dc:creator>微软用户</dc:creator>
  <cp:lastModifiedBy>好饭友</cp:lastModifiedBy>
  <cp:lastPrinted>2019-03-25T06:45:00Z</cp:lastPrinted>
  <dcterms:modified xsi:type="dcterms:W3CDTF">2019-10-15T07:27:07Z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