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B0B" w:rsidRPr="00FD7B0B" w:rsidRDefault="00FD7B0B" w:rsidP="00FD7B0B">
      <w:pPr>
        <w:suppressAutoHyphens/>
        <w:spacing w:line="620" w:lineRule="exact"/>
        <w:jc w:val="center"/>
        <w:rPr>
          <w:rFonts w:ascii="宋体" w:eastAsia="宋体" w:hAnsi="宋体" w:cs="Times New Roman"/>
          <w:kern w:val="0"/>
          <w:sz w:val="44"/>
          <w:szCs w:val="21"/>
        </w:rPr>
      </w:pPr>
      <w:r w:rsidRPr="00FD7B0B">
        <w:rPr>
          <w:rFonts w:ascii="宋体" w:eastAsia="宋体" w:hAnsi="宋体" w:cs="Times New Roman" w:hint="eastAsia"/>
          <w:kern w:val="0"/>
          <w:sz w:val="44"/>
          <w:szCs w:val="21"/>
        </w:rPr>
        <w:t>深</w:t>
      </w:r>
      <w:r>
        <w:rPr>
          <w:rFonts w:ascii="宋体" w:eastAsia="宋体" w:hAnsi="宋体" w:cs="Times New Roman" w:hint="eastAsia"/>
          <w:kern w:val="0"/>
          <w:sz w:val="44"/>
          <w:szCs w:val="21"/>
        </w:rPr>
        <w:t xml:space="preserve"> </w:t>
      </w:r>
      <w:r>
        <w:rPr>
          <w:rFonts w:ascii="宋体" w:eastAsia="宋体" w:hAnsi="宋体" w:cs="Times New Roman"/>
          <w:kern w:val="0"/>
          <w:sz w:val="44"/>
          <w:szCs w:val="21"/>
        </w:rPr>
        <w:t xml:space="preserve"> </w:t>
      </w:r>
      <w:r w:rsidRPr="00FD7B0B">
        <w:rPr>
          <w:rFonts w:ascii="宋体" w:eastAsia="宋体" w:hAnsi="宋体" w:cs="Times New Roman" w:hint="eastAsia"/>
          <w:kern w:val="0"/>
          <w:sz w:val="44"/>
          <w:szCs w:val="21"/>
        </w:rPr>
        <w:t>圳</w:t>
      </w:r>
      <w:r>
        <w:rPr>
          <w:rFonts w:ascii="宋体" w:eastAsia="宋体" w:hAnsi="宋体" w:cs="Times New Roman" w:hint="eastAsia"/>
          <w:kern w:val="0"/>
          <w:sz w:val="44"/>
          <w:szCs w:val="21"/>
        </w:rPr>
        <w:t xml:space="preserve"> </w:t>
      </w:r>
      <w:r>
        <w:rPr>
          <w:rFonts w:ascii="宋体" w:eastAsia="宋体" w:hAnsi="宋体" w:cs="Times New Roman"/>
          <w:kern w:val="0"/>
          <w:sz w:val="44"/>
          <w:szCs w:val="21"/>
        </w:rPr>
        <w:t xml:space="preserve"> </w:t>
      </w:r>
      <w:r w:rsidRPr="00FD7B0B">
        <w:rPr>
          <w:rFonts w:ascii="宋体" w:eastAsia="宋体" w:hAnsi="宋体" w:cs="Times New Roman" w:hint="eastAsia"/>
          <w:kern w:val="0"/>
          <w:sz w:val="44"/>
          <w:szCs w:val="21"/>
        </w:rPr>
        <w:t>市</w:t>
      </w:r>
      <w:r>
        <w:rPr>
          <w:rFonts w:ascii="宋体" w:eastAsia="宋体" w:hAnsi="宋体" w:cs="Times New Roman" w:hint="eastAsia"/>
          <w:kern w:val="0"/>
          <w:sz w:val="44"/>
          <w:szCs w:val="21"/>
        </w:rPr>
        <w:t xml:space="preserve"> </w:t>
      </w:r>
      <w:r>
        <w:rPr>
          <w:rFonts w:ascii="宋体" w:eastAsia="宋体" w:hAnsi="宋体" w:cs="Times New Roman"/>
          <w:kern w:val="0"/>
          <w:sz w:val="44"/>
          <w:szCs w:val="21"/>
        </w:rPr>
        <w:t xml:space="preserve"> </w:t>
      </w:r>
      <w:r w:rsidRPr="00FD7B0B">
        <w:rPr>
          <w:rFonts w:ascii="宋体" w:eastAsia="宋体" w:hAnsi="宋体" w:cs="Times New Roman" w:hint="eastAsia"/>
          <w:kern w:val="0"/>
          <w:sz w:val="44"/>
          <w:szCs w:val="21"/>
        </w:rPr>
        <w:t>人</w:t>
      </w:r>
      <w:r>
        <w:rPr>
          <w:rFonts w:ascii="宋体" w:eastAsia="宋体" w:hAnsi="宋体" w:cs="Times New Roman" w:hint="eastAsia"/>
          <w:kern w:val="0"/>
          <w:sz w:val="44"/>
          <w:szCs w:val="21"/>
        </w:rPr>
        <w:t xml:space="preserve"> </w:t>
      </w:r>
      <w:r>
        <w:rPr>
          <w:rFonts w:ascii="宋体" w:eastAsia="宋体" w:hAnsi="宋体" w:cs="Times New Roman"/>
          <w:kern w:val="0"/>
          <w:sz w:val="44"/>
          <w:szCs w:val="21"/>
        </w:rPr>
        <w:t xml:space="preserve"> </w:t>
      </w:r>
      <w:r w:rsidRPr="00FD7B0B">
        <w:rPr>
          <w:rFonts w:ascii="宋体" w:eastAsia="宋体" w:hAnsi="宋体" w:cs="Times New Roman" w:hint="eastAsia"/>
          <w:kern w:val="0"/>
          <w:sz w:val="44"/>
          <w:szCs w:val="21"/>
        </w:rPr>
        <w:t>民</w:t>
      </w:r>
      <w:r>
        <w:rPr>
          <w:rFonts w:ascii="宋体" w:eastAsia="宋体" w:hAnsi="宋体" w:cs="Times New Roman" w:hint="eastAsia"/>
          <w:kern w:val="0"/>
          <w:sz w:val="44"/>
          <w:szCs w:val="21"/>
        </w:rPr>
        <w:t xml:space="preserve"> </w:t>
      </w:r>
      <w:r>
        <w:rPr>
          <w:rFonts w:ascii="宋体" w:eastAsia="宋体" w:hAnsi="宋体" w:cs="Times New Roman"/>
          <w:kern w:val="0"/>
          <w:sz w:val="44"/>
          <w:szCs w:val="21"/>
        </w:rPr>
        <w:t xml:space="preserve"> </w:t>
      </w:r>
      <w:r w:rsidRPr="00FD7B0B">
        <w:rPr>
          <w:rFonts w:ascii="宋体" w:eastAsia="宋体" w:hAnsi="宋体" w:cs="Times New Roman" w:hint="eastAsia"/>
          <w:kern w:val="0"/>
          <w:sz w:val="44"/>
          <w:szCs w:val="21"/>
        </w:rPr>
        <w:t>政</w:t>
      </w:r>
      <w:r>
        <w:rPr>
          <w:rFonts w:ascii="宋体" w:eastAsia="宋体" w:hAnsi="宋体" w:cs="Times New Roman" w:hint="eastAsia"/>
          <w:kern w:val="0"/>
          <w:sz w:val="44"/>
          <w:szCs w:val="21"/>
        </w:rPr>
        <w:t xml:space="preserve">  </w:t>
      </w:r>
      <w:r w:rsidRPr="00FD7B0B">
        <w:rPr>
          <w:rFonts w:ascii="宋体" w:eastAsia="宋体" w:hAnsi="宋体" w:cs="Times New Roman" w:hint="eastAsia"/>
          <w:kern w:val="0"/>
          <w:sz w:val="44"/>
          <w:szCs w:val="21"/>
        </w:rPr>
        <w:t>府</w:t>
      </w:r>
    </w:p>
    <w:p w:rsidR="00FD7B0B" w:rsidRPr="00FD7B0B" w:rsidRDefault="00FD7B0B" w:rsidP="00FD7B0B">
      <w:pPr>
        <w:suppressAutoHyphens/>
        <w:spacing w:line="620" w:lineRule="exact"/>
        <w:jc w:val="center"/>
        <w:rPr>
          <w:rFonts w:ascii="宋体" w:eastAsia="宋体" w:hAnsi="宋体" w:cs="Times New Roman"/>
          <w:b/>
          <w:bCs/>
          <w:kern w:val="0"/>
          <w:sz w:val="44"/>
          <w:szCs w:val="21"/>
        </w:rPr>
      </w:pPr>
      <w:r w:rsidRPr="00FD7B0B">
        <w:rPr>
          <w:rFonts w:ascii="宋体" w:eastAsia="宋体" w:hAnsi="宋体" w:cs="Times New Roman" w:hint="eastAsia"/>
          <w:b/>
          <w:bCs/>
          <w:kern w:val="0"/>
          <w:sz w:val="44"/>
          <w:szCs w:val="21"/>
        </w:rPr>
        <w:t>行政复议决定书</w:t>
      </w:r>
    </w:p>
    <w:p w:rsidR="00AA40DE" w:rsidRDefault="00AA40DE" w:rsidP="00FD7B0B">
      <w:pPr>
        <w:suppressAutoHyphens/>
        <w:spacing w:line="580" w:lineRule="exact"/>
        <w:ind w:firstLineChars="200" w:firstLine="640"/>
        <w:jc w:val="right"/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p w:rsidR="00FD7B0B" w:rsidRDefault="00FD7B0B" w:rsidP="00FD7B0B">
      <w:pPr>
        <w:suppressAutoHyphens/>
        <w:spacing w:line="580" w:lineRule="exact"/>
        <w:ind w:firstLineChars="200" w:firstLine="640"/>
        <w:jc w:val="right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深府行复</w:t>
      </w:r>
      <w:r w:rsidRPr="007F6A1D">
        <w:rPr>
          <w:rFonts w:ascii="仿宋_GB2312" w:eastAsia="仿宋_GB2312" w:hint="eastAsia"/>
          <w:sz w:val="32"/>
          <w:szCs w:val="32"/>
        </w:rPr>
        <w:t>〔2018〕</w:t>
      </w: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110</w:t>
      </w:r>
      <w:r w:rsidR="00417349">
        <w:rPr>
          <w:rFonts w:ascii="仿宋_GB2312" w:eastAsia="仿宋_GB2312" w:hAnsi="Times New Roman" w:cs="Times New Roman"/>
          <w:kern w:val="0"/>
          <w:sz w:val="32"/>
          <w:szCs w:val="32"/>
        </w:rPr>
        <w:t>8</w:t>
      </w: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号</w:t>
      </w:r>
    </w:p>
    <w:p w:rsidR="005B7F30" w:rsidRPr="00FD7B0B" w:rsidRDefault="005B7F30" w:rsidP="00FD7B0B">
      <w:pPr>
        <w:suppressAutoHyphens/>
        <w:spacing w:line="580" w:lineRule="exact"/>
        <w:ind w:firstLineChars="200" w:firstLine="640"/>
        <w:jc w:val="right"/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p w:rsidR="00FD7B0B" w:rsidRPr="00FD7B0B" w:rsidRDefault="00FD7B0B" w:rsidP="00FD7B0B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FD7B0B">
        <w:rPr>
          <w:rFonts w:ascii="黑体" w:eastAsia="黑体" w:hAnsi="黑体" w:cs="Times New Roman" w:hint="eastAsia"/>
          <w:sz w:val="32"/>
          <w:szCs w:val="32"/>
        </w:rPr>
        <w:t>申请人:</w:t>
      </w:r>
      <w:r w:rsidR="00CB2D54">
        <w:rPr>
          <w:rFonts w:ascii="仿宋_GB2312" w:eastAsia="仿宋_GB2312" w:hAnsi="Times New Roman" w:cs="Times New Roman" w:hint="eastAsia"/>
          <w:kern w:val="0"/>
          <w:sz w:val="32"/>
          <w:szCs w:val="32"/>
        </w:rPr>
        <w:t>××</w:t>
      </w: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玩具(深圳)有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限</w:t>
      </w: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公司</w:t>
      </w:r>
    </w:p>
    <w:p w:rsidR="00FD7B0B" w:rsidRPr="00FD7B0B" w:rsidRDefault="00FD7B0B" w:rsidP="00FD7B0B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法定代表人:陈</w:t>
      </w:r>
      <w:r w:rsidR="00CB2D54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某</w:t>
      </w:r>
    </w:p>
    <w:p w:rsidR="00FD7B0B" w:rsidRPr="00FD7B0B" w:rsidRDefault="00FD7B0B" w:rsidP="00FD7B0B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委托</w:t>
      </w:r>
      <w:bookmarkStart w:id="0" w:name="_GoBack"/>
      <w:bookmarkEnd w:id="0"/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代理人:罗</w:t>
      </w:r>
      <w:r w:rsidR="00CB2D54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某</w:t>
      </w:r>
    </w:p>
    <w:p w:rsidR="00FD7B0B" w:rsidRPr="00FD7B0B" w:rsidRDefault="00FD7B0B" w:rsidP="00FD7B0B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FD7B0B">
        <w:rPr>
          <w:rFonts w:ascii="黑体" w:eastAsia="黑体" w:hAnsi="黑体" w:cs="Times New Roman" w:hint="eastAsia"/>
          <w:sz w:val="32"/>
          <w:szCs w:val="32"/>
        </w:rPr>
        <w:t>被申请人:</w:t>
      </w: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深圳市住房公积金管理中心</w:t>
      </w:r>
    </w:p>
    <w:p w:rsidR="00FD7B0B" w:rsidRPr="00FD7B0B" w:rsidRDefault="00FD7B0B" w:rsidP="00FD7B0B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地址:深圳市福田区安托山7路1号裕和大厦2楼</w:t>
      </w:r>
    </w:p>
    <w:p w:rsidR="00FD7B0B" w:rsidRDefault="00FD7B0B" w:rsidP="00FD7B0B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法定代表人:袁以立,主任</w:t>
      </w:r>
    </w:p>
    <w:p w:rsidR="00FD7B0B" w:rsidRPr="00FD7B0B" w:rsidRDefault="00FD7B0B" w:rsidP="00FD7B0B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p w:rsidR="00FD7B0B" w:rsidRPr="00FD7B0B" w:rsidRDefault="00FD7B0B" w:rsidP="005B7F30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申请</w:t>
      </w:r>
      <w:r w:rsid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 </w:t>
      </w: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人因不服被申请人于2018年9月27日以深公积金责限</w:t>
      </w:r>
    </w:p>
    <w:p w:rsidR="00FD7B0B" w:rsidRPr="00FD7B0B" w:rsidRDefault="005B7F30" w:rsidP="00FD7B0B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F6A1D">
        <w:rPr>
          <w:rFonts w:ascii="仿宋_GB2312" w:eastAsia="仿宋_GB2312" w:hint="eastAsia"/>
          <w:sz w:val="32"/>
          <w:szCs w:val="32"/>
        </w:rPr>
        <w:t>〔2018〕</w:t>
      </w:r>
      <w:r w:rsidR="00CB2D54">
        <w:rPr>
          <w:rFonts w:ascii="仿宋_GB2312" w:eastAsia="仿宋_GB2312" w:hAnsi="Times New Roman" w:cs="Times New Roman" w:hint="eastAsia"/>
          <w:kern w:val="0"/>
          <w:sz w:val="32"/>
          <w:szCs w:val="32"/>
        </w:rPr>
        <w:t>××</w:t>
      </w:r>
      <w:r w:rsidR="00FD7B0B"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号《责令限期缴存决定书》作出的具体行政行为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，</w:t>
      </w:r>
    </w:p>
    <w:p w:rsidR="00FD7B0B" w:rsidRPr="00FD7B0B" w:rsidRDefault="00FD7B0B" w:rsidP="00FD7B0B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向本机关申请行政复议,</w:t>
      </w:r>
      <w:r w:rsidR="005B7F30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本机关依法受理。被申请人向本机关提</w:t>
      </w:r>
    </w:p>
    <w:p w:rsidR="00FD7B0B" w:rsidRPr="00FD7B0B" w:rsidRDefault="00FD7B0B" w:rsidP="00FD7B0B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交了书面答复及有关证据和依据,</w:t>
      </w:r>
      <w:r w:rsidR="00417349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本案现已审理终结。</w:t>
      </w:r>
    </w:p>
    <w:p w:rsidR="00FD7B0B" w:rsidRPr="00FD7B0B" w:rsidRDefault="00FD7B0B" w:rsidP="005B7F30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FD7B0B">
        <w:rPr>
          <w:rFonts w:ascii="黑体" w:eastAsia="黑体" w:hAnsi="黑体" w:cs="Times New Roman" w:hint="eastAsia"/>
          <w:sz w:val="32"/>
          <w:szCs w:val="32"/>
        </w:rPr>
        <w:t>申请人称:</w:t>
      </w: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被申请人责令申请人为职工</w:t>
      </w:r>
      <w:r w:rsidR="00F7598A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聂某</w:t>
      </w: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补缴2011年12</w:t>
      </w:r>
    </w:p>
    <w:p w:rsidR="00FD7B0B" w:rsidRPr="00FD7B0B" w:rsidRDefault="00FD7B0B" w:rsidP="00FD7B0B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月至2018年7月期间的住房公积金无事实及法律依据,应依法予</w:t>
      </w:r>
    </w:p>
    <w:p w:rsidR="00FD7B0B" w:rsidRPr="00FD7B0B" w:rsidRDefault="00FD7B0B" w:rsidP="00FD7B0B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以撤销,</w:t>
      </w:r>
      <w:r w:rsidR="005B7F30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理由如下:</w:t>
      </w:r>
      <w:r w:rsidR="005B7F30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一、申请人为职工提供了宿舍,</w:t>
      </w:r>
      <w:r w:rsidR="005B7F30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本公司的任</w:t>
      </w:r>
    </w:p>
    <w:p w:rsidR="005B7F30" w:rsidRDefault="00FD7B0B" w:rsidP="00FD7B0B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何职工均可以申请住宿舍,</w:t>
      </w:r>
      <w:r w:rsidR="005B7F30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保障了职工的居住问题</w:t>
      </w:r>
      <w:r w:rsid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</w:t>
      </w:r>
      <w:r w:rsidRPr="00FD7B0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职工不在深</w:t>
      </w:r>
    </w:p>
    <w:p w:rsidR="005B7F30" w:rsidRPr="005B7F30" w:rsidRDefault="005B7F30" w:rsidP="005B7F30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圳市买房,不愿意缴纳个人应承担的住房公积金。二、职工</w:t>
      </w:r>
      <w:r w:rsidR="00F7598A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邓某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已自申请人处离职,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双方基于劳动关系所产生的权利和义务均</w:t>
      </w:r>
    </w:p>
    <w:p w:rsidR="005B7F30" w:rsidRPr="005B7F30" w:rsidRDefault="005B7F30" w:rsidP="005B7F30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已履行完毕。三、根据《住房公积金管理条例》第一条规定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: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“为</w:t>
      </w:r>
    </w:p>
    <w:p w:rsidR="005B7F30" w:rsidRPr="005B7F30" w:rsidRDefault="005B7F30" w:rsidP="005B7F30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了加强对住房公积金的管理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,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维护住房公积金所有者的合法权益,</w:t>
      </w:r>
    </w:p>
    <w:p w:rsidR="005B7F30" w:rsidRPr="005B7F30" w:rsidRDefault="005B7F30" w:rsidP="005B7F30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促进城镇住房建设,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提高城镇居民的居住水平,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制定本条例”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，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制定《住房公积金管理条例》的宗旨是促进城镇住房建设,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提高</w:t>
      </w:r>
    </w:p>
    <w:p w:rsidR="005B7F30" w:rsidRPr="005B7F30" w:rsidRDefault="005B7F30" w:rsidP="005B7F30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城镇居民的居住水平,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针对的对象是城镇居民。根据《国务院关</w:t>
      </w:r>
    </w:p>
    <w:p w:rsidR="005B7F30" w:rsidRPr="005B7F30" w:rsidRDefault="005B7F30" w:rsidP="005B7F30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于解决农民工问题的若干意见》第七条第二十四项的规定:“有</w:t>
      </w:r>
    </w:p>
    <w:p w:rsidR="005B7F30" w:rsidRPr="005B7F30" w:rsidRDefault="005B7F30" w:rsidP="005B7F30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条件的地方,城镇单位聘用农民工,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用人单位和个人可缴存住房</w:t>
      </w:r>
    </w:p>
    <w:p w:rsidR="005B7F30" w:rsidRPr="005B7F30" w:rsidRDefault="005B7F30" w:rsidP="005B7F30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公积金,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用于农民工购买或租赁自住住房”以及《关于住房公积</w:t>
      </w:r>
    </w:p>
    <w:p w:rsidR="005B7F30" w:rsidRPr="005B7F30" w:rsidRDefault="005B7F30" w:rsidP="005B7F30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金管理若干问题的指导意见》第一条规定: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“有条件的地方,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城</w:t>
      </w:r>
    </w:p>
    <w:p w:rsidR="005B7F30" w:rsidRPr="005B7F30" w:rsidRDefault="005B7F30" w:rsidP="005B7F30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镇单位聘用进城务工人员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,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单位和职工可缴存住房公积金”,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在</w:t>
      </w:r>
    </w:p>
    <w:p w:rsidR="005B7F30" w:rsidRPr="005B7F30" w:rsidRDefault="005B7F30" w:rsidP="005B7F30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城镇务工的非城镇居民并非法定强制性缴存住房公积金的对象,</w:t>
      </w:r>
    </w:p>
    <w:p w:rsidR="005B7F30" w:rsidRPr="005B7F30" w:rsidRDefault="005B7F30" w:rsidP="005B7F30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职工</w:t>
      </w:r>
      <w:r w:rsidR="00CB2D54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聂</w:t>
      </w:r>
      <w:r w:rsidR="00F7598A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某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属于非城镇居民,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不属于法定强制性缴存住房公积金</w:t>
      </w:r>
    </w:p>
    <w:p w:rsidR="005B7F30" w:rsidRPr="005B7F30" w:rsidRDefault="005B7F30" w:rsidP="005B7F30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的对象。综上所述,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责令申请人为职工</w:t>
      </w:r>
      <w:r w:rsidR="00F7598A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聂某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补缴住房公积金无</w:t>
      </w:r>
    </w:p>
    <w:p w:rsidR="005B7F30" w:rsidRPr="005B7F30" w:rsidRDefault="005B7F30" w:rsidP="005B7F30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事实及法律依据,请求撤销被申请人作出的深公积金责限〔2018〕</w:t>
      </w:r>
    </w:p>
    <w:p w:rsidR="005B7F30" w:rsidRPr="005B7F30" w:rsidRDefault="002903FB" w:rsidP="005B7F30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××</w:t>
      </w:r>
      <w:r w:rsidR="005B7F30"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号《责令限期缴存决定书》。</w:t>
      </w:r>
    </w:p>
    <w:p w:rsidR="005B7F30" w:rsidRPr="005B7F30" w:rsidRDefault="005B7F30" w:rsidP="002903FB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5B7F30">
        <w:rPr>
          <w:rFonts w:ascii="黑体" w:eastAsia="黑体" w:hAnsi="黑体" w:cs="Times New Roman" w:hint="eastAsia"/>
          <w:kern w:val="0"/>
          <w:sz w:val="32"/>
          <w:szCs w:val="32"/>
        </w:rPr>
        <w:t>被申请人答复称: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一、案件基本情况。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职工</w:t>
      </w:r>
      <w:r w:rsidR="00F7598A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聂某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到被申请人宝安管理部递交资料,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投诉申请人未按规定为其缴存住房公积金。经查,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申请人存在逾期不缴,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少缴住房公积金行为,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被申请人就</w:t>
      </w:r>
      <w:r w:rsidR="00F7598A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聂某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的诉求予以立案,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并向申请人送达了《核查通知书》</w:t>
      </w:r>
      <w:r w:rsid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申请人收到《核查通知书》后未提出异议,</w:t>
      </w:r>
      <w:r w:rsidR="0074696D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5B7F3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被申请人遂向申请人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送达了深公积金责限</w:t>
      </w:r>
      <w:r w:rsidR="00CB2D54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〔2018〕××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号《责令限期缴存决定书》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</w:t>
      </w:r>
    </w:p>
    <w:p w:rsidR="0074696D" w:rsidRPr="0074696D" w:rsidRDefault="0074696D" w:rsidP="00B82973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二、申请人的申请理由不成立。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(一)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申请人称为职工提供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了宿舍,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职工自己不愿缴存住房公积金,</w:t>
      </w:r>
      <w:r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缴存住房公积金是缴存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义务主体的法定职责,</w:t>
      </w:r>
      <w:r w:rsidR="00B8297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不能通过为职工提供宿舍的形式予以免除</w:t>
      </w:r>
      <w:r w:rsidR="00B8297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，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同时缴存义务主体应代扣代缴职工应当缴存部分</w:t>
      </w:r>
      <w:r w:rsidR="00B82973">
        <w:rPr>
          <w:rFonts w:ascii="仿宋_GB2312" w:eastAsia="仿宋_GB2312" w:hAnsi="Times New Roman" w:cs="Times New Roman"/>
          <w:kern w:val="0"/>
          <w:sz w:val="32"/>
          <w:szCs w:val="32"/>
        </w:rPr>
        <w:t>。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(二)</w:t>
      </w:r>
      <w:r w:rsidR="00B8297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职工离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职不能免除单位在职工在职期间应承担的义务。(三)</w:t>
      </w:r>
      <w:r w:rsidR="00B8297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申请人称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职工为非城镇居民,不属于住房公积金强制缴存范围。根据《深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圳市住房公积金管理暂行办法》,</w:t>
      </w:r>
      <w:r w:rsidR="00B8297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住房公积金由缴存义务主体及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其户籍和非户籍在职职工共同缴存,</w:t>
      </w:r>
      <w:r w:rsidR="00B8297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只要为缴存义务主体的在职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职工,</w:t>
      </w:r>
      <w:r w:rsidR="00B8297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就应为其缴存。综上,</w:t>
      </w:r>
      <w:r w:rsidR="00B8297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申请人的申请理由不成立</w:t>
      </w:r>
      <w:r w:rsidR="00B8297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</w:t>
      </w:r>
    </w:p>
    <w:p w:rsidR="0074696D" w:rsidRPr="0074696D" w:rsidRDefault="0074696D" w:rsidP="00B82973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三、被申请人对案件处理的法律依据。《住房公积金管理条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例》第十六条规定:“职工住房公积金的月缴存额为职工本人上</w:t>
      </w:r>
    </w:p>
    <w:p w:rsidR="0074696D" w:rsidRPr="0074696D" w:rsidRDefault="00B82973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一</w:t>
      </w:r>
      <w:r w:rsidR="0074696D"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年度月平均工资乘以职工住房公积金缴存比例。单位为职工缴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存的住房公积金的月缴存额为职工本人上一年度月平均工资乘以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单位住房公积金缴存比例。”第二十条第一款规定:“单位应当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按时、足额缴存住房公积金,</w:t>
      </w:r>
      <w:r w:rsidR="00B8297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不得逾期缴存或者少缴</w:t>
      </w:r>
      <w:r w:rsidR="00B8297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”《深圳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市住房公积金管理暂行办法》第十六条第一款规定:</w:t>
      </w:r>
      <w:r w:rsidR="00B8297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“住房公积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金缴存基数是职工本人上一年度月平均工资。”第二十一条第</w:t>
      </w:r>
      <w:r w:rsidR="00B8297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一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款规定:</w:t>
      </w:r>
      <w:r w:rsidR="00B8297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“职工个人缴存的住房公积金由单位每月从其工资中代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扣代缴。单位应当按时、逐月、足额缴存单位为职工缴纳和职工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个人缴纳的住房公积金。”第二十七条第二款规定:“住房公积</w:t>
      </w:r>
    </w:p>
    <w:p w:rsidR="0074696D" w:rsidRPr="0074696D" w:rsidRDefault="0074696D" w:rsidP="009B575C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金的缴存基数与缴存比例的执行年度为当年的</w:t>
      </w:r>
      <w:r w:rsidR="00B82973" w:rsidRPr="009B575C">
        <w:rPr>
          <w:rFonts w:ascii="仿宋_GB2312" w:eastAsia="仿宋_GB2312" w:hAnsi="Times New Roman" w:cs="Times New Roman" w:hint="eastAsia"/>
          <w:spacing w:val="-20"/>
          <w:kern w:val="0"/>
          <w:sz w:val="32"/>
          <w:szCs w:val="32"/>
        </w:rPr>
        <w:t>7月1</w:t>
      </w:r>
      <w:r w:rsidRPr="009B575C">
        <w:rPr>
          <w:rFonts w:ascii="仿宋_GB2312" w:eastAsia="仿宋_GB2312" w:hAnsi="Times New Roman" w:cs="Times New Roman" w:hint="eastAsia"/>
          <w:spacing w:val="-20"/>
          <w:kern w:val="0"/>
          <w:sz w:val="32"/>
          <w:szCs w:val="32"/>
        </w:rPr>
        <w:t>日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至次年</w:t>
      </w:r>
      <w:r w:rsidR="009B575C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的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6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月30日</w:t>
      </w:r>
      <w:r w:rsidR="009B575C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”被申请人遵照上述规定计算申请人欠缴住房公积金数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额。《住房公积金管理条例》第三十八条规定: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“违反本条例的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规定,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单位逾期不缴或者少缴住房公积金的,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由住房公积金管理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中心责令限期缴存;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逾期仍不缴存的,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可以申请人民法院强制执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行。”《深圳市住房公积金管理暂行办法》第四十二条规定:“公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积金中心应当受理对单位欠缴、少缴或者未缴住房公积金等</w:t>
      </w:r>
      <w:r w:rsidR="009B575C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违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法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情况的投诉、举报,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并依法调查处理。”第四十三条第二款规定</w:t>
      </w:r>
      <w:r w:rsidR="009B575C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，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单位逾期不缴或者少缴住房公积金的,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由公积金中心按照</w:t>
      </w:r>
      <w:r w:rsidR="009B575C"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《住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房公积金管理条例》第三十八条规定子以处理。”根据上述规定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被申请人责令申请人限期缴存,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向其送达深公积金责限〔2018</w:t>
      </w:r>
      <w:r w:rsidR="009B575C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〕</w:t>
      </w:r>
    </w:p>
    <w:p w:rsidR="0074696D" w:rsidRPr="0074696D" w:rsidRDefault="0092377E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××</w:t>
      </w:r>
      <w:r w:rsidR="0074696D"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号《责令限期缴存决定书》</w:t>
      </w:r>
      <w:r w:rsidR="009B575C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</w:t>
      </w:r>
    </w:p>
    <w:p w:rsidR="0074696D" w:rsidRPr="0074696D" w:rsidRDefault="0074696D" w:rsidP="002903FB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综上所述,</w:t>
      </w:r>
      <w:r w:rsidR="009B575C"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被申请人作出的上述行政处理决定认定事实清楚,证据确凿,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适用法律正确,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符合法定程序,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处理恰当,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请予以维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持</w:t>
      </w:r>
      <w:r w:rsidR="009B575C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</w:t>
      </w:r>
    </w:p>
    <w:p w:rsidR="0074696D" w:rsidRPr="0074696D" w:rsidRDefault="0074696D" w:rsidP="002903FB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9B575C">
        <w:rPr>
          <w:rFonts w:ascii="黑体" w:eastAsia="黑体" w:hAnsi="黑体" w:cs="Times New Roman" w:hint="eastAsia"/>
          <w:kern w:val="0"/>
          <w:sz w:val="32"/>
          <w:szCs w:val="32"/>
        </w:rPr>
        <w:t>经查: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2018年8月3日,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="00F7598A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聂某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向被申请人投诉并提交有关证据材料,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称申请人自2011年12月至2018年7月未为其缴存住房公积金</w:t>
      </w:r>
      <w:r w:rsidR="009B575C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2018年8月15日,被申请人向申请人作出深公积金核查</w:t>
      </w:r>
      <w:r w:rsidR="009B575C" w:rsidRPr="009B575C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〔</w:t>
      </w:r>
      <w:r w:rsidR="009B575C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2018</w:t>
      </w:r>
      <w:bookmarkStart w:id="1" w:name="OLE_LINK1"/>
      <w:bookmarkStart w:id="2" w:name="OLE_LINK2"/>
      <w:r w:rsidR="009B575C" w:rsidRPr="009B575C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〕</w:t>
      </w:r>
      <w:bookmarkEnd w:id="1"/>
      <w:bookmarkEnd w:id="2"/>
      <w:r w:rsidR="002903F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××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号《核查通知书》,请申请人核实: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“一、该职工与你单位是否存在劳动关系,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劳动关系起始时间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>。二、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你单位是否为该职工缴存了住房公积金,</w:t>
      </w:r>
      <w:r w:rsidR="009B575C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住房公积金缴存起始时间</w:t>
      </w:r>
      <w:r w:rsidR="003F740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。三、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职工相关年度住房公积金缴存基数、比例正确与否等。”被申请人在该《核查通知书》中亦告知申请人:</w:t>
      </w:r>
      <w:r w:rsidR="00813BF9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“若你单位对职</w:t>
      </w:r>
      <w:r w:rsidR="00C62FD5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工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所反映的事实、补缴数额有异议,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请于收到本通知书之日起</w:t>
      </w:r>
      <w:r w:rsidR="003F740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10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日内提出异议并附上加盖公章的证明资料。未在规定时间内提出异议并提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交相应证据材料的,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视为承认职工主张的事实和诉求,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并承担相应法律后果</w:t>
      </w:r>
      <w:r w:rsidR="003F740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</w:t>
      </w:r>
      <w:r w:rsidR="003F7407" w:rsidRPr="003F740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……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逾期不提出异议又不办理补缴手续的</w:t>
      </w:r>
      <w:r w:rsidR="003F740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，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我中心将按《住房公积金管理条例》《深圳市住房公积金管理暂行办法》有关规定处理。”2018年9月27日,被申请人向申请人作出深公积金责限</w:t>
      </w:r>
      <w:r w:rsidR="00CB2D54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〔2018〕××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号《责令限期缴存决定书》,责令申请人自收到决定书之日起10日内履行为其单位职工</w:t>
      </w:r>
      <w:r w:rsidR="00F7598A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聂某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补缴自2011年12月至2018年7月期间的住房公积金合计</w:t>
      </w:r>
      <w:r w:rsidR="003F740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</w:t>
      </w:r>
      <w:r w:rsidR="00417349">
        <w:rPr>
          <w:rFonts w:ascii="仿宋_GB2312" w:eastAsia="仿宋_GB2312" w:hAnsi="Times New Roman" w:cs="Times New Roman"/>
          <w:kern w:val="0"/>
          <w:sz w:val="32"/>
          <w:szCs w:val="32"/>
        </w:rPr>
        <w:t>0816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元</w:t>
      </w:r>
      <w:r w:rsidR="003F740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申请人不服,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申请行政复议,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要求撤销上述决定书</w:t>
      </w:r>
      <w:r w:rsidR="003F740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</w:t>
      </w:r>
    </w:p>
    <w:p w:rsidR="0074696D" w:rsidRPr="0074696D" w:rsidRDefault="0074696D" w:rsidP="003F7407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3F7407">
        <w:rPr>
          <w:rFonts w:ascii="黑体" w:eastAsia="黑体" w:hAnsi="黑体" w:cs="Times New Roman" w:hint="eastAsia"/>
          <w:kern w:val="0"/>
          <w:sz w:val="32"/>
          <w:szCs w:val="32"/>
        </w:rPr>
        <w:t>本机关认为: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被申请人依据《住房公积金管理条例》和《深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圳市住房公积金管理暂行办法》的规定,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受理职工</w:t>
      </w:r>
      <w:r w:rsidR="00F7598A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聂某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的投诉,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依法就其投诉的事项进行调查取证,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并向申请人发出《核查通知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书》,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经核算后,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认定申请人未按规定为</w:t>
      </w:r>
      <w:r w:rsidR="00F7598A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聂某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缴存</w:t>
      </w:r>
      <w:r w:rsidR="003F740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2011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年12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月至2018年7月期间的住房公积金合计</w:t>
      </w:r>
      <w:r w:rsidR="00417349">
        <w:rPr>
          <w:rFonts w:ascii="仿宋_GB2312" w:eastAsia="仿宋_GB2312" w:hAnsi="Times New Roman" w:cs="Times New Roman"/>
          <w:kern w:val="0"/>
          <w:sz w:val="32"/>
          <w:szCs w:val="32"/>
        </w:rPr>
        <w:t>10816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元,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据此于</w:t>
      </w:r>
      <w:r w:rsidRPr="0074696D">
        <w:rPr>
          <w:rFonts w:ascii="仿宋_GB2312" w:eastAsia="仿宋_GB2312" w:hAnsi="Times New Roman" w:cs="Times New Roman"/>
          <w:kern w:val="0"/>
          <w:sz w:val="32"/>
          <w:szCs w:val="32"/>
        </w:rPr>
        <w:t>2018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年9月27日向申请人作出深公积金责限</w:t>
      </w:r>
      <w:r w:rsidR="00CB2D54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〔2018〕××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号《责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令限期缴存决定书》,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被申请人依法作出的责令缴存决定认定事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实清楚、证据确凿,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适用依据正确、程序合法,依法应子以维持</w:t>
      </w:r>
      <w:r w:rsidR="003F740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至于申请人主张其已为职工提供宿舍、职工已离职以及职工属于非城镇居民,故无须补缴住房公积金的问题,本机关认为</w:t>
      </w:r>
      <w:r w:rsidR="003F7407"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,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根据《住房公积金管理条例》第二十条第一款、第三十四条第(三)项以及《深圳市住房公积金管理暂行办法》第三条第一款的规定,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申请人作为用人单位具有按时足额为户籍和非户籍的职工缴存住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房公积金的法定义务,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该缴存义务不因用人单位提供住宿、职工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为非城镇居民、劳动关系解除等因素而免除,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故申请人的行政复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议请求缺乏法律依据,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本机关依法不予支持。</w:t>
      </w:r>
    </w:p>
    <w:p w:rsidR="0074696D" w:rsidRPr="0074696D" w:rsidRDefault="0074696D" w:rsidP="003F7407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综上,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根据《中华人民共和国行政复议法》第二十八条第</w:t>
      </w:r>
      <w:r w:rsidR="003F740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一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款第(一)项的规定,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本机关作出复议决定如下</w:t>
      </w:r>
      <w:r w:rsidR="003F740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：</w:t>
      </w:r>
    </w:p>
    <w:p w:rsidR="0074696D" w:rsidRPr="0074696D" w:rsidRDefault="0074696D" w:rsidP="00417349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维持被申请人深圳市住房公积金管理中心于2018年9月2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>7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以深公积金责限</w:t>
      </w:r>
      <w:r w:rsidR="00CB2D54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〔2018〕××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号《责令限期缴存决定书》作</w:t>
      </w:r>
    </w:p>
    <w:p w:rsidR="003F7407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出的具体行政行为</w:t>
      </w:r>
      <w:r w:rsidR="003F740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</w:t>
      </w:r>
    </w:p>
    <w:p w:rsidR="0074696D" w:rsidRPr="0074696D" w:rsidRDefault="0074696D" w:rsidP="003F7407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本复议决定书一经送达,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即发生法律效力。申请人如对本复</w:t>
      </w:r>
    </w:p>
    <w:p w:rsidR="0074696D" w:rsidRP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议决定不服,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可自收到复议决定书之日起十五日内,</w:t>
      </w:r>
      <w:r w:rsidR="003F740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向深圳市盐</w:t>
      </w:r>
    </w:p>
    <w:p w:rsidR="0074696D" w:rsidRDefault="0074696D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田区人民法院提起诉讼</w:t>
      </w:r>
      <w:r w:rsidR="003F740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。</w:t>
      </w:r>
    </w:p>
    <w:p w:rsidR="003F7407" w:rsidRDefault="003F7407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p w:rsidR="003F7407" w:rsidRDefault="003F7407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p w:rsidR="003F7407" w:rsidRPr="0074696D" w:rsidRDefault="003F7407" w:rsidP="0074696D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p w:rsidR="0074696D" w:rsidRPr="0074696D" w:rsidRDefault="0074696D" w:rsidP="003F7407">
      <w:pPr>
        <w:jc w:val="right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深圳市人民政府</w:t>
      </w:r>
    </w:p>
    <w:p w:rsidR="0074696D" w:rsidRPr="0074696D" w:rsidRDefault="0074696D" w:rsidP="003F7407">
      <w:pPr>
        <w:jc w:val="right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4696D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2019年1月14日</w:t>
      </w:r>
    </w:p>
    <w:p w:rsidR="005B7F30" w:rsidRPr="0074696D" w:rsidRDefault="005B7F30" w:rsidP="00FD7B0B">
      <w:pPr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sectPr w:rsidR="005B7F30" w:rsidRPr="0074696D" w:rsidSect="00FD7B0B">
      <w:footerReference w:type="default" r:id="rId6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EA4" w:rsidRDefault="00637EA4" w:rsidP="00FD7B0B">
      <w:r>
        <w:separator/>
      </w:r>
    </w:p>
  </w:endnote>
  <w:endnote w:type="continuationSeparator" w:id="1">
    <w:p w:rsidR="00637EA4" w:rsidRDefault="00637EA4" w:rsidP="00FD7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8076167"/>
      <w:docPartObj>
        <w:docPartGallery w:val="Page Numbers (Bottom of Page)"/>
        <w:docPartUnique/>
      </w:docPartObj>
    </w:sdtPr>
    <w:sdtContent>
      <w:p w:rsidR="0093324B" w:rsidRDefault="009B452B">
        <w:pPr>
          <w:pStyle w:val="a4"/>
          <w:jc w:val="center"/>
        </w:pPr>
        <w:r>
          <w:fldChar w:fldCharType="begin"/>
        </w:r>
        <w:r w:rsidR="0093324B">
          <w:instrText>PAGE   \* MERGEFORMAT</w:instrText>
        </w:r>
        <w:r>
          <w:fldChar w:fldCharType="separate"/>
        </w:r>
        <w:r w:rsidR="00813BF9" w:rsidRPr="00813BF9">
          <w:rPr>
            <w:noProof/>
            <w:lang w:val="zh-CN"/>
          </w:rPr>
          <w:t>4</w:t>
        </w:r>
        <w:r>
          <w:fldChar w:fldCharType="end"/>
        </w:r>
      </w:p>
    </w:sdtContent>
  </w:sdt>
  <w:p w:rsidR="0093324B" w:rsidRDefault="0093324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EA4" w:rsidRDefault="00637EA4" w:rsidP="00FD7B0B">
      <w:r>
        <w:separator/>
      </w:r>
    </w:p>
  </w:footnote>
  <w:footnote w:type="continuationSeparator" w:id="1">
    <w:p w:rsidR="00637EA4" w:rsidRDefault="00637EA4" w:rsidP="00FD7B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376D"/>
    <w:rsid w:val="001A371D"/>
    <w:rsid w:val="0028004B"/>
    <w:rsid w:val="002903FB"/>
    <w:rsid w:val="00320975"/>
    <w:rsid w:val="00327D3E"/>
    <w:rsid w:val="003F7407"/>
    <w:rsid w:val="00417349"/>
    <w:rsid w:val="00502390"/>
    <w:rsid w:val="005B7F30"/>
    <w:rsid w:val="00637EA4"/>
    <w:rsid w:val="0074696D"/>
    <w:rsid w:val="00813BF9"/>
    <w:rsid w:val="00906A15"/>
    <w:rsid w:val="0092377E"/>
    <w:rsid w:val="0093324B"/>
    <w:rsid w:val="009B452B"/>
    <w:rsid w:val="009B575C"/>
    <w:rsid w:val="009D7326"/>
    <w:rsid w:val="00A0376D"/>
    <w:rsid w:val="00AA40DE"/>
    <w:rsid w:val="00B82973"/>
    <w:rsid w:val="00C478A7"/>
    <w:rsid w:val="00C62FD5"/>
    <w:rsid w:val="00CB2D54"/>
    <w:rsid w:val="00D12F85"/>
    <w:rsid w:val="00DC26CD"/>
    <w:rsid w:val="00E1196E"/>
    <w:rsid w:val="00E92B08"/>
    <w:rsid w:val="00EE45BD"/>
    <w:rsid w:val="00F7598A"/>
    <w:rsid w:val="00F763A5"/>
    <w:rsid w:val="00FD5240"/>
    <w:rsid w:val="00FD7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7B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7B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7B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7B0B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906A15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906A15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906A15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906A15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906A15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906A15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906A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5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486</Words>
  <Characters>2775</Characters>
  <Application>Microsoft Office Word</Application>
  <DocSecurity>0</DocSecurity>
  <Lines>23</Lines>
  <Paragraphs>6</Paragraphs>
  <ScaleCrop>false</ScaleCrop>
  <Company>微软中国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管理员</dc:creator>
  <cp:lastModifiedBy>Administrator</cp:lastModifiedBy>
  <cp:revision>4</cp:revision>
  <dcterms:created xsi:type="dcterms:W3CDTF">2019-04-16T03:58:00Z</dcterms:created>
  <dcterms:modified xsi:type="dcterms:W3CDTF">2019-04-22T02:35:00Z</dcterms:modified>
</cp:coreProperties>
</file>