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139" w:rsidRDefault="007301E9">
      <w:pPr>
        <w:spacing w:line="620" w:lineRule="exact"/>
        <w:jc w:val="center"/>
        <w:rPr>
          <w:rFonts w:ascii="宋体" w:hAnsi="宋体"/>
          <w:sz w:val="44"/>
        </w:rPr>
      </w:pPr>
      <w:r>
        <w:rPr>
          <w:rFonts w:ascii="宋体" w:hAnsi="宋体"/>
          <w:sz w:val="44"/>
        </w:rPr>
        <w:t xml:space="preserve">深  </w:t>
      </w:r>
      <w:proofErr w:type="gramStart"/>
      <w:r>
        <w:rPr>
          <w:rFonts w:ascii="宋体" w:hAnsi="宋体"/>
          <w:sz w:val="44"/>
        </w:rPr>
        <w:t>圳</w:t>
      </w:r>
      <w:proofErr w:type="gramEnd"/>
      <w:r>
        <w:rPr>
          <w:rFonts w:ascii="宋体" w:hAnsi="宋体"/>
          <w:sz w:val="44"/>
        </w:rPr>
        <w:t xml:space="preserve">  市  人  民  政  府</w:t>
      </w:r>
    </w:p>
    <w:p w:rsidR="00345139" w:rsidRDefault="007301E9">
      <w:pPr>
        <w:spacing w:line="620" w:lineRule="exact"/>
        <w:jc w:val="center"/>
        <w:rPr>
          <w:rFonts w:ascii="宋体" w:hAnsi="宋体"/>
          <w:b/>
          <w:bCs/>
          <w:sz w:val="44"/>
        </w:rPr>
      </w:pPr>
      <w:r>
        <w:rPr>
          <w:rFonts w:ascii="宋体" w:hAnsi="宋体"/>
          <w:b/>
          <w:bCs/>
          <w:sz w:val="44"/>
        </w:rPr>
        <w:t>行政复议决定书</w:t>
      </w:r>
    </w:p>
    <w:p w:rsidR="00345139" w:rsidRDefault="00345139" w:rsidP="00236FF6">
      <w:pPr>
        <w:spacing w:line="620" w:lineRule="exact"/>
        <w:ind w:firstLineChars="200" w:firstLine="640"/>
        <w:rPr>
          <w:rFonts w:ascii="仿宋_GB2312" w:eastAsia="仿宋_GB2312"/>
          <w:sz w:val="32"/>
          <w:szCs w:val="32"/>
        </w:rPr>
      </w:pPr>
    </w:p>
    <w:p w:rsidR="00345139" w:rsidRPr="006A3ECE" w:rsidRDefault="008E2B32" w:rsidP="00236FF6">
      <w:pPr>
        <w:spacing w:line="620" w:lineRule="exact"/>
        <w:ind w:firstLineChars="200" w:firstLine="640"/>
        <w:jc w:val="right"/>
        <w:rPr>
          <w:rFonts w:ascii="仿宋_GB2312" w:eastAsia="仿宋_GB2312"/>
          <w:sz w:val="32"/>
          <w:szCs w:val="32"/>
        </w:rPr>
      </w:pPr>
      <w:proofErr w:type="gramStart"/>
      <w:r w:rsidRPr="006A3ECE">
        <w:rPr>
          <w:rFonts w:ascii="仿宋_GB2312" w:eastAsia="仿宋_GB2312" w:hint="eastAsia"/>
          <w:sz w:val="32"/>
          <w:szCs w:val="32"/>
        </w:rPr>
        <w:t>深府行复</w:t>
      </w:r>
      <w:proofErr w:type="gramEnd"/>
      <w:r w:rsidR="007301E9" w:rsidRPr="006A3ECE">
        <w:rPr>
          <w:rFonts w:ascii="仿宋_GB2312" w:eastAsia="仿宋_GB2312" w:hint="eastAsia"/>
          <w:sz w:val="32"/>
          <w:szCs w:val="32"/>
        </w:rPr>
        <w:t>〔</w:t>
      </w:r>
      <w:r w:rsidRPr="006A3ECE">
        <w:rPr>
          <w:rFonts w:ascii="仿宋_GB2312" w:eastAsia="仿宋_GB2312" w:hint="eastAsia"/>
          <w:sz w:val="32"/>
          <w:szCs w:val="32"/>
        </w:rPr>
        <w:t>2018</w:t>
      </w:r>
      <w:r w:rsidR="007301E9" w:rsidRPr="006A3ECE">
        <w:rPr>
          <w:rFonts w:ascii="仿宋_GB2312" w:eastAsia="仿宋_GB2312" w:hint="eastAsia"/>
          <w:sz w:val="32"/>
          <w:szCs w:val="32"/>
        </w:rPr>
        <w:t>〕</w:t>
      </w:r>
      <w:r w:rsidR="00E010DF">
        <w:rPr>
          <w:rFonts w:ascii="仿宋_GB2312" w:eastAsia="仿宋_GB2312" w:hint="eastAsia"/>
          <w:sz w:val="32"/>
          <w:szCs w:val="32"/>
        </w:rPr>
        <w:t>1055</w:t>
      </w:r>
      <w:r w:rsidR="00D35DF7" w:rsidRPr="007F5BD0">
        <w:rPr>
          <w:rFonts w:ascii="仿宋_GB2312" w:eastAsia="仿宋_GB2312" w:hint="eastAsia"/>
          <w:sz w:val="32"/>
          <w:szCs w:val="32"/>
        </w:rPr>
        <w:t>号</w:t>
      </w:r>
    </w:p>
    <w:p w:rsidR="00345139" w:rsidRDefault="00345139" w:rsidP="00236FF6">
      <w:pPr>
        <w:spacing w:line="620" w:lineRule="exact"/>
        <w:ind w:firstLineChars="200" w:firstLine="640"/>
        <w:rPr>
          <w:rFonts w:ascii="仿宋_GB2312" w:eastAsia="仿宋_GB2312"/>
          <w:sz w:val="32"/>
          <w:szCs w:val="32"/>
        </w:rPr>
      </w:pPr>
    </w:p>
    <w:p w:rsidR="00F32CC7" w:rsidRDefault="007301E9" w:rsidP="00F32CC7">
      <w:pPr>
        <w:spacing w:line="620" w:lineRule="exact"/>
        <w:ind w:firstLineChars="200" w:firstLine="640"/>
        <w:rPr>
          <w:rFonts w:ascii="仿宋_GB2312" w:eastAsia="仿宋_GB2312"/>
          <w:sz w:val="32"/>
        </w:rPr>
      </w:pPr>
      <w:r w:rsidRPr="004D2D7A">
        <w:rPr>
          <w:rFonts w:ascii="黑体" w:eastAsia="黑体" w:hAnsi="黑体" w:hint="eastAsia"/>
          <w:kern w:val="2"/>
          <w:sz w:val="32"/>
          <w:szCs w:val="32"/>
        </w:rPr>
        <w:t>申请人</w:t>
      </w:r>
      <w:r w:rsidRPr="004D2D7A">
        <w:rPr>
          <w:rFonts w:ascii="黑体" w:eastAsia="黑体" w:hAnsi="黑体" w:cs="宋体" w:hint="eastAsia"/>
          <w:bCs/>
          <w:sz w:val="32"/>
          <w:szCs w:val="32"/>
        </w:rPr>
        <w:t>：</w:t>
      </w:r>
      <w:r w:rsidR="00650BB1">
        <w:rPr>
          <w:rFonts w:ascii="仿宋_GB2312" w:eastAsia="仿宋_GB2312" w:hint="eastAsia"/>
          <w:sz w:val="32"/>
        </w:rPr>
        <w:t>××</w:t>
      </w:r>
      <w:r w:rsidR="00BB4BDC">
        <w:rPr>
          <w:rFonts w:ascii="仿宋_GB2312" w:eastAsia="仿宋_GB2312" w:hint="eastAsia"/>
          <w:sz w:val="32"/>
        </w:rPr>
        <w:t>制衣（深圳）有限公司</w:t>
      </w:r>
      <w:r w:rsidR="00BB4BDC">
        <w:rPr>
          <w:rFonts w:ascii="仿宋_GB2312" w:eastAsia="仿宋_GB2312"/>
          <w:sz w:val="32"/>
        </w:rPr>
        <w:t xml:space="preserve"> </w:t>
      </w:r>
    </w:p>
    <w:p w:rsidR="00AA5447" w:rsidRDefault="00AA5447" w:rsidP="00F32CC7">
      <w:pPr>
        <w:spacing w:line="620" w:lineRule="exact"/>
        <w:ind w:firstLineChars="200" w:firstLine="640"/>
        <w:rPr>
          <w:rFonts w:ascii="仿宋_GB2312" w:eastAsia="仿宋_GB2312"/>
          <w:sz w:val="32"/>
        </w:rPr>
      </w:pPr>
      <w:r>
        <w:rPr>
          <w:rFonts w:ascii="仿宋_GB2312" w:eastAsia="仿宋_GB2312" w:hint="eastAsia"/>
          <w:sz w:val="32"/>
        </w:rPr>
        <w:t>法定代表人：</w:t>
      </w:r>
      <w:r w:rsidR="00650BB1">
        <w:rPr>
          <w:rFonts w:ascii="仿宋_GB2312" w:eastAsia="仿宋_GB2312" w:hint="eastAsia"/>
          <w:sz w:val="32"/>
        </w:rPr>
        <w:t>吴某</w:t>
      </w:r>
      <w:r>
        <w:rPr>
          <w:rFonts w:ascii="仿宋_GB2312" w:eastAsia="仿宋_GB2312" w:hint="eastAsia"/>
          <w:sz w:val="32"/>
        </w:rPr>
        <w:t>，总经理</w:t>
      </w:r>
    </w:p>
    <w:p w:rsidR="002F38CE" w:rsidRPr="002D62D9" w:rsidRDefault="00AA5447" w:rsidP="002D62D9">
      <w:pPr>
        <w:spacing w:line="620" w:lineRule="exact"/>
        <w:ind w:firstLineChars="200" w:firstLine="640"/>
        <w:rPr>
          <w:rFonts w:ascii="仿宋_GB2312" w:eastAsia="仿宋_GB2312" w:hAnsi="仿宋"/>
          <w:sz w:val="32"/>
          <w:szCs w:val="32"/>
        </w:rPr>
      </w:pPr>
      <w:r>
        <w:rPr>
          <w:rFonts w:ascii="仿宋_GB2312" w:eastAsia="仿宋_GB2312" w:hint="eastAsia"/>
          <w:sz w:val="32"/>
        </w:rPr>
        <w:t>委托代理人：</w:t>
      </w:r>
      <w:r w:rsidR="00650BB1">
        <w:rPr>
          <w:rFonts w:ascii="仿宋_GB2312" w:eastAsia="仿宋_GB2312" w:hint="eastAsia"/>
          <w:sz w:val="32"/>
        </w:rPr>
        <w:t>黎某</w:t>
      </w:r>
      <w:r w:rsidR="002D62D9">
        <w:rPr>
          <w:rFonts w:ascii="仿宋_GB2312" w:eastAsia="仿宋_GB2312" w:hint="eastAsia"/>
          <w:sz w:val="32"/>
        </w:rPr>
        <w:t>，该公司员工</w:t>
      </w:r>
    </w:p>
    <w:p w:rsidR="008A4E99" w:rsidRPr="00BE6C39" w:rsidRDefault="002F38CE" w:rsidP="00236FF6">
      <w:pPr>
        <w:spacing w:line="620" w:lineRule="exact"/>
        <w:ind w:firstLine="645"/>
        <w:rPr>
          <w:rFonts w:ascii="仿宋_GB2312" w:eastAsia="仿宋_GB2312" w:hAnsi="仿宋"/>
          <w:sz w:val="32"/>
          <w:szCs w:val="32"/>
        </w:rPr>
      </w:pPr>
      <w:r w:rsidRPr="006F2BD5">
        <w:rPr>
          <w:rFonts w:ascii="黑体" w:eastAsia="黑体" w:hAnsi="黑体" w:hint="eastAsia"/>
          <w:sz w:val="32"/>
          <w:szCs w:val="32"/>
        </w:rPr>
        <w:t>被申请人：</w:t>
      </w:r>
      <w:r>
        <w:rPr>
          <w:rFonts w:ascii="仿宋_GB2312" w:eastAsia="仿宋_GB2312" w:hAnsi="仿宋" w:hint="eastAsia"/>
          <w:sz w:val="32"/>
          <w:szCs w:val="32"/>
        </w:rPr>
        <w:t>深圳市住房公积金</w:t>
      </w:r>
      <w:r w:rsidR="006F2BD5">
        <w:rPr>
          <w:rFonts w:ascii="仿宋_GB2312" w:eastAsia="仿宋_GB2312" w:hAnsi="仿宋" w:hint="eastAsia"/>
          <w:sz w:val="32"/>
          <w:szCs w:val="32"/>
        </w:rPr>
        <w:t>管理中心</w:t>
      </w:r>
    </w:p>
    <w:p w:rsidR="008A4E99" w:rsidRPr="00BE6C39" w:rsidRDefault="008A4E99" w:rsidP="00236FF6">
      <w:pPr>
        <w:spacing w:line="620" w:lineRule="exact"/>
        <w:ind w:firstLine="630"/>
        <w:rPr>
          <w:rFonts w:ascii="仿宋_GB2312" w:eastAsia="仿宋_GB2312" w:hAnsi="仿宋"/>
          <w:sz w:val="32"/>
          <w:szCs w:val="32"/>
        </w:rPr>
      </w:pPr>
      <w:r w:rsidRPr="00BE6C39">
        <w:rPr>
          <w:rFonts w:ascii="仿宋_GB2312" w:eastAsia="仿宋_GB2312" w:hAnsi="仿宋" w:hint="eastAsia"/>
          <w:sz w:val="32"/>
          <w:szCs w:val="32"/>
        </w:rPr>
        <w:t>地址：深圳市</w:t>
      </w:r>
      <w:r>
        <w:rPr>
          <w:rFonts w:ascii="仿宋_GB2312" w:eastAsia="仿宋_GB2312" w:hAnsi="仿宋" w:hint="eastAsia"/>
          <w:sz w:val="32"/>
          <w:szCs w:val="32"/>
        </w:rPr>
        <w:t>福田区安托山7路1号裕和大厦2楼</w:t>
      </w:r>
    </w:p>
    <w:p w:rsidR="00345139" w:rsidRDefault="008A4E99" w:rsidP="00236FF6">
      <w:pPr>
        <w:spacing w:line="620" w:lineRule="exact"/>
        <w:ind w:firstLineChars="200" w:firstLine="640"/>
        <w:rPr>
          <w:rFonts w:ascii="仿宋_GB2312" w:eastAsia="仿宋_GB2312" w:cs="仿宋_GB2312"/>
          <w:sz w:val="32"/>
          <w:szCs w:val="32"/>
        </w:rPr>
      </w:pPr>
      <w:r w:rsidRPr="00BE6C39">
        <w:rPr>
          <w:rFonts w:ascii="仿宋_GB2312" w:eastAsia="仿宋_GB2312" w:hAnsi="仿宋" w:hint="eastAsia"/>
          <w:sz w:val="32"/>
          <w:szCs w:val="32"/>
        </w:rPr>
        <w:t>法定代表人：</w:t>
      </w:r>
      <w:r>
        <w:rPr>
          <w:rFonts w:ascii="仿宋_GB2312" w:eastAsia="仿宋_GB2312" w:hAnsi="仿宋" w:hint="eastAsia"/>
          <w:sz w:val="32"/>
          <w:szCs w:val="32"/>
        </w:rPr>
        <w:t>袁以立，主任</w:t>
      </w:r>
    </w:p>
    <w:p w:rsidR="00345139" w:rsidRDefault="00345139" w:rsidP="00236FF6">
      <w:pPr>
        <w:spacing w:line="620" w:lineRule="exact"/>
        <w:ind w:firstLineChars="200" w:firstLine="640"/>
        <w:rPr>
          <w:rFonts w:ascii="仿宋_GB2312" w:eastAsia="仿宋_GB2312" w:hAnsi="华文中宋"/>
          <w:sz w:val="32"/>
          <w:szCs w:val="32"/>
        </w:rPr>
      </w:pPr>
    </w:p>
    <w:p w:rsidR="00345139" w:rsidRDefault="009E3809" w:rsidP="00236FF6">
      <w:pPr>
        <w:spacing w:line="620" w:lineRule="exact"/>
        <w:ind w:firstLineChars="200" w:firstLine="640"/>
        <w:rPr>
          <w:rFonts w:ascii="仿宋_GB2312" w:eastAsia="仿宋_GB2312" w:hAnsi="仿宋_GB2312"/>
          <w:sz w:val="32"/>
          <w:szCs w:val="32"/>
        </w:rPr>
      </w:pPr>
      <w:r w:rsidRPr="00BE6C39">
        <w:rPr>
          <w:rFonts w:ascii="仿宋_GB2312" w:eastAsia="仿宋_GB2312" w:hAnsi="仿宋" w:hint="eastAsia"/>
          <w:sz w:val="32"/>
          <w:szCs w:val="32"/>
        </w:rPr>
        <w:t>申请人</w:t>
      </w:r>
      <w:r>
        <w:rPr>
          <w:rFonts w:ascii="仿宋_GB2312" w:eastAsia="仿宋_GB2312" w:hAnsi="仿宋" w:hint="eastAsia"/>
          <w:sz w:val="32"/>
          <w:szCs w:val="32"/>
        </w:rPr>
        <w:t>因不服被申请人以深公积金责限</w:t>
      </w:r>
      <w:r w:rsidR="00282F75" w:rsidRPr="002B30B3">
        <w:rPr>
          <w:rFonts w:ascii="仿宋_GB2312" w:eastAsia="仿宋_GB2312" w:hAnsi="仿宋" w:hint="eastAsia"/>
          <w:sz w:val="32"/>
          <w:szCs w:val="32"/>
        </w:rPr>
        <w:t>〔2018〕</w:t>
      </w:r>
      <w:r w:rsidR="00650BB1">
        <w:rPr>
          <w:rFonts w:ascii="仿宋_GB2312" w:eastAsia="仿宋_GB2312" w:hAnsi="仿宋" w:hint="eastAsia"/>
          <w:sz w:val="32"/>
          <w:szCs w:val="32"/>
        </w:rPr>
        <w:t>××</w:t>
      </w:r>
      <w:r w:rsidR="00FF20F8" w:rsidRPr="003B3EDE">
        <w:rPr>
          <w:rFonts w:ascii="仿宋_GB2312" w:eastAsia="仿宋_GB2312" w:hAnsi="仿宋" w:hint="eastAsia"/>
          <w:sz w:val="32"/>
          <w:szCs w:val="32"/>
        </w:rPr>
        <w:t>号</w:t>
      </w:r>
      <w:r>
        <w:rPr>
          <w:rFonts w:ascii="仿宋_GB2312" w:eastAsia="仿宋_GB2312" w:hAnsi="仿宋" w:hint="eastAsia"/>
          <w:sz w:val="32"/>
          <w:szCs w:val="32"/>
        </w:rPr>
        <w:t>《责令限期缴存决定书》</w:t>
      </w:r>
      <w:proofErr w:type="gramStart"/>
      <w:r>
        <w:rPr>
          <w:rFonts w:ascii="仿宋_GB2312" w:eastAsia="仿宋_GB2312" w:hAnsi="仿宋" w:hint="eastAsia"/>
          <w:sz w:val="32"/>
          <w:szCs w:val="32"/>
        </w:rPr>
        <w:t>作出</w:t>
      </w:r>
      <w:proofErr w:type="gramEnd"/>
      <w:r>
        <w:rPr>
          <w:rFonts w:ascii="仿宋_GB2312" w:eastAsia="仿宋_GB2312" w:hAnsi="仿宋" w:hint="eastAsia"/>
          <w:sz w:val="32"/>
          <w:szCs w:val="32"/>
        </w:rPr>
        <w:t>的具体行政行为</w:t>
      </w:r>
      <w:r w:rsidR="007301E9">
        <w:rPr>
          <w:rFonts w:ascii="仿宋_GB2312" w:eastAsia="仿宋_GB2312" w:cs="仿宋_GB2312" w:hint="eastAsia"/>
          <w:sz w:val="32"/>
          <w:szCs w:val="32"/>
        </w:rPr>
        <w:t>，</w:t>
      </w:r>
      <w:r w:rsidR="007301E9">
        <w:rPr>
          <w:rFonts w:ascii="仿宋_GB2312" w:eastAsia="仿宋_GB2312" w:hAnsi="仿宋_GB2312"/>
          <w:sz w:val="32"/>
        </w:rPr>
        <w:t>向本机关申请行政复议，</w:t>
      </w:r>
      <w:r w:rsidR="007301E9">
        <w:rPr>
          <w:rFonts w:ascii="仿宋_GB2312" w:eastAsia="仿宋_GB2312" w:hAnsi="仿宋_GB2312"/>
          <w:sz w:val="32"/>
          <w:szCs w:val="32"/>
        </w:rPr>
        <w:t>本机关依法受理。被申请人向本机关提交了书面答复及有关证据和依据，本案现已审理终结</w:t>
      </w:r>
      <w:r w:rsidR="007301E9">
        <w:rPr>
          <w:rFonts w:ascii="仿宋_GB2312" w:eastAsia="仿宋_GB2312" w:hAnsi="仿宋_GB2312" w:hint="eastAsia"/>
          <w:sz w:val="32"/>
          <w:szCs w:val="32"/>
        </w:rPr>
        <w:t>。</w:t>
      </w:r>
    </w:p>
    <w:p w:rsidR="00345139" w:rsidRPr="007770F4" w:rsidRDefault="007301E9" w:rsidP="000D1FE6">
      <w:pPr>
        <w:spacing w:line="620" w:lineRule="exact"/>
        <w:ind w:firstLineChars="200" w:firstLine="640"/>
        <w:rPr>
          <w:rFonts w:ascii="仿宋_GB2312" w:eastAsia="仿宋_GB2312"/>
          <w:sz w:val="32"/>
        </w:rPr>
      </w:pPr>
      <w:r>
        <w:rPr>
          <w:rFonts w:eastAsia="黑体"/>
          <w:sz w:val="32"/>
        </w:rPr>
        <w:t>申请人称：</w:t>
      </w:r>
      <w:r w:rsidR="00492433" w:rsidRPr="00492433">
        <w:rPr>
          <w:rFonts w:ascii="仿宋_GB2312" w:eastAsia="仿宋_GB2312" w:hint="eastAsia"/>
          <w:sz w:val="32"/>
        </w:rPr>
        <w:t>申请人</w:t>
      </w:r>
      <w:r w:rsidR="0045629C">
        <w:rPr>
          <w:rFonts w:ascii="仿宋_GB2312" w:eastAsia="仿宋_GB2312" w:hint="eastAsia"/>
          <w:sz w:val="32"/>
        </w:rPr>
        <w:t>与</w:t>
      </w:r>
      <w:proofErr w:type="gramStart"/>
      <w:r w:rsidR="0045629C">
        <w:rPr>
          <w:rFonts w:ascii="仿宋_GB2312" w:eastAsia="仿宋_GB2312" w:hint="eastAsia"/>
          <w:sz w:val="32"/>
        </w:rPr>
        <w:t>原员工</w:t>
      </w:r>
      <w:proofErr w:type="gramEnd"/>
      <w:r w:rsidR="00650BB1">
        <w:rPr>
          <w:rFonts w:ascii="仿宋_GB2312" w:eastAsia="仿宋_GB2312" w:hint="eastAsia"/>
          <w:sz w:val="32"/>
        </w:rPr>
        <w:t>范某</w:t>
      </w:r>
      <w:r w:rsidR="00D63DE0">
        <w:rPr>
          <w:rFonts w:ascii="仿宋_GB2312" w:eastAsia="仿宋_GB2312" w:hint="eastAsia"/>
          <w:sz w:val="32"/>
        </w:rPr>
        <w:t>公积金纠纷事宜，双方已于2018年10月19日就包含公积金在内的有关劳动关系的全部事项达成了调解协议。调解协议确定申请人一次性支付该员工调解款，同时补交2017年7月份社保。同时确定双方因劳动关系产生的各项权利义务就此终结。上述调解协议，已经广东省高级人民法院依法确认。申请人认为既然双方已经和解，被申请人就应该尊重</w:t>
      </w:r>
      <w:r w:rsidR="00D63DE0">
        <w:rPr>
          <w:rFonts w:ascii="仿宋_GB2312" w:eastAsia="仿宋_GB2312" w:hint="eastAsia"/>
          <w:sz w:val="32"/>
        </w:rPr>
        <w:lastRenderedPageBreak/>
        <w:t>双方的调解，况且申请人收到被申请人</w:t>
      </w:r>
      <w:proofErr w:type="gramStart"/>
      <w:r w:rsidR="00D63DE0">
        <w:rPr>
          <w:rFonts w:ascii="仿宋_GB2312" w:eastAsia="仿宋_GB2312" w:hint="eastAsia"/>
          <w:sz w:val="32"/>
        </w:rPr>
        <w:t>缴</w:t>
      </w:r>
      <w:proofErr w:type="gramEnd"/>
      <w:r w:rsidR="00D63DE0">
        <w:rPr>
          <w:rFonts w:ascii="仿宋_GB2312" w:eastAsia="仿宋_GB2312" w:hint="eastAsia"/>
          <w:sz w:val="32"/>
        </w:rPr>
        <w:t>交通知后，已经将双方达成调解的事项告知了被申请人，但被申请人却依然对申请人</w:t>
      </w:r>
      <w:proofErr w:type="gramStart"/>
      <w:r w:rsidR="00D63DE0">
        <w:rPr>
          <w:rFonts w:ascii="仿宋_GB2312" w:eastAsia="仿宋_GB2312" w:hint="eastAsia"/>
          <w:sz w:val="32"/>
        </w:rPr>
        <w:t>出具</w:t>
      </w:r>
      <w:r w:rsidR="00D63DE0">
        <w:rPr>
          <w:rFonts w:ascii="仿宋_GB2312" w:eastAsia="仿宋_GB2312" w:hAnsi="仿宋" w:hint="eastAsia"/>
          <w:sz w:val="32"/>
          <w:szCs w:val="32"/>
        </w:rPr>
        <w:t>深</w:t>
      </w:r>
      <w:proofErr w:type="gramEnd"/>
      <w:r w:rsidR="00D63DE0">
        <w:rPr>
          <w:rFonts w:ascii="仿宋_GB2312" w:eastAsia="仿宋_GB2312" w:hAnsi="仿宋" w:hint="eastAsia"/>
          <w:sz w:val="32"/>
          <w:szCs w:val="32"/>
        </w:rPr>
        <w:t>公积金责限</w:t>
      </w:r>
      <w:r w:rsidR="00D63DE0" w:rsidRPr="002B30B3">
        <w:rPr>
          <w:rFonts w:ascii="仿宋_GB2312" w:eastAsia="仿宋_GB2312" w:hAnsi="仿宋" w:hint="eastAsia"/>
          <w:sz w:val="32"/>
          <w:szCs w:val="32"/>
        </w:rPr>
        <w:t>〔2018〕</w:t>
      </w:r>
      <w:r w:rsidR="00650BB1">
        <w:rPr>
          <w:rFonts w:ascii="仿宋_GB2312" w:eastAsia="仿宋_GB2312" w:hAnsi="仿宋" w:hint="eastAsia"/>
          <w:sz w:val="32"/>
          <w:szCs w:val="32"/>
        </w:rPr>
        <w:t>××</w:t>
      </w:r>
      <w:r w:rsidR="00D63DE0" w:rsidRPr="003B3EDE">
        <w:rPr>
          <w:rFonts w:ascii="仿宋_GB2312" w:eastAsia="仿宋_GB2312" w:hAnsi="仿宋" w:hint="eastAsia"/>
          <w:sz w:val="32"/>
          <w:szCs w:val="32"/>
        </w:rPr>
        <w:t>号</w:t>
      </w:r>
      <w:r w:rsidR="00D63DE0">
        <w:rPr>
          <w:rFonts w:ascii="仿宋_GB2312" w:eastAsia="仿宋_GB2312" w:hAnsi="仿宋" w:hint="eastAsia"/>
          <w:sz w:val="32"/>
          <w:szCs w:val="32"/>
        </w:rPr>
        <w:t>《责令限期缴存决定书》</w:t>
      </w:r>
      <w:r w:rsidR="007710B1">
        <w:rPr>
          <w:rFonts w:ascii="仿宋_GB2312" w:eastAsia="仿宋_GB2312" w:hAnsi="仿宋" w:hint="eastAsia"/>
          <w:sz w:val="32"/>
          <w:szCs w:val="32"/>
        </w:rPr>
        <w:t>，因此申请人认为是错误的，应予以撤销。</w:t>
      </w:r>
    </w:p>
    <w:p w:rsidR="00C024D7" w:rsidRPr="00C024D7" w:rsidRDefault="00750215" w:rsidP="00236FF6">
      <w:pPr>
        <w:spacing w:line="620" w:lineRule="exact"/>
        <w:ind w:firstLineChars="200" w:firstLine="640"/>
        <w:rPr>
          <w:rFonts w:ascii="仿宋_GB2312" w:eastAsia="仿宋_GB2312"/>
          <w:sz w:val="32"/>
        </w:rPr>
      </w:pPr>
      <w:r w:rsidRPr="00750215">
        <w:rPr>
          <w:rFonts w:ascii="黑体" w:eastAsia="黑体" w:hAnsi="黑体" w:hint="eastAsia"/>
          <w:sz w:val="32"/>
          <w:szCs w:val="32"/>
        </w:rPr>
        <w:t>被申请人答复称：</w:t>
      </w:r>
      <w:r w:rsidR="00C024D7" w:rsidRPr="00C024D7">
        <w:rPr>
          <w:rFonts w:ascii="仿宋_GB2312" w:eastAsia="仿宋_GB2312" w:hint="eastAsia"/>
          <w:sz w:val="32"/>
        </w:rPr>
        <w:t>一、案件基本情况</w:t>
      </w:r>
      <w:r w:rsidR="00C024D7">
        <w:rPr>
          <w:rFonts w:ascii="仿宋_GB2312" w:eastAsia="仿宋_GB2312" w:hint="eastAsia"/>
          <w:sz w:val="32"/>
        </w:rPr>
        <w:t>。</w:t>
      </w:r>
      <w:r w:rsidR="00C024D7" w:rsidRPr="00C024D7">
        <w:rPr>
          <w:rFonts w:ascii="仿宋_GB2312" w:eastAsia="仿宋_GB2312" w:hint="eastAsia"/>
          <w:sz w:val="32"/>
        </w:rPr>
        <w:t>职工</w:t>
      </w:r>
      <w:r w:rsidR="00650BB1">
        <w:rPr>
          <w:rFonts w:ascii="仿宋_GB2312" w:eastAsia="仿宋_GB2312" w:hint="eastAsia"/>
          <w:sz w:val="32"/>
        </w:rPr>
        <w:t>范某</w:t>
      </w:r>
      <w:r w:rsidR="00C024D7" w:rsidRPr="00C024D7">
        <w:rPr>
          <w:rFonts w:ascii="仿宋_GB2312" w:eastAsia="仿宋_GB2312" w:hint="eastAsia"/>
          <w:sz w:val="32"/>
        </w:rPr>
        <w:t>到被申请人</w:t>
      </w:r>
      <w:r w:rsidR="00433590">
        <w:rPr>
          <w:rFonts w:ascii="仿宋_GB2312" w:eastAsia="仿宋_GB2312" w:hint="eastAsia"/>
          <w:sz w:val="32"/>
        </w:rPr>
        <w:t>宝安</w:t>
      </w:r>
      <w:r w:rsidR="00C024D7" w:rsidRPr="00C024D7">
        <w:rPr>
          <w:rFonts w:ascii="仿宋_GB2312" w:eastAsia="仿宋_GB2312" w:hint="eastAsia"/>
          <w:sz w:val="32"/>
        </w:rPr>
        <w:t>管理部递交资料，投诉申请人未按规定为其缴存住房公积金。</w:t>
      </w:r>
      <w:r w:rsidR="000D1FE6" w:rsidRPr="000D1FE6">
        <w:rPr>
          <w:rFonts w:ascii="仿宋_GB2312" w:eastAsia="仿宋_GB2312" w:hint="eastAsia"/>
          <w:sz w:val="32"/>
        </w:rPr>
        <w:t>经查，</w:t>
      </w:r>
      <w:r w:rsidR="00650BB1">
        <w:rPr>
          <w:rFonts w:ascii="仿宋_GB2312" w:eastAsia="仿宋_GB2312" w:hint="eastAsia"/>
          <w:sz w:val="32"/>
        </w:rPr>
        <w:t>范某</w:t>
      </w:r>
      <w:r w:rsidR="000D1FE6" w:rsidRPr="000D1FE6">
        <w:rPr>
          <w:rFonts w:ascii="仿宋_GB2312" w:eastAsia="仿宋_GB2312" w:hint="eastAsia"/>
          <w:sz w:val="32"/>
        </w:rPr>
        <w:t>2012年9月18日入职申请人处，2017年7月14日与申请人解除劳动关系。我市住房公积金制度自2010年12月20日开始实施，申请人从未为</w:t>
      </w:r>
      <w:r w:rsidR="00650BB1">
        <w:rPr>
          <w:rFonts w:ascii="仿宋_GB2312" w:eastAsia="仿宋_GB2312" w:hint="eastAsia"/>
          <w:sz w:val="32"/>
        </w:rPr>
        <w:t>范某</w:t>
      </w:r>
      <w:r w:rsidR="000D1FE6" w:rsidRPr="000D1FE6">
        <w:rPr>
          <w:rFonts w:ascii="仿宋_GB2312" w:eastAsia="仿宋_GB2312" w:hint="eastAsia"/>
          <w:sz w:val="32"/>
        </w:rPr>
        <w:t>缴存过住房公积金，存在逾期不缴行为,因此被申请人就</w:t>
      </w:r>
      <w:r w:rsidR="00650BB1">
        <w:rPr>
          <w:rFonts w:ascii="仿宋_GB2312" w:eastAsia="仿宋_GB2312" w:hint="eastAsia"/>
          <w:sz w:val="32"/>
        </w:rPr>
        <w:t>范某</w:t>
      </w:r>
      <w:r w:rsidR="000D1FE6" w:rsidRPr="000D1FE6">
        <w:rPr>
          <w:rFonts w:ascii="仿宋_GB2312" w:eastAsia="仿宋_GB2312" w:hint="eastAsia"/>
          <w:sz w:val="32"/>
        </w:rPr>
        <w:t>的诉求予以立案，并向申请人送达了深公积金核查〔2018〕</w:t>
      </w:r>
      <w:r w:rsidR="00650BB1">
        <w:rPr>
          <w:rFonts w:ascii="仿宋_GB2312" w:eastAsia="仿宋_GB2312" w:hint="eastAsia"/>
          <w:sz w:val="32"/>
        </w:rPr>
        <w:t>××</w:t>
      </w:r>
      <w:r w:rsidR="000D1FE6" w:rsidRPr="000D1FE6">
        <w:rPr>
          <w:rFonts w:ascii="仿宋_GB2312" w:eastAsia="仿宋_GB2312" w:hint="eastAsia"/>
          <w:sz w:val="32"/>
        </w:rPr>
        <w:t>号《核查通知书》及《住房公积金应缴数额统计表》。申请人收到后提出异议，被申请人认为异议理由不合法，未予采纳，遂向申请人送达了深公积金责限〔2018〕</w:t>
      </w:r>
      <w:r w:rsidR="00650BB1">
        <w:rPr>
          <w:rFonts w:ascii="仿宋_GB2312" w:eastAsia="仿宋_GB2312" w:hint="eastAsia"/>
          <w:sz w:val="32"/>
        </w:rPr>
        <w:t>××</w:t>
      </w:r>
      <w:r w:rsidR="000D1FE6" w:rsidRPr="000D1FE6">
        <w:rPr>
          <w:rFonts w:ascii="仿宋_GB2312" w:eastAsia="仿宋_GB2312" w:hint="eastAsia"/>
          <w:sz w:val="32"/>
        </w:rPr>
        <w:t>号《责令限期缴存决定书》。</w:t>
      </w:r>
    </w:p>
    <w:p w:rsidR="00C024D7" w:rsidRPr="009C2536" w:rsidRDefault="00C024D7" w:rsidP="007B0430">
      <w:pPr>
        <w:spacing w:line="560" w:lineRule="exact"/>
        <w:ind w:firstLineChars="200" w:firstLine="640"/>
        <w:rPr>
          <w:rFonts w:ascii="仿宋_GB2312" w:eastAsia="仿宋_GB2312"/>
          <w:sz w:val="32"/>
          <w:szCs w:val="32"/>
        </w:rPr>
      </w:pPr>
      <w:r w:rsidRPr="00C024D7">
        <w:rPr>
          <w:rFonts w:ascii="仿宋_GB2312" w:eastAsia="仿宋_GB2312" w:hint="eastAsia"/>
          <w:sz w:val="32"/>
        </w:rPr>
        <w:t>二、申请人的申请理由不成立</w:t>
      </w:r>
      <w:r>
        <w:rPr>
          <w:rFonts w:ascii="仿宋_GB2312" w:eastAsia="仿宋_GB2312" w:hint="eastAsia"/>
          <w:sz w:val="32"/>
        </w:rPr>
        <w:t>。</w:t>
      </w:r>
      <w:r w:rsidR="009C2536">
        <w:rPr>
          <w:rFonts w:ascii="仿宋_GB2312" w:eastAsia="仿宋_GB2312" w:hint="eastAsia"/>
          <w:sz w:val="32"/>
          <w:szCs w:val="32"/>
        </w:rPr>
        <w:t>申请人认为其与职工</w:t>
      </w:r>
      <w:r w:rsidR="00172780">
        <w:rPr>
          <w:rFonts w:ascii="仿宋_GB2312" w:eastAsia="仿宋_GB2312" w:hint="eastAsia"/>
          <w:sz w:val="32"/>
          <w:szCs w:val="32"/>
        </w:rPr>
        <w:t>范某</w:t>
      </w:r>
      <w:r w:rsidR="009C2536">
        <w:rPr>
          <w:rFonts w:ascii="仿宋_GB2312" w:eastAsia="仿宋_GB2312" w:hint="eastAsia"/>
          <w:sz w:val="32"/>
          <w:szCs w:val="32"/>
        </w:rPr>
        <w:t>已达成调解协议，双方权利义务终结，职工</w:t>
      </w:r>
      <w:r w:rsidR="00650BB1">
        <w:rPr>
          <w:rFonts w:ascii="仿宋_GB2312" w:eastAsia="仿宋_GB2312" w:hint="eastAsia"/>
          <w:sz w:val="32"/>
          <w:szCs w:val="32"/>
        </w:rPr>
        <w:t>范某</w:t>
      </w:r>
      <w:r w:rsidR="009C2536">
        <w:rPr>
          <w:rFonts w:ascii="仿宋_GB2312" w:eastAsia="仿宋_GB2312" w:hint="eastAsia"/>
          <w:sz w:val="32"/>
          <w:szCs w:val="32"/>
        </w:rPr>
        <w:t>不得再向申请人主张住房公积金权利。根据《住房公积金管理条例》，缴存住房公积金是缴存义务主体的法定责任，申请人与职工</w:t>
      </w:r>
      <w:r w:rsidR="00650BB1">
        <w:rPr>
          <w:rFonts w:ascii="仿宋_GB2312" w:eastAsia="仿宋_GB2312" w:hint="eastAsia"/>
          <w:sz w:val="32"/>
          <w:szCs w:val="32"/>
        </w:rPr>
        <w:t>范某</w:t>
      </w:r>
      <w:r w:rsidR="009C2536">
        <w:rPr>
          <w:rFonts w:ascii="仿宋_GB2312" w:eastAsia="仿宋_GB2312" w:hint="eastAsia"/>
          <w:sz w:val="32"/>
          <w:szCs w:val="32"/>
        </w:rPr>
        <w:t>不能以协议方式免除，因此</w:t>
      </w:r>
      <w:r w:rsidR="009C2536" w:rsidRPr="005D5B93">
        <w:rPr>
          <w:rFonts w:ascii="仿宋_GB2312" w:eastAsia="仿宋_GB2312" w:hint="eastAsia"/>
          <w:sz w:val="32"/>
          <w:szCs w:val="32"/>
        </w:rPr>
        <w:t>申请人的申请理由不成立。</w:t>
      </w:r>
    </w:p>
    <w:p w:rsidR="00C024D7" w:rsidRPr="00C024D7" w:rsidRDefault="00C024D7" w:rsidP="009C2536">
      <w:pPr>
        <w:spacing w:line="620" w:lineRule="exact"/>
        <w:ind w:firstLineChars="200" w:firstLine="640"/>
        <w:rPr>
          <w:rFonts w:ascii="仿宋_GB2312" w:eastAsia="仿宋_GB2312"/>
          <w:sz w:val="32"/>
        </w:rPr>
      </w:pPr>
      <w:r w:rsidRPr="00C024D7">
        <w:rPr>
          <w:rFonts w:ascii="仿宋_GB2312" w:eastAsia="仿宋_GB2312" w:hint="eastAsia"/>
          <w:sz w:val="32"/>
        </w:rPr>
        <w:t>三、被申请人对案件处理的法律依据</w:t>
      </w:r>
      <w:r w:rsidR="001B21A1">
        <w:rPr>
          <w:rFonts w:ascii="仿宋_GB2312" w:eastAsia="仿宋_GB2312" w:hint="eastAsia"/>
          <w:sz w:val="32"/>
        </w:rPr>
        <w:t>。</w:t>
      </w:r>
      <w:r w:rsidR="00D162B5">
        <w:rPr>
          <w:rFonts w:ascii="仿宋_GB2312" w:eastAsia="仿宋_GB2312" w:hint="eastAsia"/>
          <w:sz w:val="32"/>
        </w:rPr>
        <w:t>《</w:t>
      </w:r>
      <w:r w:rsidR="00D162B5" w:rsidRPr="00D162B5">
        <w:rPr>
          <w:rFonts w:ascii="仿宋_GB2312" w:eastAsia="仿宋_GB2312" w:hint="eastAsia"/>
          <w:sz w:val="32"/>
        </w:rPr>
        <w:t>住房公积金管理条例</w:t>
      </w:r>
      <w:r w:rsidR="00D162B5">
        <w:rPr>
          <w:rFonts w:ascii="仿宋_GB2312" w:eastAsia="仿宋_GB2312" w:hint="eastAsia"/>
          <w:sz w:val="32"/>
        </w:rPr>
        <w:t>》第十六条规定：</w:t>
      </w:r>
      <w:r w:rsidRPr="00C024D7">
        <w:rPr>
          <w:rFonts w:ascii="仿宋_GB2312" w:eastAsia="仿宋_GB2312" w:hint="eastAsia"/>
          <w:sz w:val="32"/>
        </w:rPr>
        <w:t>“职工住房公积金的月缴存额为职工本人上一年度月平均工资乘以职工住房公积金缴存比例。单位为职工缴</w:t>
      </w:r>
      <w:r w:rsidRPr="00C024D7">
        <w:rPr>
          <w:rFonts w:ascii="仿宋_GB2312" w:eastAsia="仿宋_GB2312" w:hint="eastAsia"/>
          <w:sz w:val="32"/>
        </w:rPr>
        <w:lastRenderedPageBreak/>
        <w:t>存的住房公积金的月</w:t>
      </w:r>
      <w:r w:rsidR="00D162B5">
        <w:rPr>
          <w:rFonts w:ascii="仿宋_GB2312" w:eastAsia="仿宋_GB2312" w:hint="eastAsia"/>
          <w:sz w:val="32"/>
        </w:rPr>
        <w:t>缴存额为职工本人上一年度月平均工资乘以单位住房公积金缴存比例。”第二十条</w:t>
      </w:r>
      <w:r w:rsidR="00A8132A">
        <w:rPr>
          <w:rFonts w:ascii="仿宋_GB2312" w:eastAsia="仿宋_GB2312" w:hint="eastAsia"/>
          <w:sz w:val="32"/>
        </w:rPr>
        <w:t>第一款</w:t>
      </w:r>
      <w:r w:rsidR="00D162B5">
        <w:rPr>
          <w:rFonts w:ascii="仿宋_GB2312" w:eastAsia="仿宋_GB2312" w:hint="eastAsia"/>
          <w:sz w:val="32"/>
        </w:rPr>
        <w:t>规定：</w:t>
      </w:r>
      <w:r w:rsidRPr="00C024D7">
        <w:rPr>
          <w:rFonts w:ascii="仿宋_GB2312" w:eastAsia="仿宋_GB2312" w:hint="eastAsia"/>
          <w:sz w:val="32"/>
        </w:rPr>
        <w:t>“单位应当按时、足额缴存住房公积金，不得逾期缴存或者</w:t>
      </w:r>
      <w:r w:rsidR="00A8132A">
        <w:rPr>
          <w:rFonts w:ascii="仿宋_GB2312" w:eastAsia="仿宋_GB2312" w:hint="eastAsia"/>
          <w:sz w:val="32"/>
        </w:rPr>
        <w:t>少缴。”</w:t>
      </w:r>
      <w:r w:rsidR="00A8132A" w:rsidRPr="00A8132A">
        <w:rPr>
          <w:rFonts w:ascii="仿宋_GB2312" w:eastAsia="仿宋_GB2312" w:hint="eastAsia"/>
          <w:sz w:val="32"/>
        </w:rPr>
        <w:t>《深圳市住房公积金管理暂行办法》</w:t>
      </w:r>
      <w:r w:rsidR="00A8132A">
        <w:rPr>
          <w:rFonts w:ascii="仿宋_GB2312" w:eastAsia="仿宋_GB2312" w:hint="eastAsia"/>
          <w:sz w:val="32"/>
        </w:rPr>
        <w:t>第十六条第一款规定：</w:t>
      </w:r>
      <w:r w:rsidRPr="00C024D7">
        <w:rPr>
          <w:rFonts w:ascii="仿宋_GB2312" w:eastAsia="仿宋_GB2312" w:hint="eastAsia"/>
          <w:sz w:val="32"/>
        </w:rPr>
        <w:t>“住房公积金缴存基数是职工本人上一年度月平均工资</w:t>
      </w:r>
      <w:r w:rsidR="00A8132A">
        <w:rPr>
          <w:rFonts w:ascii="仿宋_GB2312" w:eastAsia="仿宋_GB2312" w:hint="eastAsia"/>
          <w:sz w:val="32"/>
        </w:rPr>
        <w:t>。”</w:t>
      </w:r>
      <w:r w:rsidRPr="00C024D7">
        <w:rPr>
          <w:rFonts w:ascii="仿宋_GB2312" w:eastAsia="仿宋_GB2312" w:hint="eastAsia"/>
          <w:sz w:val="32"/>
        </w:rPr>
        <w:t>第二十一条</w:t>
      </w:r>
      <w:r w:rsidR="00A8132A">
        <w:rPr>
          <w:rFonts w:ascii="仿宋_GB2312" w:eastAsia="仿宋_GB2312" w:hint="eastAsia"/>
          <w:sz w:val="32"/>
        </w:rPr>
        <w:t>第一款</w:t>
      </w:r>
      <w:r w:rsidR="002F0EEE">
        <w:rPr>
          <w:rFonts w:ascii="仿宋_GB2312" w:eastAsia="仿宋_GB2312" w:hint="eastAsia"/>
          <w:sz w:val="32"/>
        </w:rPr>
        <w:t>规定：</w:t>
      </w:r>
      <w:r w:rsidRPr="00C024D7">
        <w:rPr>
          <w:rFonts w:ascii="仿宋_GB2312" w:eastAsia="仿宋_GB2312" w:hint="eastAsia"/>
          <w:sz w:val="32"/>
        </w:rPr>
        <w:t>“职工个人缴存的住房公积金由单位每月从其工资中代扣代缴。单位应当</w:t>
      </w:r>
      <w:r w:rsidR="002F0EEE">
        <w:rPr>
          <w:rFonts w:ascii="仿宋_GB2312" w:eastAsia="仿宋_GB2312" w:hint="eastAsia"/>
          <w:sz w:val="32"/>
        </w:rPr>
        <w:t>按时、逐月、足额</w:t>
      </w:r>
      <w:proofErr w:type="gramStart"/>
      <w:r w:rsidR="002F0EEE">
        <w:rPr>
          <w:rFonts w:ascii="仿宋_GB2312" w:eastAsia="仿宋_GB2312" w:hint="eastAsia"/>
          <w:sz w:val="32"/>
        </w:rPr>
        <w:t>缴</w:t>
      </w:r>
      <w:proofErr w:type="gramEnd"/>
      <w:r w:rsidR="002F0EEE">
        <w:rPr>
          <w:rFonts w:ascii="仿宋_GB2312" w:eastAsia="仿宋_GB2312" w:hint="eastAsia"/>
          <w:sz w:val="32"/>
        </w:rPr>
        <w:t>存单位为职工缴纳和职工个人缴纳的住房公积金。”</w:t>
      </w:r>
      <w:r w:rsidRPr="00C024D7">
        <w:rPr>
          <w:rFonts w:ascii="仿宋_GB2312" w:eastAsia="仿宋_GB2312" w:hint="eastAsia"/>
          <w:sz w:val="32"/>
        </w:rPr>
        <w:t>第二十七条第二款规定“住房公积金的缴存基数与缴存比例的执行年度为当年的7月1日至次年的6月30日</w:t>
      </w:r>
      <w:r w:rsidR="002F0EEE">
        <w:rPr>
          <w:rFonts w:ascii="仿宋_GB2312" w:eastAsia="仿宋_GB2312" w:hint="eastAsia"/>
          <w:sz w:val="32"/>
        </w:rPr>
        <w:t>。</w:t>
      </w:r>
      <w:r w:rsidRPr="00C024D7">
        <w:rPr>
          <w:rFonts w:ascii="仿宋_GB2312" w:eastAsia="仿宋_GB2312" w:hint="eastAsia"/>
          <w:sz w:val="32"/>
        </w:rPr>
        <w:t>”</w:t>
      </w:r>
      <w:r w:rsidR="009C2536" w:rsidRPr="009C2536">
        <w:rPr>
          <w:rFonts w:ascii="仿宋_GB2312" w:eastAsia="仿宋_GB2312" w:hint="eastAsia"/>
          <w:sz w:val="32"/>
          <w:szCs w:val="32"/>
        </w:rPr>
        <w:t xml:space="preserve"> </w:t>
      </w:r>
      <w:r w:rsidR="009C2536" w:rsidRPr="005D5B93">
        <w:rPr>
          <w:rFonts w:ascii="仿宋_GB2312" w:eastAsia="仿宋_GB2312" w:hint="eastAsia"/>
          <w:sz w:val="32"/>
          <w:szCs w:val="32"/>
        </w:rPr>
        <w:t>根据上述规定，经计算，申请人共计欠缴</w:t>
      </w:r>
      <w:r w:rsidR="00650BB1">
        <w:rPr>
          <w:rFonts w:ascii="仿宋_GB2312" w:eastAsia="仿宋_GB2312" w:hint="eastAsia"/>
          <w:sz w:val="32"/>
          <w:szCs w:val="32"/>
        </w:rPr>
        <w:t>范某</w:t>
      </w:r>
      <w:r w:rsidR="009C2536">
        <w:rPr>
          <w:rFonts w:ascii="仿宋_GB2312" w:eastAsia="仿宋_GB2312" w:hint="eastAsia"/>
          <w:sz w:val="32"/>
          <w:szCs w:val="32"/>
        </w:rPr>
        <w:t>4880</w:t>
      </w:r>
      <w:r w:rsidR="009C2536" w:rsidRPr="005D5B93">
        <w:rPr>
          <w:rFonts w:ascii="仿宋_GB2312" w:eastAsia="仿宋_GB2312" w:hint="eastAsia"/>
          <w:sz w:val="32"/>
          <w:szCs w:val="32"/>
        </w:rPr>
        <w:t>元住房公积金。</w:t>
      </w:r>
      <w:r w:rsidR="002F0EEE">
        <w:rPr>
          <w:rFonts w:ascii="仿宋_GB2312" w:eastAsia="仿宋_GB2312" w:hint="eastAsia"/>
          <w:sz w:val="32"/>
        </w:rPr>
        <w:t>《</w:t>
      </w:r>
      <w:r w:rsidR="002F0EEE" w:rsidRPr="00D162B5">
        <w:rPr>
          <w:rFonts w:ascii="仿宋_GB2312" w:eastAsia="仿宋_GB2312" w:hint="eastAsia"/>
          <w:sz w:val="32"/>
        </w:rPr>
        <w:t>住房公积金管理条例</w:t>
      </w:r>
      <w:r w:rsidR="002F0EEE">
        <w:rPr>
          <w:rFonts w:ascii="仿宋_GB2312" w:eastAsia="仿宋_GB2312" w:hint="eastAsia"/>
          <w:sz w:val="32"/>
        </w:rPr>
        <w:t>》第三十八条规定：</w:t>
      </w:r>
      <w:r w:rsidRPr="00C024D7">
        <w:rPr>
          <w:rFonts w:ascii="仿宋_GB2312" w:eastAsia="仿宋_GB2312" w:hint="eastAsia"/>
          <w:sz w:val="32"/>
        </w:rPr>
        <w:t>“违反本条例的规定，单位逾期不缴或者少缴住房公积金的，由住房公积金管理中心责令限期缴存；逾期仍不缴存的，可</w:t>
      </w:r>
      <w:r w:rsidR="002F0EEE">
        <w:rPr>
          <w:rFonts w:ascii="仿宋_GB2312" w:eastAsia="仿宋_GB2312" w:hint="eastAsia"/>
          <w:sz w:val="32"/>
        </w:rPr>
        <w:t>以申请人民法院强制执行。”</w:t>
      </w:r>
      <w:r w:rsidR="002F0EEE" w:rsidRPr="00A8132A">
        <w:rPr>
          <w:rFonts w:ascii="仿宋_GB2312" w:eastAsia="仿宋_GB2312" w:hint="eastAsia"/>
          <w:sz w:val="32"/>
        </w:rPr>
        <w:t>《深圳市住房公积金管理暂行办法》</w:t>
      </w:r>
      <w:r w:rsidR="002F0EEE">
        <w:rPr>
          <w:rFonts w:ascii="仿宋_GB2312" w:eastAsia="仿宋_GB2312" w:hint="eastAsia"/>
          <w:sz w:val="32"/>
        </w:rPr>
        <w:t>第四十二条规定：</w:t>
      </w:r>
      <w:r w:rsidRPr="00C024D7">
        <w:rPr>
          <w:rFonts w:ascii="仿宋_GB2312" w:eastAsia="仿宋_GB2312" w:hint="eastAsia"/>
          <w:sz w:val="32"/>
        </w:rPr>
        <w:t>“公积金中心应当受理对单位欠缴、少缴或者未缴住房公积金等违法情况的投诉、举报，并依法调查处理</w:t>
      </w:r>
      <w:r w:rsidR="002F0EEE">
        <w:rPr>
          <w:rFonts w:ascii="仿宋_GB2312" w:eastAsia="仿宋_GB2312" w:hint="eastAsia"/>
          <w:sz w:val="32"/>
        </w:rPr>
        <w:t>。”第四十三条第二款规定：</w:t>
      </w:r>
      <w:r w:rsidRPr="00C024D7">
        <w:rPr>
          <w:rFonts w:ascii="仿宋_GB2312" w:eastAsia="仿宋_GB2312" w:hint="eastAsia"/>
          <w:sz w:val="32"/>
        </w:rPr>
        <w:t>“单位逾期不缴或者少缴住房公积金的，</w:t>
      </w:r>
      <w:r w:rsidR="00E67E2A">
        <w:rPr>
          <w:rFonts w:ascii="仿宋_GB2312" w:eastAsia="仿宋_GB2312" w:hint="eastAsia"/>
          <w:sz w:val="32"/>
        </w:rPr>
        <w:t>由公积金中心按照《住房公积金管理条例》第三十八条规定予以处理。”</w:t>
      </w:r>
      <w:r w:rsidRPr="00C024D7">
        <w:rPr>
          <w:rFonts w:ascii="仿宋_GB2312" w:eastAsia="仿宋_GB2312" w:hint="eastAsia"/>
          <w:sz w:val="32"/>
        </w:rPr>
        <w:t>根据上述规定，被申请人责令申请人限期缴存，向其</w:t>
      </w:r>
      <w:proofErr w:type="gramStart"/>
      <w:r w:rsidRPr="00C024D7">
        <w:rPr>
          <w:rFonts w:ascii="仿宋_GB2312" w:eastAsia="仿宋_GB2312" w:hint="eastAsia"/>
          <w:sz w:val="32"/>
        </w:rPr>
        <w:t>送达</w:t>
      </w:r>
      <w:r w:rsidR="00E67E2A">
        <w:rPr>
          <w:rFonts w:ascii="仿宋_GB2312" w:eastAsia="仿宋_GB2312" w:hAnsi="仿宋" w:hint="eastAsia"/>
          <w:sz w:val="32"/>
          <w:szCs w:val="32"/>
        </w:rPr>
        <w:t>深</w:t>
      </w:r>
      <w:proofErr w:type="gramEnd"/>
      <w:r w:rsidR="00E67E2A">
        <w:rPr>
          <w:rFonts w:ascii="仿宋_GB2312" w:eastAsia="仿宋_GB2312" w:hAnsi="仿宋" w:hint="eastAsia"/>
          <w:sz w:val="32"/>
          <w:szCs w:val="32"/>
        </w:rPr>
        <w:t>公积金责限</w:t>
      </w:r>
      <w:r w:rsidR="00282F75" w:rsidRPr="002B30B3">
        <w:rPr>
          <w:rFonts w:ascii="仿宋_GB2312" w:eastAsia="仿宋_GB2312" w:hAnsi="仿宋" w:hint="eastAsia"/>
          <w:sz w:val="32"/>
          <w:szCs w:val="32"/>
        </w:rPr>
        <w:t>〔2018〕</w:t>
      </w:r>
      <w:r w:rsidR="00650BB1">
        <w:rPr>
          <w:rFonts w:ascii="仿宋_GB2312" w:eastAsia="仿宋_GB2312" w:hAnsi="仿宋" w:hint="eastAsia"/>
          <w:sz w:val="32"/>
          <w:szCs w:val="32"/>
        </w:rPr>
        <w:t>××</w:t>
      </w:r>
      <w:r w:rsidR="00E67E2A" w:rsidRPr="007973D3">
        <w:rPr>
          <w:rFonts w:ascii="仿宋_GB2312" w:eastAsia="仿宋_GB2312" w:hAnsi="仿宋" w:hint="eastAsia"/>
          <w:sz w:val="32"/>
          <w:szCs w:val="32"/>
        </w:rPr>
        <w:t>号</w:t>
      </w:r>
      <w:r w:rsidRPr="00C024D7">
        <w:rPr>
          <w:rFonts w:ascii="仿宋_GB2312" w:eastAsia="仿宋_GB2312" w:hint="eastAsia"/>
          <w:sz w:val="32"/>
        </w:rPr>
        <w:t>《责令限期缴存决定书》。</w:t>
      </w:r>
    </w:p>
    <w:p w:rsidR="00750215" w:rsidRDefault="00C024D7" w:rsidP="00236FF6">
      <w:pPr>
        <w:spacing w:line="620" w:lineRule="exact"/>
        <w:ind w:firstLineChars="200" w:firstLine="640"/>
        <w:rPr>
          <w:rFonts w:ascii="仿宋_GB2312" w:eastAsia="仿宋_GB2312"/>
          <w:sz w:val="32"/>
        </w:rPr>
      </w:pPr>
      <w:r w:rsidRPr="00C024D7">
        <w:rPr>
          <w:rFonts w:ascii="仿宋_GB2312" w:eastAsia="仿宋_GB2312" w:hint="eastAsia"/>
          <w:sz w:val="32"/>
        </w:rPr>
        <w:t>综上所述，被申请人</w:t>
      </w:r>
      <w:proofErr w:type="gramStart"/>
      <w:r w:rsidRPr="00C024D7">
        <w:rPr>
          <w:rFonts w:ascii="仿宋_GB2312" w:eastAsia="仿宋_GB2312" w:hint="eastAsia"/>
          <w:sz w:val="32"/>
        </w:rPr>
        <w:t>作出</w:t>
      </w:r>
      <w:proofErr w:type="gramEnd"/>
      <w:r w:rsidRPr="00C024D7">
        <w:rPr>
          <w:rFonts w:ascii="仿宋_GB2312" w:eastAsia="仿宋_GB2312" w:hint="eastAsia"/>
          <w:sz w:val="32"/>
        </w:rPr>
        <w:t>的上述行政处理决定认定事实清楚，证据确凿，适用法律正确，符合法定程序，处理恰当，请予以维</w:t>
      </w:r>
      <w:r w:rsidRPr="00C024D7">
        <w:rPr>
          <w:rFonts w:ascii="仿宋_GB2312" w:eastAsia="仿宋_GB2312" w:hint="eastAsia"/>
          <w:sz w:val="32"/>
        </w:rPr>
        <w:lastRenderedPageBreak/>
        <w:t>持。</w:t>
      </w:r>
    </w:p>
    <w:p w:rsidR="00E13340" w:rsidRDefault="00B353E3" w:rsidP="00582054">
      <w:pPr>
        <w:spacing w:line="620" w:lineRule="exact"/>
        <w:ind w:firstLineChars="200" w:firstLine="640"/>
        <w:rPr>
          <w:rFonts w:ascii="仿宋_GB2312" w:eastAsia="仿宋_GB2312" w:hAnsi="仿宋"/>
          <w:sz w:val="32"/>
          <w:szCs w:val="32"/>
        </w:rPr>
      </w:pPr>
      <w:r w:rsidRPr="00B353E3">
        <w:rPr>
          <w:rFonts w:ascii="黑体" w:eastAsia="黑体" w:hAnsi="黑体" w:hint="eastAsia"/>
          <w:sz w:val="32"/>
        </w:rPr>
        <w:t>经查：</w:t>
      </w:r>
      <w:r w:rsidR="009B4B7C" w:rsidRPr="003C4F6E">
        <w:rPr>
          <w:rFonts w:ascii="仿宋_GB2312" w:eastAsia="仿宋_GB2312" w:hAnsi="仿宋" w:hint="eastAsia"/>
          <w:sz w:val="32"/>
          <w:szCs w:val="32"/>
        </w:rPr>
        <w:t>2018</w:t>
      </w:r>
      <w:r w:rsidRPr="003C4F6E">
        <w:rPr>
          <w:rFonts w:ascii="仿宋_GB2312" w:eastAsia="仿宋_GB2312" w:hAnsi="仿宋" w:hint="eastAsia"/>
          <w:sz w:val="32"/>
          <w:szCs w:val="32"/>
        </w:rPr>
        <w:t>年</w:t>
      </w:r>
      <w:r w:rsidR="009C2536">
        <w:rPr>
          <w:rFonts w:ascii="仿宋_GB2312" w:eastAsia="仿宋_GB2312" w:hAnsi="仿宋" w:hint="eastAsia"/>
          <w:sz w:val="32"/>
          <w:szCs w:val="32"/>
        </w:rPr>
        <w:t>9</w:t>
      </w:r>
      <w:r w:rsidRPr="003C4F6E">
        <w:rPr>
          <w:rFonts w:ascii="仿宋_GB2312" w:eastAsia="仿宋_GB2312" w:hAnsi="仿宋" w:hint="eastAsia"/>
          <w:sz w:val="32"/>
          <w:szCs w:val="32"/>
        </w:rPr>
        <w:t>月</w:t>
      </w:r>
      <w:r w:rsidR="009C2536">
        <w:rPr>
          <w:rFonts w:ascii="仿宋_GB2312" w:eastAsia="仿宋_GB2312" w:hAnsi="仿宋" w:hint="eastAsia"/>
          <w:sz w:val="32"/>
          <w:szCs w:val="32"/>
        </w:rPr>
        <w:t>12</w:t>
      </w:r>
      <w:r w:rsidRPr="003C4F6E">
        <w:rPr>
          <w:rFonts w:ascii="仿宋_GB2312" w:eastAsia="仿宋_GB2312" w:hAnsi="仿宋" w:hint="eastAsia"/>
          <w:sz w:val="32"/>
          <w:szCs w:val="32"/>
        </w:rPr>
        <w:t>日，</w:t>
      </w:r>
      <w:r w:rsidR="00650BB1">
        <w:rPr>
          <w:rFonts w:ascii="仿宋_GB2312" w:eastAsia="仿宋_GB2312" w:hint="eastAsia"/>
          <w:sz w:val="32"/>
        </w:rPr>
        <w:t>范某</w:t>
      </w:r>
      <w:r w:rsidRPr="003C4F6E">
        <w:rPr>
          <w:rFonts w:ascii="仿宋_GB2312" w:eastAsia="仿宋_GB2312" w:hAnsi="仿宋" w:hint="eastAsia"/>
          <w:sz w:val="32"/>
          <w:szCs w:val="32"/>
        </w:rPr>
        <w:t>向被申请人投诉并提交有关证据材料，称申请人自</w:t>
      </w:r>
      <w:r w:rsidR="009C2536">
        <w:rPr>
          <w:rFonts w:ascii="仿宋_GB2312" w:eastAsia="仿宋_GB2312" w:hAnsi="仿宋" w:hint="eastAsia"/>
          <w:sz w:val="32"/>
          <w:szCs w:val="32"/>
        </w:rPr>
        <w:t>2012</w:t>
      </w:r>
      <w:r w:rsidR="00282F75" w:rsidRPr="003C4F6E">
        <w:rPr>
          <w:rFonts w:ascii="仿宋_GB2312" w:eastAsia="仿宋_GB2312" w:hAnsi="仿宋" w:hint="eastAsia"/>
          <w:sz w:val="32"/>
          <w:szCs w:val="32"/>
        </w:rPr>
        <w:t>年</w:t>
      </w:r>
      <w:r w:rsidR="009C2536">
        <w:rPr>
          <w:rFonts w:ascii="仿宋_GB2312" w:eastAsia="仿宋_GB2312" w:hAnsi="仿宋" w:hint="eastAsia"/>
          <w:sz w:val="32"/>
          <w:szCs w:val="32"/>
        </w:rPr>
        <w:t>9</w:t>
      </w:r>
      <w:r w:rsidR="00282F75" w:rsidRPr="003C4F6E">
        <w:rPr>
          <w:rFonts w:ascii="仿宋_GB2312" w:eastAsia="仿宋_GB2312" w:hAnsi="仿宋" w:hint="eastAsia"/>
          <w:sz w:val="32"/>
          <w:szCs w:val="32"/>
        </w:rPr>
        <w:t>月至</w:t>
      </w:r>
      <w:r w:rsidR="009C2536">
        <w:rPr>
          <w:rFonts w:ascii="仿宋_GB2312" w:eastAsia="仿宋_GB2312" w:hAnsi="仿宋" w:hint="eastAsia"/>
          <w:sz w:val="32"/>
          <w:szCs w:val="32"/>
        </w:rPr>
        <w:t>2017</w:t>
      </w:r>
      <w:r w:rsidR="00282F75" w:rsidRPr="003C4F6E">
        <w:rPr>
          <w:rFonts w:ascii="仿宋_GB2312" w:eastAsia="仿宋_GB2312" w:hAnsi="仿宋" w:hint="eastAsia"/>
          <w:sz w:val="32"/>
          <w:szCs w:val="32"/>
        </w:rPr>
        <w:t>年</w:t>
      </w:r>
      <w:r w:rsidR="009C2536">
        <w:rPr>
          <w:rFonts w:ascii="仿宋_GB2312" w:eastAsia="仿宋_GB2312" w:hAnsi="仿宋" w:hint="eastAsia"/>
          <w:sz w:val="32"/>
          <w:szCs w:val="32"/>
        </w:rPr>
        <w:t>7</w:t>
      </w:r>
      <w:r w:rsidR="00282F75" w:rsidRPr="003C4F6E">
        <w:rPr>
          <w:rFonts w:ascii="仿宋_GB2312" w:eastAsia="仿宋_GB2312" w:hAnsi="仿宋" w:hint="eastAsia"/>
          <w:sz w:val="32"/>
          <w:szCs w:val="32"/>
        </w:rPr>
        <w:t>月未为其缴存</w:t>
      </w:r>
      <w:r w:rsidRPr="003C4F6E">
        <w:rPr>
          <w:rFonts w:ascii="仿宋_GB2312" w:eastAsia="仿宋_GB2312" w:hAnsi="仿宋" w:hint="eastAsia"/>
          <w:sz w:val="32"/>
          <w:szCs w:val="32"/>
        </w:rPr>
        <w:t>住房公积金。201</w:t>
      </w:r>
      <w:r w:rsidR="006C60E8" w:rsidRPr="003C4F6E">
        <w:rPr>
          <w:rFonts w:ascii="仿宋_GB2312" w:eastAsia="仿宋_GB2312" w:hAnsi="仿宋" w:hint="eastAsia"/>
          <w:sz w:val="32"/>
          <w:szCs w:val="32"/>
        </w:rPr>
        <w:t>8</w:t>
      </w:r>
      <w:r w:rsidRPr="003C4F6E">
        <w:rPr>
          <w:rFonts w:ascii="仿宋_GB2312" w:eastAsia="仿宋_GB2312" w:hAnsi="仿宋" w:hint="eastAsia"/>
          <w:sz w:val="32"/>
          <w:szCs w:val="32"/>
        </w:rPr>
        <w:t>年</w:t>
      </w:r>
      <w:r w:rsidR="009C2536">
        <w:rPr>
          <w:rFonts w:ascii="仿宋_GB2312" w:eastAsia="仿宋_GB2312" w:hAnsi="仿宋" w:hint="eastAsia"/>
          <w:sz w:val="32"/>
          <w:szCs w:val="32"/>
        </w:rPr>
        <w:t>9</w:t>
      </w:r>
      <w:r w:rsidRPr="003C4F6E">
        <w:rPr>
          <w:rFonts w:ascii="仿宋_GB2312" w:eastAsia="仿宋_GB2312" w:hAnsi="仿宋" w:hint="eastAsia"/>
          <w:sz w:val="32"/>
          <w:szCs w:val="32"/>
        </w:rPr>
        <w:t>月</w:t>
      </w:r>
      <w:r w:rsidR="009C2536">
        <w:rPr>
          <w:rFonts w:ascii="仿宋_GB2312" w:eastAsia="仿宋_GB2312" w:hAnsi="仿宋" w:hint="eastAsia"/>
          <w:sz w:val="32"/>
          <w:szCs w:val="32"/>
        </w:rPr>
        <w:t>28</w:t>
      </w:r>
      <w:r w:rsidRPr="003C4F6E">
        <w:rPr>
          <w:rFonts w:ascii="仿宋_GB2312" w:eastAsia="仿宋_GB2312" w:hAnsi="仿宋" w:hint="eastAsia"/>
          <w:sz w:val="32"/>
          <w:szCs w:val="32"/>
        </w:rPr>
        <w:t>日，被申请人向申请人</w:t>
      </w:r>
      <w:proofErr w:type="gramStart"/>
      <w:r w:rsidRPr="003C4F6E">
        <w:rPr>
          <w:rFonts w:ascii="仿宋_GB2312" w:eastAsia="仿宋_GB2312" w:hAnsi="仿宋" w:hint="eastAsia"/>
          <w:sz w:val="32"/>
          <w:szCs w:val="32"/>
        </w:rPr>
        <w:t>作出</w:t>
      </w:r>
      <w:proofErr w:type="gramEnd"/>
      <w:r w:rsidRPr="003C4F6E">
        <w:rPr>
          <w:rFonts w:ascii="仿宋_GB2312" w:eastAsia="仿宋_GB2312" w:hAnsi="仿宋" w:hint="eastAsia"/>
          <w:sz w:val="32"/>
          <w:szCs w:val="32"/>
        </w:rPr>
        <w:t>深公积金核查〔</w:t>
      </w:r>
      <w:r w:rsidR="006C60E8" w:rsidRPr="003C4F6E">
        <w:rPr>
          <w:rFonts w:ascii="仿宋_GB2312" w:eastAsia="仿宋_GB2312" w:hAnsi="仿宋" w:hint="eastAsia"/>
          <w:sz w:val="32"/>
          <w:szCs w:val="32"/>
        </w:rPr>
        <w:t>2018</w:t>
      </w:r>
      <w:r w:rsidRPr="003C4F6E">
        <w:rPr>
          <w:rFonts w:ascii="仿宋_GB2312" w:eastAsia="仿宋_GB2312" w:hAnsi="仿宋" w:hint="eastAsia"/>
          <w:sz w:val="32"/>
          <w:szCs w:val="32"/>
        </w:rPr>
        <w:t>〕</w:t>
      </w:r>
      <w:r w:rsidR="00650BB1">
        <w:rPr>
          <w:rFonts w:ascii="仿宋_GB2312" w:eastAsia="仿宋_GB2312" w:hAnsi="仿宋" w:hint="eastAsia"/>
          <w:sz w:val="32"/>
          <w:szCs w:val="32"/>
        </w:rPr>
        <w:t>××</w:t>
      </w:r>
      <w:r w:rsidRPr="003C4F6E">
        <w:rPr>
          <w:rFonts w:ascii="仿宋_GB2312" w:eastAsia="仿宋_GB2312" w:hAnsi="仿宋" w:hint="eastAsia"/>
          <w:sz w:val="32"/>
          <w:szCs w:val="32"/>
        </w:rPr>
        <w:t>号《核查通知书》，请申请人核实：“一、该职工与你单位是否存在劳动关系，劳动关系起始时间。二、你单位是否为该职工缴存了住房公积金，住房公积金缴存起始时间。三、职工相关年度住房公积金缴存基数、比例正确与否等。”被申请人在该《核查通知书》中亦告知申请人：“若你单位对职工所反映的事实、补缴数额有异议，请于收到本通知书之日起10日内提出异议并附上加盖公章的证明资料。未在规定时间内提出异议并提交相应证据材料的，视为承认职工主张的事实和诉求，并承担相应法律后果。……逾期不提出异议又不办理补缴手续的，我中心将按《住房公积金管理条例》《深圳市住房公积金管理暂行办法》有关规定处理。”</w:t>
      </w:r>
      <w:r w:rsidR="00582054">
        <w:rPr>
          <w:rFonts w:ascii="仿宋_GB2312" w:eastAsia="仿宋_GB2312" w:hAnsi="仿宋" w:hint="eastAsia"/>
          <w:sz w:val="32"/>
          <w:szCs w:val="32"/>
        </w:rPr>
        <w:t>2018年10月16日，申请人向被申请人出具《中止执行申请书》并提交《调解协议书》《收据》等证据材料。</w:t>
      </w:r>
      <w:r w:rsidR="00FF20F8" w:rsidRPr="003C4F6E">
        <w:rPr>
          <w:rFonts w:ascii="仿宋_GB2312" w:eastAsia="仿宋_GB2312" w:hAnsi="仿宋" w:hint="eastAsia"/>
          <w:sz w:val="32"/>
          <w:szCs w:val="32"/>
        </w:rPr>
        <w:t>2018年</w:t>
      </w:r>
      <w:r w:rsidR="00582054">
        <w:rPr>
          <w:rFonts w:ascii="仿宋_GB2312" w:eastAsia="仿宋_GB2312" w:hAnsi="仿宋" w:hint="eastAsia"/>
          <w:sz w:val="32"/>
          <w:szCs w:val="32"/>
        </w:rPr>
        <w:t>10</w:t>
      </w:r>
      <w:r w:rsidR="00FF20F8" w:rsidRPr="003C4F6E">
        <w:rPr>
          <w:rFonts w:ascii="仿宋_GB2312" w:eastAsia="仿宋_GB2312" w:hAnsi="仿宋" w:hint="eastAsia"/>
          <w:sz w:val="32"/>
          <w:szCs w:val="32"/>
        </w:rPr>
        <w:t>月</w:t>
      </w:r>
      <w:r w:rsidR="00582054">
        <w:rPr>
          <w:rFonts w:ascii="仿宋_GB2312" w:eastAsia="仿宋_GB2312" w:hAnsi="仿宋" w:hint="eastAsia"/>
          <w:sz w:val="32"/>
          <w:szCs w:val="32"/>
        </w:rPr>
        <w:t>31</w:t>
      </w:r>
      <w:r w:rsidR="00FF20F8" w:rsidRPr="003C4F6E">
        <w:rPr>
          <w:rFonts w:ascii="仿宋_GB2312" w:eastAsia="仿宋_GB2312" w:hAnsi="仿宋" w:hint="eastAsia"/>
          <w:sz w:val="32"/>
          <w:szCs w:val="32"/>
        </w:rPr>
        <w:t>日</w:t>
      </w:r>
      <w:r w:rsidRPr="003C4F6E">
        <w:rPr>
          <w:rFonts w:ascii="仿宋_GB2312" w:eastAsia="仿宋_GB2312" w:hAnsi="仿宋" w:hint="eastAsia"/>
          <w:sz w:val="32"/>
          <w:szCs w:val="32"/>
        </w:rPr>
        <w:t>，被申请人向申请人</w:t>
      </w:r>
      <w:proofErr w:type="gramStart"/>
      <w:r w:rsidRPr="003C4F6E">
        <w:rPr>
          <w:rFonts w:ascii="仿宋_GB2312" w:eastAsia="仿宋_GB2312" w:hAnsi="仿宋" w:hint="eastAsia"/>
          <w:sz w:val="32"/>
          <w:szCs w:val="32"/>
        </w:rPr>
        <w:t>作出</w:t>
      </w:r>
      <w:proofErr w:type="gramEnd"/>
      <w:r w:rsidRPr="003C4F6E">
        <w:rPr>
          <w:rFonts w:ascii="仿宋_GB2312" w:eastAsia="仿宋_GB2312" w:hAnsi="仿宋" w:hint="eastAsia"/>
          <w:sz w:val="32"/>
          <w:szCs w:val="32"/>
        </w:rPr>
        <w:t>深公积金责限</w:t>
      </w:r>
      <w:r w:rsidR="00282F75" w:rsidRPr="003C4F6E">
        <w:rPr>
          <w:rFonts w:ascii="仿宋_GB2312" w:eastAsia="仿宋_GB2312" w:hAnsi="仿宋" w:hint="eastAsia"/>
          <w:sz w:val="32"/>
          <w:szCs w:val="32"/>
        </w:rPr>
        <w:t>〔2018〕</w:t>
      </w:r>
      <w:r w:rsidR="00650BB1">
        <w:rPr>
          <w:rFonts w:ascii="仿宋_GB2312" w:eastAsia="仿宋_GB2312" w:hAnsi="仿宋" w:hint="eastAsia"/>
          <w:sz w:val="32"/>
          <w:szCs w:val="32"/>
        </w:rPr>
        <w:t>××</w:t>
      </w:r>
      <w:r w:rsidR="00FF20F8" w:rsidRPr="003C4F6E">
        <w:rPr>
          <w:rFonts w:ascii="仿宋_GB2312" w:eastAsia="仿宋_GB2312" w:hAnsi="仿宋" w:hint="eastAsia"/>
          <w:sz w:val="32"/>
          <w:szCs w:val="32"/>
        </w:rPr>
        <w:t>号</w:t>
      </w:r>
      <w:r w:rsidRPr="003C4F6E">
        <w:rPr>
          <w:rFonts w:ascii="仿宋_GB2312" w:eastAsia="仿宋_GB2312" w:hAnsi="仿宋" w:hint="eastAsia"/>
          <w:sz w:val="32"/>
          <w:szCs w:val="32"/>
        </w:rPr>
        <w:t>《责令限期缴存决定书》，责令申请人自收到决定书之日起10日内履行为其单位职工</w:t>
      </w:r>
      <w:r w:rsidR="00650BB1">
        <w:rPr>
          <w:rFonts w:ascii="仿宋_GB2312" w:eastAsia="仿宋_GB2312" w:hint="eastAsia"/>
          <w:sz w:val="32"/>
        </w:rPr>
        <w:t>范某</w:t>
      </w:r>
      <w:r w:rsidRPr="003C4F6E">
        <w:rPr>
          <w:rFonts w:ascii="仿宋_GB2312" w:eastAsia="仿宋_GB2312" w:hAnsi="仿宋" w:hint="eastAsia"/>
          <w:sz w:val="32"/>
          <w:szCs w:val="32"/>
        </w:rPr>
        <w:t>补缴自</w:t>
      </w:r>
      <w:r w:rsidR="00582054">
        <w:rPr>
          <w:rFonts w:ascii="仿宋_GB2312" w:eastAsia="仿宋_GB2312" w:hAnsi="仿宋" w:hint="eastAsia"/>
          <w:sz w:val="32"/>
          <w:szCs w:val="32"/>
        </w:rPr>
        <w:t>2012</w:t>
      </w:r>
      <w:r w:rsidR="00282F75" w:rsidRPr="003C4F6E">
        <w:rPr>
          <w:rFonts w:ascii="仿宋_GB2312" w:eastAsia="仿宋_GB2312" w:hAnsi="仿宋" w:hint="eastAsia"/>
          <w:sz w:val="32"/>
          <w:szCs w:val="32"/>
        </w:rPr>
        <w:t>年</w:t>
      </w:r>
      <w:r w:rsidR="00582054">
        <w:rPr>
          <w:rFonts w:ascii="仿宋_GB2312" w:eastAsia="仿宋_GB2312" w:hAnsi="仿宋" w:hint="eastAsia"/>
          <w:sz w:val="32"/>
          <w:szCs w:val="32"/>
        </w:rPr>
        <w:t>10</w:t>
      </w:r>
      <w:r w:rsidR="00282F75" w:rsidRPr="003C4F6E">
        <w:rPr>
          <w:rFonts w:ascii="仿宋_GB2312" w:eastAsia="仿宋_GB2312" w:hAnsi="仿宋" w:hint="eastAsia"/>
          <w:sz w:val="32"/>
          <w:szCs w:val="32"/>
        </w:rPr>
        <w:t>月至</w:t>
      </w:r>
      <w:r w:rsidR="00582054">
        <w:rPr>
          <w:rFonts w:ascii="仿宋_GB2312" w:eastAsia="仿宋_GB2312" w:hAnsi="仿宋" w:hint="eastAsia"/>
          <w:sz w:val="32"/>
          <w:szCs w:val="32"/>
        </w:rPr>
        <w:t>2017</w:t>
      </w:r>
      <w:r w:rsidR="00282F75" w:rsidRPr="003C4F6E">
        <w:rPr>
          <w:rFonts w:ascii="仿宋_GB2312" w:eastAsia="仿宋_GB2312" w:hAnsi="仿宋" w:hint="eastAsia"/>
          <w:sz w:val="32"/>
          <w:szCs w:val="32"/>
        </w:rPr>
        <w:t>年</w:t>
      </w:r>
      <w:r w:rsidR="00D70D8D">
        <w:rPr>
          <w:rFonts w:ascii="仿宋_GB2312" w:eastAsia="仿宋_GB2312" w:hAnsi="仿宋" w:hint="eastAsia"/>
          <w:sz w:val="32"/>
          <w:szCs w:val="32"/>
        </w:rPr>
        <w:t>7</w:t>
      </w:r>
      <w:r w:rsidR="00282F75" w:rsidRPr="003C4F6E">
        <w:rPr>
          <w:rFonts w:ascii="仿宋_GB2312" w:eastAsia="仿宋_GB2312" w:hAnsi="仿宋" w:hint="eastAsia"/>
          <w:sz w:val="32"/>
          <w:szCs w:val="32"/>
        </w:rPr>
        <w:t>月</w:t>
      </w:r>
      <w:r w:rsidRPr="003C4F6E">
        <w:rPr>
          <w:rFonts w:ascii="仿宋_GB2312" w:eastAsia="仿宋_GB2312" w:hAnsi="仿宋" w:hint="eastAsia"/>
          <w:sz w:val="32"/>
          <w:szCs w:val="32"/>
        </w:rPr>
        <w:t>期间的住房公积金合计</w:t>
      </w:r>
      <w:r w:rsidR="00D70D8D">
        <w:rPr>
          <w:rFonts w:ascii="仿宋_GB2312" w:eastAsia="仿宋_GB2312" w:hAnsi="仿宋" w:hint="eastAsia"/>
          <w:sz w:val="32"/>
          <w:szCs w:val="32"/>
        </w:rPr>
        <w:t>4880</w:t>
      </w:r>
      <w:r w:rsidRPr="003C4F6E">
        <w:rPr>
          <w:rFonts w:ascii="仿宋_GB2312" w:eastAsia="仿宋_GB2312" w:hAnsi="仿宋" w:hint="eastAsia"/>
          <w:sz w:val="32"/>
          <w:szCs w:val="32"/>
        </w:rPr>
        <w:t>元。申请人不服，申请行政复议，要求撤销上述决定书。</w:t>
      </w:r>
    </w:p>
    <w:p w:rsidR="00D70D8D" w:rsidRPr="00C304F6" w:rsidRDefault="00D70D8D" w:rsidP="00814421">
      <w:pPr>
        <w:spacing w:line="620" w:lineRule="exact"/>
        <w:ind w:firstLineChars="200" w:firstLine="640"/>
        <w:rPr>
          <w:rFonts w:ascii="仿宋_GB2312" w:eastAsia="仿宋_GB2312" w:hAnsi="仿宋"/>
          <w:sz w:val="32"/>
          <w:szCs w:val="32"/>
        </w:rPr>
      </w:pPr>
      <w:r w:rsidRPr="003C7098">
        <w:rPr>
          <w:rFonts w:ascii="黑体" w:eastAsia="黑体" w:hAnsi="黑体" w:hint="eastAsia"/>
          <w:sz w:val="32"/>
          <w:szCs w:val="32"/>
        </w:rPr>
        <w:t>另查：</w:t>
      </w:r>
      <w:r w:rsidR="00ED239B">
        <w:rPr>
          <w:rFonts w:ascii="仿宋_GB2312" w:eastAsia="仿宋_GB2312" w:hAnsi="仿宋" w:hint="eastAsia"/>
          <w:sz w:val="32"/>
          <w:szCs w:val="32"/>
        </w:rPr>
        <w:t>申请人向本机关申请行政复议时提交（2018）粤民再</w:t>
      </w:r>
      <w:r w:rsidR="000A4FC5" w:rsidRPr="000A4FC5">
        <w:rPr>
          <w:rFonts w:ascii="仿宋_GB2312" w:eastAsia="仿宋_GB2312" w:hAnsi="仿宋" w:hint="eastAsia"/>
          <w:sz w:val="32"/>
          <w:szCs w:val="32"/>
        </w:rPr>
        <w:lastRenderedPageBreak/>
        <w:t>××</w:t>
      </w:r>
      <w:r w:rsidR="00ED239B">
        <w:rPr>
          <w:rFonts w:ascii="仿宋_GB2312" w:eastAsia="仿宋_GB2312" w:hAnsi="仿宋" w:hint="eastAsia"/>
          <w:sz w:val="32"/>
          <w:szCs w:val="32"/>
        </w:rPr>
        <w:t>号《广东省高级人民法院民事调解书》</w:t>
      </w:r>
      <w:r w:rsidR="003C7098">
        <w:rPr>
          <w:rFonts w:ascii="仿宋_GB2312" w:eastAsia="仿宋_GB2312" w:hAnsi="仿宋" w:hint="eastAsia"/>
          <w:sz w:val="32"/>
          <w:szCs w:val="32"/>
        </w:rPr>
        <w:t>，该调解书载明的协议内容与申请人向被申请人提交的《调解协议书》一致。</w:t>
      </w:r>
      <w:r w:rsidR="00870C59">
        <w:rPr>
          <w:rFonts w:ascii="仿宋_GB2312" w:eastAsia="仿宋_GB2312" w:hAnsi="仿宋" w:hint="eastAsia"/>
          <w:sz w:val="32"/>
          <w:szCs w:val="32"/>
        </w:rPr>
        <w:t>《广东省高级人民法院民事调解书》</w:t>
      </w:r>
      <w:r w:rsidR="007B0430">
        <w:rPr>
          <w:rFonts w:ascii="仿宋_GB2312" w:eastAsia="仿宋_GB2312" w:hAnsi="仿宋" w:hint="eastAsia"/>
          <w:sz w:val="32"/>
          <w:szCs w:val="32"/>
        </w:rPr>
        <w:t>载明“……二、</w:t>
      </w:r>
      <w:r w:rsidR="00650BB1">
        <w:rPr>
          <w:rFonts w:ascii="仿宋_GB2312" w:eastAsia="仿宋_GB2312" w:hint="eastAsia"/>
          <w:sz w:val="32"/>
        </w:rPr>
        <w:t>××</w:t>
      </w:r>
      <w:r w:rsidR="00870C59">
        <w:rPr>
          <w:rFonts w:ascii="仿宋_GB2312" w:eastAsia="仿宋_GB2312" w:hint="eastAsia"/>
          <w:sz w:val="32"/>
        </w:rPr>
        <w:t>制衣（深圳）有限公司</w:t>
      </w:r>
      <w:r w:rsidR="007B0430">
        <w:rPr>
          <w:rFonts w:ascii="仿宋_GB2312" w:eastAsia="仿宋_GB2312" w:hAnsi="仿宋" w:hint="eastAsia"/>
          <w:sz w:val="32"/>
          <w:szCs w:val="32"/>
        </w:rPr>
        <w:t>为</w:t>
      </w:r>
      <w:r w:rsidR="00650BB1">
        <w:rPr>
          <w:rFonts w:ascii="仿宋_GB2312" w:eastAsia="仿宋_GB2312" w:hAnsi="仿宋" w:hint="eastAsia"/>
          <w:sz w:val="32"/>
          <w:szCs w:val="32"/>
        </w:rPr>
        <w:t>范某</w:t>
      </w:r>
      <w:r w:rsidR="00870C59">
        <w:rPr>
          <w:rFonts w:ascii="仿宋_GB2312" w:eastAsia="仿宋_GB2312" w:hAnsi="仿宋" w:hint="eastAsia"/>
          <w:sz w:val="32"/>
          <w:szCs w:val="32"/>
        </w:rPr>
        <w:t>、</w:t>
      </w:r>
      <w:r w:rsidR="00650BB1">
        <w:rPr>
          <w:rFonts w:ascii="仿宋_GB2312" w:eastAsia="仿宋_GB2312" w:hAnsi="仿宋" w:hint="eastAsia"/>
          <w:sz w:val="32"/>
          <w:szCs w:val="32"/>
        </w:rPr>
        <w:t>凌某</w:t>
      </w:r>
      <w:r w:rsidR="007B0430">
        <w:rPr>
          <w:rFonts w:ascii="仿宋_GB2312" w:eastAsia="仿宋_GB2312" w:hAnsi="仿宋" w:hint="eastAsia"/>
          <w:sz w:val="32"/>
          <w:szCs w:val="32"/>
        </w:rPr>
        <w:t>购买2017年7月社会保险（含五险</w:t>
      </w:r>
      <w:proofErr w:type="gramStart"/>
      <w:r w:rsidR="007B0430">
        <w:rPr>
          <w:rFonts w:ascii="仿宋_GB2312" w:eastAsia="仿宋_GB2312" w:hAnsi="仿宋" w:hint="eastAsia"/>
          <w:sz w:val="32"/>
          <w:szCs w:val="32"/>
        </w:rPr>
        <w:t>一</w:t>
      </w:r>
      <w:proofErr w:type="gramEnd"/>
      <w:r w:rsidR="007B0430">
        <w:rPr>
          <w:rFonts w:ascii="仿宋_GB2312" w:eastAsia="仿宋_GB2312" w:hAnsi="仿宋" w:hint="eastAsia"/>
          <w:sz w:val="32"/>
          <w:szCs w:val="32"/>
        </w:rPr>
        <w:t>金，但以社保局同意购买的险种为准，购买基数2200元，</w:t>
      </w:r>
      <w:r w:rsidR="00650BB1">
        <w:rPr>
          <w:rFonts w:ascii="仿宋_GB2312" w:eastAsia="仿宋_GB2312" w:hAnsi="仿宋" w:hint="eastAsia"/>
          <w:sz w:val="32"/>
          <w:szCs w:val="32"/>
        </w:rPr>
        <w:t>范某</w:t>
      </w:r>
      <w:r w:rsidR="00870C59">
        <w:rPr>
          <w:rFonts w:ascii="仿宋_GB2312" w:eastAsia="仿宋_GB2312" w:hAnsi="仿宋" w:hint="eastAsia"/>
          <w:sz w:val="32"/>
          <w:szCs w:val="32"/>
        </w:rPr>
        <w:t>、</w:t>
      </w:r>
      <w:r w:rsidR="00650BB1">
        <w:rPr>
          <w:rFonts w:ascii="仿宋_GB2312" w:eastAsia="仿宋_GB2312" w:hAnsi="仿宋" w:hint="eastAsia"/>
          <w:sz w:val="32"/>
          <w:szCs w:val="32"/>
        </w:rPr>
        <w:t>凌某</w:t>
      </w:r>
      <w:r w:rsidR="007B0430">
        <w:rPr>
          <w:rFonts w:ascii="仿宋_GB2312" w:eastAsia="仿宋_GB2312" w:hAnsi="仿宋" w:hint="eastAsia"/>
          <w:sz w:val="32"/>
          <w:szCs w:val="32"/>
        </w:rPr>
        <w:t>自负费用由</w:t>
      </w:r>
      <w:r w:rsidR="00650BB1">
        <w:rPr>
          <w:rFonts w:ascii="仿宋_GB2312" w:eastAsia="仿宋_GB2312" w:hint="eastAsia"/>
          <w:sz w:val="32"/>
        </w:rPr>
        <w:t>××</w:t>
      </w:r>
      <w:r w:rsidR="00870C59">
        <w:rPr>
          <w:rFonts w:ascii="仿宋_GB2312" w:eastAsia="仿宋_GB2312" w:hint="eastAsia"/>
          <w:sz w:val="32"/>
        </w:rPr>
        <w:t>制衣（深圳）有限公司</w:t>
      </w:r>
      <w:r w:rsidR="007B0430">
        <w:rPr>
          <w:rFonts w:ascii="仿宋_GB2312" w:eastAsia="仿宋_GB2312" w:hAnsi="仿宋" w:hint="eastAsia"/>
          <w:sz w:val="32"/>
          <w:szCs w:val="32"/>
        </w:rPr>
        <w:t>承担）</w:t>
      </w:r>
      <w:r w:rsidR="00FC6F1B">
        <w:rPr>
          <w:rFonts w:ascii="仿宋_GB2312" w:eastAsia="仿宋_GB2312" w:hAnsi="仿宋" w:hint="eastAsia"/>
          <w:sz w:val="32"/>
          <w:szCs w:val="32"/>
        </w:rPr>
        <w:t>；三、</w:t>
      </w:r>
      <w:r w:rsidR="00650BB1">
        <w:rPr>
          <w:rFonts w:ascii="仿宋_GB2312" w:eastAsia="仿宋_GB2312" w:hint="eastAsia"/>
          <w:sz w:val="32"/>
        </w:rPr>
        <w:t>××</w:t>
      </w:r>
      <w:r w:rsidR="00814421">
        <w:rPr>
          <w:rFonts w:ascii="仿宋_GB2312" w:eastAsia="仿宋_GB2312" w:hint="eastAsia"/>
          <w:sz w:val="32"/>
        </w:rPr>
        <w:t>制衣（深圳）有限公司</w:t>
      </w:r>
      <w:r w:rsidR="00FC6F1B">
        <w:rPr>
          <w:rFonts w:ascii="仿宋_GB2312" w:eastAsia="仿宋_GB2312" w:hAnsi="仿宋" w:hint="eastAsia"/>
          <w:sz w:val="32"/>
          <w:szCs w:val="32"/>
        </w:rPr>
        <w:t>与</w:t>
      </w:r>
      <w:r w:rsidR="00650BB1">
        <w:rPr>
          <w:rFonts w:ascii="仿宋_GB2312" w:eastAsia="仿宋_GB2312" w:hAnsi="仿宋" w:hint="eastAsia"/>
          <w:sz w:val="32"/>
          <w:szCs w:val="32"/>
        </w:rPr>
        <w:t>范某</w:t>
      </w:r>
      <w:r w:rsidR="00814421">
        <w:rPr>
          <w:rFonts w:ascii="仿宋_GB2312" w:eastAsia="仿宋_GB2312" w:hAnsi="仿宋" w:hint="eastAsia"/>
          <w:sz w:val="32"/>
          <w:szCs w:val="32"/>
        </w:rPr>
        <w:t>、</w:t>
      </w:r>
      <w:r w:rsidR="00650BB1">
        <w:rPr>
          <w:rFonts w:ascii="仿宋_GB2312" w:eastAsia="仿宋_GB2312" w:hAnsi="仿宋" w:hint="eastAsia"/>
          <w:sz w:val="32"/>
          <w:szCs w:val="32"/>
        </w:rPr>
        <w:t>凌某</w:t>
      </w:r>
      <w:r w:rsidR="00FC6F1B">
        <w:rPr>
          <w:rFonts w:ascii="仿宋_GB2312" w:eastAsia="仿宋_GB2312" w:hAnsi="仿宋" w:hint="eastAsia"/>
          <w:sz w:val="32"/>
          <w:szCs w:val="32"/>
        </w:rPr>
        <w:t>之间因双方的劳动合同而产生的包括社保在内的各项权利义务就此终结，各方不得再以任何形式向对方主张权利……</w:t>
      </w:r>
      <w:r w:rsidR="00814421">
        <w:rPr>
          <w:rFonts w:ascii="仿宋_GB2312" w:eastAsia="仿宋_GB2312" w:hAnsi="仿宋" w:hint="eastAsia"/>
          <w:sz w:val="32"/>
          <w:szCs w:val="32"/>
        </w:rPr>
        <w:t>上述协议，不违反法律规定，本院予以确认</w:t>
      </w:r>
      <w:r w:rsidR="007B0430">
        <w:rPr>
          <w:rFonts w:ascii="仿宋_GB2312" w:eastAsia="仿宋_GB2312" w:hAnsi="仿宋" w:hint="eastAsia"/>
          <w:sz w:val="32"/>
          <w:szCs w:val="32"/>
        </w:rPr>
        <w:t>”</w:t>
      </w:r>
      <w:r w:rsidR="00382273">
        <w:rPr>
          <w:rFonts w:ascii="仿宋_GB2312" w:eastAsia="仿宋_GB2312" w:hAnsi="仿宋" w:hint="eastAsia"/>
          <w:sz w:val="32"/>
          <w:szCs w:val="32"/>
        </w:rPr>
        <w:t>。</w:t>
      </w:r>
      <w:r w:rsidR="004A0FB3" w:rsidRPr="00C304F6">
        <w:rPr>
          <w:rFonts w:ascii="仿宋_GB2312" w:eastAsia="仿宋_GB2312" w:hAnsi="仿宋"/>
          <w:sz w:val="32"/>
          <w:szCs w:val="32"/>
        </w:rPr>
        <w:t xml:space="preserve"> </w:t>
      </w:r>
      <w:r w:rsidR="00F767C0">
        <w:rPr>
          <w:rFonts w:ascii="仿宋_GB2312" w:eastAsia="仿宋_GB2312" w:hAnsi="仿宋" w:hint="eastAsia"/>
          <w:sz w:val="32"/>
          <w:szCs w:val="32"/>
        </w:rPr>
        <w:t>2018年12月17日，本机关</w:t>
      </w:r>
      <w:proofErr w:type="gramStart"/>
      <w:r w:rsidR="00F767C0">
        <w:rPr>
          <w:rFonts w:ascii="仿宋_GB2312" w:eastAsia="仿宋_GB2312" w:hAnsi="仿宋" w:hint="eastAsia"/>
          <w:sz w:val="32"/>
          <w:szCs w:val="32"/>
        </w:rPr>
        <w:t>作出</w:t>
      </w:r>
      <w:proofErr w:type="gramEnd"/>
      <w:r w:rsidR="00F767C0">
        <w:rPr>
          <w:rFonts w:ascii="仿宋_GB2312" w:eastAsia="仿宋_GB2312" w:hAnsi="仿宋" w:hint="eastAsia"/>
          <w:sz w:val="32"/>
          <w:szCs w:val="32"/>
        </w:rPr>
        <w:t>《参加行政复议通知书》，通知职工</w:t>
      </w:r>
      <w:r w:rsidR="00650BB1">
        <w:rPr>
          <w:rFonts w:ascii="仿宋_GB2312" w:eastAsia="仿宋_GB2312" w:hAnsi="仿宋" w:hint="eastAsia"/>
          <w:sz w:val="32"/>
          <w:szCs w:val="32"/>
        </w:rPr>
        <w:t>范某</w:t>
      </w:r>
      <w:r w:rsidR="00F767C0">
        <w:rPr>
          <w:rFonts w:ascii="仿宋_GB2312" w:eastAsia="仿宋_GB2312" w:hAnsi="仿宋" w:hint="eastAsia"/>
          <w:sz w:val="32"/>
          <w:szCs w:val="32"/>
        </w:rPr>
        <w:t>可以申请作为第三人参加行政复议，并通知该职工于2019年1月2日前向本机关提出申请，该职工未在通知期限内向本机关提出申请，本机关无法向该职工核查上述调解书是否向其送达。</w:t>
      </w:r>
    </w:p>
    <w:p w:rsidR="003C7098" w:rsidRPr="00C118AE" w:rsidRDefault="000A63D2" w:rsidP="00F6734B">
      <w:pPr>
        <w:spacing w:line="620" w:lineRule="exact"/>
        <w:ind w:firstLineChars="200" w:firstLine="640"/>
        <w:rPr>
          <w:rFonts w:ascii="仿宋_GB2312" w:eastAsia="仿宋_GB2312" w:hAnsi="仿宋"/>
          <w:sz w:val="32"/>
          <w:szCs w:val="32"/>
        </w:rPr>
      </w:pPr>
      <w:r w:rsidRPr="000A63D2">
        <w:rPr>
          <w:rFonts w:ascii="黑体" w:eastAsia="黑体" w:hAnsi="黑体" w:hint="eastAsia"/>
          <w:sz w:val="32"/>
        </w:rPr>
        <w:t>本机关认为：</w:t>
      </w:r>
      <w:r w:rsidR="000745DE" w:rsidRPr="000745DE">
        <w:rPr>
          <w:rFonts w:ascii="仿宋_GB2312" w:eastAsia="仿宋_GB2312" w:hAnsi="黑体" w:hint="eastAsia"/>
          <w:sz w:val="32"/>
        </w:rPr>
        <w:t>《中华人民共和国民事诉讼法》第九十七条</w:t>
      </w:r>
      <w:r w:rsidR="003D10ED">
        <w:rPr>
          <w:rFonts w:ascii="仿宋_GB2312" w:eastAsia="仿宋_GB2312" w:hAnsi="黑体" w:hint="eastAsia"/>
          <w:sz w:val="32"/>
        </w:rPr>
        <w:t>规定</w:t>
      </w:r>
      <w:r w:rsidR="000745DE" w:rsidRPr="000745DE">
        <w:rPr>
          <w:rFonts w:ascii="仿宋_GB2312" w:eastAsia="仿宋_GB2312" w:hAnsi="黑体" w:hint="eastAsia"/>
          <w:sz w:val="32"/>
        </w:rPr>
        <w:t>：“调解达成协议，人民法院应当制作调解书。调解书应当写明诉讼请求、案件的事实和调解结果。调解书由审判人员、书记员署名，加盖人民法院印章，送达双方当事人。调解书经双方当事人签收后，即具有法律效力。”第二百三十六条第二款</w:t>
      </w:r>
      <w:r w:rsidR="003D10ED">
        <w:rPr>
          <w:rFonts w:ascii="仿宋_GB2312" w:eastAsia="仿宋_GB2312" w:hAnsi="黑体" w:hint="eastAsia"/>
          <w:sz w:val="32"/>
        </w:rPr>
        <w:t>规定</w:t>
      </w:r>
      <w:r w:rsidR="000745DE" w:rsidRPr="000745DE">
        <w:rPr>
          <w:rFonts w:ascii="仿宋_GB2312" w:eastAsia="仿宋_GB2312" w:hAnsi="黑体" w:hint="eastAsia"/>
          <w:sz w:val="32"/>
        </w:rPr>
        <w:t>：“调解书和其他应当由人民法院执行的法律文书，当事人必须履行。一方拒绝履行的，对方当事人可以向人民法院申请执行。”</w:t>
      </w:r>
      <w:r w:rsidR="003D10ED">
        <w:rPr>
          <w:rFonts w:ascii="仿宋_GB2312" w:eastAsia="仿宋_GB2312" w:hAnsi="黑体" w:hint="eastAsia"/>
          <w:sz w:val="32"/>
        </w:rPr>
        <w:t>根据上述规定，</w:t>
      </w:r>
      <w:r w:rsidR="00637E2F">
        <w:rPr>
          <w:rFonts w:ascii="仿宋_GB2312" w:eastAsia="仿宋_GB2312" w:hAnsi="黑体" w:hint="eastAsia"/>
          <w:sz w:val="32"/>
        </w:rPr>
        <w:t>生效</w:t>
      </w:r>
      <w:r w:rsidR="00EE6A46">
        <w:rPr>
          <w:rFonts w:ascii="仿宋_GB2312" w:eastAsia="仿宋_GB2312" w:hAnsi="黑体" w:hint="eastAsia"/>
          <w:sz w:val="32"/>
        </w:rPr>
        <w:t>的</w:t>
      </w:r>
      <w:r w:rsidR="00637E2F">
        <w:rPr>
          <w:rFonts w:ascii="仿宋_GB2312" w:eastAsia="仿宋_GB2312" w:hAnsi="黑体" w:hint="eastAsia"/>
          <w:sz w:val="32"/>
        </w:rPr>
        <w:t>民事调解书</w:t>
      </w:r>
      <w:r w:rsidR="00C36780">
        <w:rPr>
          <w:rFonts w:ascii="仿宋_GB2312" w:eastAsia="仿宋_GB2312" w:hAnsi="黑体" w:hint="eastAsia"/>
          <w:sz w:val="32"/>
        </w:rPr>
        <w:t>具有法律效力，且具有强制执</w:t>
      </w:r>
      <w:r w:rsidR="00C36780">
        <w:rPr>
          <w:rFonts w:ascii="仿宋_GB2312" w:eastAsia="仿宋_GB2312" w:hAnsi="黑体" w:hint="eastAsia"/>
          <w:sz w:val="32"/>
        </w:rPr>
        <w:lastRenderedPageBreak/>
        <w:t>行力。本案，申请人</w:t>
      </w:r>
      <w:r w:rsidR="00C36780">
        <w:rPr>
          <w:rFonts w:ascii="仿宋_GB2312" w:eastAsia="仿宋_GB2312" w:hAnsi="仿宋" w:hint="eastAsia"/>
          <w:sz w:val="32"/>
          <w:szCs w:val="32"/>
        </w:rPr>
        <w:t>与职工</w:t>
      </w:r>
      <w:r w:rsidR="00650BB1">
        <w:rPr>
          <w:rFonts w:ascii="仿宋_GB2312" w:eastAsia="仿宋_GB2312" w:hAnsi="仿宋" w:hint="eastAsia"/>
          <w:sz w:val="32"/>
          <w:szCs w:val="32"/>
        </w:rPr>
        <w:t>范某</w:t>
      </w:r>
      <w:r w:rsidR="000745DE">
        <w:rPr>
          <w:rFonts w:ascii="仿宋_GB2312" w:eastAsia="仿宋_GB2312" w:hAnsi="黑体" w:hint="eastAsia"/>
          <w:sz w:val="32"/>
        </w:rPr>
        <w:t>经</w:t>
      </w:r>
      <w:r w:rsidR="000745DE">
        <w:rPr>
          <w:rFonts w:ascii="仿宋_GB2312" w:eastAsia="仿宋_GB2312" w:hAnsi="仿宋" w:hint="eastAsia"/>
          <w:sz w:val="32"/>
          <w:szCs w:val="32"/>
        </w:rPr>
        <w:t>广东省高级人民法院主持调解达成</w:t>
      </w:r>
      <w:r w:rsidR="00637E2F">
        <w:rPr>
          <w:rFonts w:ascii="仿宋_GB2312" w:eastAsia="仿宋_GB2312" w:hAnsi="仿宋" w:hint="eastAsia"/>
          <w:sz w:val="32"/>
          <w:szCs w:val="32"/>
        </w:rPr>
        <w:t>《调解协议书》</w:t>
      </w:r>
      <w:r w:rsidR="004A0FB3">
        <w:rPr>
          <w:rFonts w:ascii="仿宋_GB2312" w:eastAsia="仿宋_GB2312" w:hAnsi="仿宋" w:hint="eastAsia"/>
          <w:sz w:val="32"/>
          <w:szCs w:val="32"/>
        </w:rPr>
        <w:t>，</w:t>
      </w:r>
      <w:r w:rsidR="00F767C0">
        <w:rPr>
          <w:rFonts w:ascii="仿宋_GB2312" w:eastAsia="仿宋_GB2312" w:hAnsi="仿宋" w:hint="eastAsia"/>
          <w:sz w:val="32"/>
          <w:szCs w:val="32"/>
        </w:rPr>
        <w:t>广东省高级人民法院</w:t>
      </w:r>
      <w:proofErr w:type="gramStart"/>
      <w:r w:rsidR="00F767C0">
        <w:rPr>
          <w:rFonts w:ascii="仿宋_GB2312" w:eastAsia="仿宋_GB2312" w:hAnsi="仿宋" w:hint="eastAsia"/>
          <w:sz w:val="32"/>
          <w:szCs w:val="32"/>
        </w:rPr>
        <w:t>亦制作</w:t>
      </w:r>
      <w:proofErr w:type="gramEnd"/>
      <w:r w:rsidR="00F767C0">
        <w:rPr>
          <w:rFonts w:ascii="仿宋_GB2312" w:eastAsia="仿宋_GB2312" w:hAnsi="仿宋" w:hint="eastAsia"/>
          <w:sz w:val="32"/>
          <w:szCs w:val="32"/>
        </w:rPr>
        <w:t>调解书，如果双方当事人签收该调解书，即具有法律效力，职工</w:t>
      </w:r>
      <w:r w:rsidR="00650BB1">
        <w:rPr>
          <w:rFonts w:ascii="仿宋_GB2312" w:eastAsia="仿宋_GB2312" w:hAnsi="仿宋" w:hint="eastAsia"/>
          <w:sz w:val="32"/>
          <w:szCs w:val="32"/>
        </w:rPr>
        <w:t>范某</w:t>
      </w:r>
      <w:r w:rsidR="00F6734B">
        <w:rPr>
          <w:rFonts w:ascii="仿宋_GB2312" w:eastAsia="仿宋_GB2312" w:hAnsi="仿宋" w:hint="eastAsia"/>
          <w:sz w:val="32"/>
          <w:szCs w:val="32"/>
        </w:rPr>
        <w:t>应当履行协议，不得另行再就协议之外的住房公积金向申请人主张权利，被申请人应尊重并执行人民法院的调解书。</w:t>
      </w:r>
      <w:r w:rsidR="00F767C0">
        <w:rPr>
          <w:rFonts w:ascii="仿宋_GB2312" w:eastAsia="仿宋_GB2312" w:hAnsi="仿宋" w:hint="eastAsia"/>
          <w:sz w:val="32"/>
          <w:szCs w:val="32"/>
        </w:rPr>
        <w:t>鉴于申请人已经向被申请人提交《调解协议书》，被申请人未调查核实广东省高级人民法院是否</w:t>
      </w:r>
      <w:proofErr w:type="gramStart"/>
      <w:r w:rsidR="00F767C0">
        <w:rPr>
          <w:rFonts w:ascii="仿宋_GB2312" w:eastAsia="仿宋_GB2312" w:hAnsi="仿宋" w:hint="eastAsia"/>
          <w:sz w:val="32"/>
          <w:szCs w:val="32"/>
        </w:rPr>
        <w:t>作出</w:t>
      </w:r>
      <w:proofErr w:type="gramEnd"/>
      <w:r w:rsidR="00F767C0">
        <w:rPr>
          <w:rFonts w:ascii="仿宋_GB2312" w:eastAsia="仿宋_GB2312" w:hAnsi="仿宋" w:hint="eastAsia"/>
          <w:sz w:val="32"/>
          <w:szCs w:val="32"/>
        </w:rPr>
        <w:t>调解书并送达</w:t>
      </w:r>
      <w:r w:rsidR="00F6734B">
        <w:rPr>
          <w:rFonts w:ascii="仿宋_GB2312" w:eastAsia="仿宋_GB2312" w:hAnsi="仿宋" w:hint="eastAsia"/>
          <w:sz w:val="32"/>
          <w:szCs w:val="32"/>
        </w:rPr>
        <w:t>，</w:t>
      </w:r>
      <w:r w:rsidR="00F767C0">
        <w:rPr>
          <w:rFonts w:ascii="仿宋_GB2312" w:eastAsia="仿宋_GB2312" w:hAnsi="仿宋" w:hint="eastAsia"/>
          <w:sz w:val="32"/>
          <w:szCs w:val="32"/>
        </w:rPr>
        <w:t>即</w:t>
      </w:r>
      <w:proofErr w:type="gramStart"/>
      <w:r w:rsidR="00F767C0">
        <w:rPr>
          <w:rFonts w:ascii="仿宋_GB2312" w:eastAsia="仿宋_GB2312" w:hAnsi="仿宋" w:hint="eastAsia"/>
          <w:sz w:val="32"/>
          <w:szCs w:val="32"/>
        </w:rPr>
        <w:t>作出</w:t>
      </w:r>
      <w:proofErr w:type="gramEnd"/>
      <w:r w:rsidR="00F767C0">
        <w:rPr>
          <w:rFonts w:ascii="仿宋_GB2312" w:eastAsia="仿宋_GB2312" w:hAnsi="仿宋" w:hint="eastAsia"/>
          <w:sz w:val="32"/>
          <w:szCs w:val="32"/>
        </w:rPr>
        <w:t>涉案责令缴存决定，明显不当，依法应予撤销。</w:t>
      </w:r>
      <w:r w:rsidR="00C118AE">
        <w:rPr>
          <w:rFonts w:ascii="仿宋_GB2312" w:eastAsia="仿宋_GB2312" w:hint="eastAsia"/>
          <w:sz w:val="32"/>
          <w:szCs w:val="32"/>
        </w:rPr>
        <w:t>根据</w:t>
      </w:r>
      <w:r w:rsidR="00C118AE">
        <w:rPr>
          <w:rFonts w:ascii="仿宋_GB2312" w:eastAsia="仿宋_GB2312" w:hAnsi="仿宋" w:hint="eastAsia"/>
          <w:sz w:val="32"/>
          <w:szCs w:val="32"/>
        </w:rPr>
        <w:t>《中华人民共和国行政复议法》第二十八条第一款第（三）项的规定，本机关</w:t>
      </w:r>
      <w:proofErr w:type="gramStart"/>
      <w:r w:rsidR="00C118AE">
        <w:rPr>
          <w:rFonts w:ascii="仿宋_GB2312" w:eastAsia="仿宋_GB2312" w:hAnsi="仿宋" w:hint="eastAsia"/>
          <w:sz w:val="32"/>
          <w:szCs w:val="32"/>
        </w:rPr>
        <w:t>作出</w:t>
      </w:r>
      <w:proofErr w:type="gramEnd"/>
      <w:r w:rsidR="00C118AE">
        <w:rPr>
          <w:rFonts w:ascii="仿宋_GB2312" w:eastAsia="仿宋_GB2312" w:hAnsi="仿宋" w:hint="eastAsia"/>
          <w:sz w:val="32"/>
          <w:szCs w:val="32"/>
        </w:rPr>
        <w:t>复议决定如下：</w:t>
      </w:r>
    </w:p>
    <w:p w:rsidR="00345139" w:rsidRDefault="003C7098" w:rsidP="00236FF6">
      <w:pPr>
        <w:spacing w:line="620" w:lineRule="exact"/>
        <w:ind w:firstLineChars="200" w:firstLine="640"/>
        <w:rPr>
          <w:rFonts w:ascii="仿宋_GB2312" w:eastAsia="仿宋_GB2312"/>
          <w:sz w:val="32"/>
        </w:rPr>
      </w:pPr>
      <w:r>
        <w:rPr>
          <w:rFonts w:ascii="仿宋_GB2312" w:eastAsia="仿宋_GB2312" w:hAnsi="仿宋" w:hint="eastAsia"/>
          <w:sz w:val="32"/>
          <w:szCs w:val="32"/>
        </w:rPr>
        <w:t>撤销</w:t>
      </w:r>
      <w:r w:rsidR="008462EF">
        <w:rPr>
          <w:rFonts w:ascii="仿宋_GB2312" w:eastAsia="仿宋_GB2312" w:hAnsi="仿宋" w:hint="eastAsia"/>
          <w:sz w:val="32"/>
          <w:szCs w:val="32"/>
        </w:rPr>
        <w:t>被申请人深圳市住房公积金管理中心以深公积金责限</w:t>
      </w:r>
      <w:r w:rsidR="00282F75" w:rsidRPr="008F641B">
        <w:rPr>
          <w:rFonts w:ascii="仿宋_GB2312" w:eastAsia="仿宋_GB2312" w:hAnsi="仿宋" w:hint="eastAsia"/>
          <w:sz w:val="32"/>
          <w:szCs w:val="32"/>
        </w:rPr>
        <w:t>〔2018〕</w:t>
      </w:r>
      <w:r w:rsidR="00650BB1">
        <w:rPr>
          <w:rFonts w:ascii="仿宋_GB2312" w:eastAsia="仿宋_GB2312" w:hAnsi="仿宋" w:hint="eastAsia"/>
          <w:sz w:val="32"/>
          <w:szCs w:val="32"/>
        </w:rPr>
        <w:t>××</w:t>
      </w:r>
      <w:r w:rsidR="008462EF" w:rsidRPr="007973D3">
        <w:rPr>
          <w:rFonts w:ascii="仿宋_GB2312" w:eastAsia="仿宋_GB2312" w:hAnsi="仿宋" w:hint="eastAsia"/>
          <w:sz w:val="32"/>
          <w:szCs w:val="32"/>
        </w:rPr>
        <w:t>号</w:t>
      </w:r>
      <w:r w:rsidR="008462EF">
        <w:rPr>
          <w:rFonts w:ascii="仿宋_GB2312" w:eastAsia="仿宋_GB2312" w:hAnsi="仿宋" w:hint="eastAsia"/>
          <w:sz w:val="32"/>
          <w:szCs w:val="32"/>
        </w:rPr>
        <w:t>《责令限期缴存决定书》</w:t>
      </w:r>
      <w:proofErr w:type="gramStart"/>
      <w:r w:rsidR="008462EF">
        <w:rPr>
          <w:rFonts w:ascii="仿宋_GB2312" w:eastAsia="仿宋_GB2312" w:hAnsi="仿宋" w:hint="eastAsia"/>
          <w:sz w:val="32"/>
          <w:szCs w:val="32"/>
        </w:rPr>
        <w:t>作出</w:t>
      </w:r>
      <w:proofErr w:type="gramEnd"/>
      <w:r w:rsidR="008462EF">
        <w:rPr>
          <w:rFonts w:ascii="仿宋_GB2312" w:eastAsia="仿宋_GB2312" w:hAnsi="仿宋" w:hint="eastAsia"/>
          <w:sz w:val="32"/>
          <w:szCs w:val="32"/>
        </w:rPr>
        <w:t>的具体行政行为。</w:t>
      </w:r>
    </w:p>
    <w:p w:rsidR="00345139" w:rsidRDefault="007301E9" w:rsidP="00236FF6">
      <w:pPr>
        <w:suppressAutoHyphens w:val="0"/>
        <w:spacing w:line="620" w:lineRule="exact"/>
        <w:ind w:firstLineChars="200" w:firstLine="640"/>
        <w:rPr>
          <w:rFonts w:ascii="仿宋_GB2312" w:eastAsia="仿宋_GB2312"/>
          <w:kern w:val="2"/>
          <w:sz w:val="32"/>
          <w:szCs w:val="32"/>
        </w:rPr>
      </w:pPr>
      <w:r>
        <w:rPr>
          <w:rFonts w:ascii="仿宋_GB2312" w:eastAsia="仿宋_GB2312"/>
          <w:kern w:val="2"/>
          <w:sz w:val="32"/>
          <w:szCs w:val="32"/>
        </w:rPr>
        <w:t>本复议决定书一经送达，即发生法律效力。申请人如对本复议决定不服，可自收到复议决定书之日起十五日内，向</w:t>
      </w:r>
      <w:r w:rsidR="003C7098">
        <w:rPr>
          <w:rFonts w:ascii="仿宋_GB2312" w:eastAsia="仿宋_GB2312" w:hint="eastAsia"/>
          <w:kern w:val="2"/>
          <w:sz w:val="32"/>
          <w:szCs w:val="32"/>
        </w:rPr>
        <w:t>有管辖权的</w:t>
      </w:r>
      <w:r>
        <w:rPr>
          <w:rFonts w:ascii="仿宋_GB2312" w:eastAsia="仿宋_GB2312"/>
          <w:kern w:val="2"/>
          <w:sz w:val="32"/>
          <w:szCs w:val="32"/>
        </w:rPr>
        <w:t>人民法院提起诉讼。</w:t>
      </w:r>
    </w:p>
    <w:p w:rsidR="00345139" w:rsidRDefault="00345139" w:rsidP="00236FF6">
      <w:pPr>
        <w:suppressAutoHyphens w:val="0"/>
        <w:spacing w:line="620" w:lineRule="exact"/>
        <w:ind w:firstLine="630"/>
        <w:rPr>
          <w:rFonts w:ascii="仿宋_GB2312" w:eastAsia="仿宋_GB2312"/>
          <w:kern w:val="2"/>
          <w:sz w:val="32"/>
          <w:szCs w:val="32"/>
        </w:rPr>
      </w:pPr>
    </w:p>
    <w:p w:rsidR="00345139" w:rsidRDefault="00345139" w:rsidP="00236FF6">
      <w:pPr>
        <w:suppressAutoHyphens w:val="0"/>
        <w:spacing w:line="620" w:lineRule="exact"/>
        <w:ind w:firstLine="630"/>
        <w:rPr>
          <w:rFonts w:ascii="仿宋_GB2312" w:eastAsia="仿宋_GB2312"/>
          <w:kern w:val="2"/>
          <w:sz w:val="32"/>
          <w:szCs w:val="32"/>
        </w:rPr>
      </w:pPr>
    </w:p>
    <w:p w:rsidR="00345139" w:rsidRDefault="00345139" w:rsidP="00236FF6">
      <w:pPr>
        <w:suppressAutoHyphens w:val="0"/>
        <w:spacing w:line="620" w:lineRule="exact"/>
        <w:ind w:firstLineChars="1700" w:firstLine="5440"/>
        <w:rPr>
          <w:rFonts w:ascii="仿宋_GB2312" w:eastAsia="仿宋_GB2312"/>
          <w:kern w:val="2"/>
          <w:sz w:val="32"/>
          <w:szCs w:val="32"/>
        </w:rPr>
      </w:pPr>
    </w:p>
    <w:p w:rsidR="00345139" w:rsidRDefault="007301E9" w:rsidP="00236FF6">
      <w:pPr>
        <w:suppressAutoHyphens w:val="0"/>
        <w:spacing w:line="620" w:lineRule="exact"/>
        <w:ind w:firstLineChars="1837" w:firstLine="5878"/>
        <w:rPr>
          <w:rFonts w:ascii="仿宋_GB2312" w:eastAsia="仿宋_GB2312"/>
          <w:kern w:val="2"/>
          <w:sz w:val="32"/>
          <w:szCs w:val="32"/>
        </w:rPr>
      </w:pPr>
      <w:r>
        <w:rPr>
          <w:rFonts w:ascii="仿宋_GB2312" w:eastAsia="仿宋_GB2312"/>
          <w:kern w:val="2"/>
          <w:sz w:val="32"/>
          <w:szCs w:val="32"/>
        </w:rPr>
        <w:t>深圳市人民政府</w:t>
      </w:r>
    </w:p>
    <w:p w:rsidR="00345139" w:rsidRDefault="007301E9" w:rsidP="00236FF6">
      <w:pPr>
        <w:spacing w:line="620" w:lineRule="exact"/>
        <w:ind w:firstLineChars="200" w:firstLine="640"/>
        <w:rPr>
          <w:rFonts w:ascii="仿宋_GB2312" w:eastAsia="仿宋_GB2312"/>
          <w:sz w:val="32"/>
        </w:rPr>
      </w:pPr>
      <w:r>
        <w:rPr>
          <w:rFonts w:ascii="仿宋_GB2312" w:eastAsia="仿宋_GB2312"/>
          <w:kern w:val="2"/>
          <w:sz w:val="32"/>
          <w:szCs w:val="32"/>
        </w:rPr>
        <w:t xml:space="preserve">                            </w:t>
      </w:r>
      <w:r>
        <w:rPr>
          <w:rFonts w:ascii="仿宋_GB2312" w:eastAsia="仿宋_GB2312" w:hint="eastAsia"/>
          <w:kern w:val="2"/>
          <w:sz w:val="32"/>
          <w:szCs w:val="32"/>
        </w:rPr>
        <w:t xml:space="preserve"> </w:t>
      </w:r>
      <w:r>
        <w:rPr>
          <w:rFonts w:ascii="仿宋_GB2312" w:eastAsia="仿宋_GB2312"/>
          <w:kern w:val="2"/>
          <w:sz w:val="32"/>
          <w:szCs w:val="32"/>
        </w:rPr>
        <w:t xml:space="preserve"> </w:t>
      </w:r>
      <w:r>
        <w:rPr>
          <w:rFonts w:ascii="仿宋_GB2312" w:eastAsia="仿宋_GB2312" w:hint="eastAsia"/>
          <w:kern w:val="2"/>
          <w:sz w:val="32"/>
          <w:szCs w:val="32"/>
        </w:rPr>
        <w:t xml:space="preserve"> </w:t>
      </w:r>
      <w:r w:rsidR="00D31E6B">
        <w:rPr>
          <w:rFonts w:ascii="仿宋_GB2312" w:eastAsia="仿宋_GB2312" w:hint="eastAsia"/>
          <w:kern w:val="2"/>
          <w:sz w:val="32"/>
          <w:szCs w:val="32"/>
        </w:rPr>
        <w:t xml:space="preserve"> </w:t>
      </w:r>
      <w:bookmarkStart w:id="0" w:name="_GoBack"/>
      <w:bookmarkEnd w:id="0"/>
      <w:r w:rsidR="00C0156C">
        <w:rPr>
          <w:rFonts w:ascii="仿宋_GB2312" w:eastAsia="仿宋_GB2312" w:hint="eastAsia"/>
          <w:kern w:val="2"/>
          <w:sz w:val="32"/>
          <w:szCs w:val="32"/>
        </w:rPr>
        <w:t>2019</w:t>
      </w:r>
      <w:r>
        <w:rPr>
          <w:rFonts w:ascii="仿宋_GB2312" w:eastAsia="仿宋_GB2312"/>
          <w:kern w:val="2"/>
          <w:sz w:val="32"/>
          <w:szCs w:val="32"/>
        </w:rPr>
        <w:t>年</w:t>
      </w:r>
      <w:r w:rsidR="00F6734B">
        <w:rPr>
          <w:rFonts w:ascii="仿宋_GB2312" w:eastAsia="仿宋_GB2312" w:hint="eastAsia"/>
          <w:kern w:val="2"/>
          <w:sz w:val="32"/>
          <w:szCs w:val="32"/>
        </w:rPr>
        <w:t>1</w:t>
      </w:r>
      <w:r w:rsidR="003C4F6E">
        <w:rPr>
          <w:rFonts w:ascii="仿宋_GB2312" w:eastAsia="仿宋_GB2312" w:hint="eastAsia"/>
          <w:kern w:val="2"/>
          <w:sz w:val="32"/>
          <w:szCs w:val="32"/>
        </w:rPr>
        <w:t>月</w:t>
      </w:r>
      <w:r w:rsidR="00F6734B">
        <w:rPr>
          <w:rFonts w:ascii="仿宋_GB2312" w:eastAsia="仿宋_GB2312" w:hint="eastAsia"/>
          <w:kern w:val="2"/>
          <w:sz w:val="32"/>
          <w:szCs w:val="32"/>
        </w:rPr>
        <w:t>31</w:t>
      </w:r>
      <w:r w:rsidR="003C4F6E">
        <w:rPr>
          <w:rFonts w:ascii="仿宋_GB2312" w:eastAsia="仿宋_GB2312" w:hint="eastAsia"/>
          <w:kern w:val="2"/>
          <w:sz w:val="32"/>
          <w:szCs w:val="32"/>
        </w:rPr>
        <w:t>日</w:t>
      </w:r>
      <w:r>
        <w:rPr>
          <w:rFonts w:ascii="仿宋_GB2312" w:eastAsia="仿宋_GB2312" w:hAnsi="仿宋" w:hint="eastAsia"/>
          <w:sz w:val="32"/>
        </w:rPr>
        <w:t xml:space="preserve"> </w:t>
      </w:r>
    </w:p>
    <w:sectPr w:rsidR="00345139" w:rsidSect="00BF22F6">
      <w:footerReference w:type="default" r:id="rId7"/>
      <w:pgSz w:w="11906" w:h="16838"/>
      <w:pgMar w:top="1701" w:right="1418" w:bottom="992"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342F" w:rsidRDefault="0031342F" w:rsidP="00BF22F6">
      <w:r>
        <w:separator/>
      </w:r>
    </w:p>
  </w:endnote>
  <w:endnote w:type="continuationSeparator" w:id="0">
    <w:p w:rsidR="0031342F" w:rsidRDefault="0031342F" w:rsidP="00BF22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372195"/>
      <w:docPartObj>
        <w:docPartGallery w:val="Page Numbers (Bottom of Page)"/>
        <w:docPartUnique/>
      </w:docPartObj>
    </w:sdtPr>
    <w:sdtContent>
      <w:p w:rsidR="0085277A" w:rsidRDefault="00457D34">
        <w:pPr>
          <w:pStyle w:val="a3"/>
          <w:jc w:val="center"/>
        </w:pPr>
        <w:fldSimple w:instr=" PAGE   \* MERGEFORMAT ">
          <w:r w:rsidR="00CA0C3F" w:rsidRPr="00CA0C3F">
            <w:rPr>
              <w:noProof/>
              <w:lang w:val="zh-CN"/>
            </w:rPr>
            <w:t>1</w:t>
          </w:r>
        </w:fldSimple>
      </w:p>
    </w:sdtContent>
  </w:sdt>
  <w:p w:rsidR="0085277A" w:rsidRDefault="0085277A">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342F" w:rsidRDefault="0031342F" w:rsidP="00BF22F6">
      <w:r>
        <w:separator/>
      </w:r>
    </w:p>
  </w:footnote>
  <w:footnote w:type="continuationSeparator" w:id="0">
    <w:p w:rsidR="0031342F" w:rsidRDefault="0031342F" w:rsidP="00BF22F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1024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84FB2"/>
    <w:rsid w:val="00055D74"/>
    <w:rsid w:val="000745DE"/>
    <w:rsid w:val="0009435B"/>
    <w:rsid w:val="000A4067"/>
    <w:rsid w:val="000A4FC5"/>
    <w:rsid w:val="000A63D2"/>
    <w:rsid w:val="000D1FE6"/>
    <w:rsid w:val="000D5A13"/>
    <w:rsid w:val="000F2707"/>
    <w:rsid w:val="00100387"/>
    <w:rsid w:val="00106F2F"/>
    <w:rsid w:val="001433A1"/>
    <w:rsid w:val="0017003A"/>
    <w:rsid w:val="00172780"/>
    <w:rsid w:val="001B21A1"/>
    <w:rsid w:val="001C1E3C"/>
    <w:rsid w:val="001E5644"/>
    <w:rsid w:val="002252AE"/>
    <w:rsid w:val="0023071B"/>
    <w:rsid w:val="00236FF6"/>
    <w:rsid w:val="002628B5"/>
    <w:rsid w:val="00282F75"/>
    <w:rsid w:val="002837D7"/>
    <w:rsid w:val="00287DE1"/>
    <w:rsid w:val="002A5FBB"/>
    <w:rsid w:val="002B30B3"/>
    <w:rsid w:val="002D62D9"/>
    <w:rsid w:val="002E12F8"/>
    <w:rsid w:val="002F0EEE"/>
    <w:rsid w:val="002F1C76"/>
    <w:rsid w:val="002F38CE"/>
    <w:rsid w:val="00307012"/>
    <w:rsid w:val="0031342F"/>
    <w:rsid w:val="00313FAC"/>
    <w:rsid w:val="00316984"/>
    <w:rsid w:val="00345139"/>
    <w:rsid w:val="00362706"/>
    <w:rsid w:val="00382273"/>
    <w:rsid w:val="003A34DD"/>
    <w:rsid w:val="003B3EDE"/>
    <w:rsid w:val="003C4F6E"/>
    <w:rsid w:val="003C7098"/>
    <w:rsid w:val="003D10ED"/>
    <w:rsid w:val="003E1989"/>
    <w:rsid w:val="00431A65"/>
    <w:rsid w:val="00433590"/>
    <w:rsid w:val="00435902"/>
    <w:rsid w:val="0045629C"/>
    <w:rsid w:val="00457D34"/>
    <w:rsid w:val="00466001"/>
    <w:rsid w:val="00484FB2"/>
    <w:rsid w:val="00487852"/>
    <w:rsid w:val="00492433"/>
    <w:rsid w:val="004A0FB3"/>
    <w:rsid w:val="004A5BA5"/>
    <w:rsid w:val="004B1D51"/>
    <w:rsid w:val="004B7E57"/>
    <w:rsid w:val="004C541B"/>
    <w:rsid w:val="004D2D7A"/>
    <w:rsid w:val="004D4471"/>
    <w:rsid w:val="004E49B7"/>
    <w:rsid w:val="004E509D"/>
    <w:rsid w:val="00531514"/>
    <w:rsid w:val="005315C2"/>
    <w:rsid w:val="00550391"/>
    <w:rsid w:val="005633D4"/>
    <w:rsid w:val="00563CC0"/>
    <w:rsid w:val="00575BD8"/>
    <w:rsid w:val="00582054"/>
    <w:rsid w:val="00584664"/>
    <w:rsid w:val="00597C45"/>
    <w:rsid w:val="005B43E6"/>
    <w:rsid w:val="005D1FD6"/>
    <w:rsid w:val="005F2A1F"/>
    <w:rsid w:val="006056EE"/>
    <w:rsid w:val="00614352"/>
    <w:rsid w:val="00637E2F"/>
    <w:rsid w:val="006453A3"/>
    <w:rsid w:val="00650BB1"/>
    <w:rsid w:val="00667A4B"/>
    <w:rsid w:val="0067428F"/>
    <w:rsid w:val="006743A5"/>
    <w:rsid w:val="00692588"/>
    <w:rsid w:val="006A16B7"/>
    <w:rsid w:val="006A3ECE"/>
    <w:rsid w:val="006B424E"/>
    <w:rsid w:val="006C60E8"/>
    <w:rsid w:val="006E1A82"/>
    <w:rsid w:val="006E3377"/>
    <w:rsid w:val="006E558D"/>
    <w:rsid w:val="006F2BD5"/>
    <w:rsid w:val="007301E9"/>
    <w:rsid w:val="00750215"/>
    <w:rsid w:val="007710B1"/>
    <w:rsid w:val="007770F4"/>
    <w:rsid w:val="00780B9D"/>
    <w:rsid w:val="007973D3"/>
    <w:rsid w:val="007B0430"/>
    <w:rsid w:val="007E1290"/>
    <w:rsid w:val="007F5BD0"/>
    <w:rsid w:val="00800B44"/>
    <w:rsid w:val="00802687"/>
    <w:rsid w:val="00804F14"/>
    <w:rsid w:val="00814421"/>
    <w:rsid w:val="0082360E"/>
    <w:rsid w:val="00823A3E"/>
    <w:rsid w:val="00832C1E"/>
    <w:rsid w:val="0083639C"/>
    <w:rsid w:val="008462EF"/>
    <w:rsid w:val="0085277A"/>
    <w:rsid w:val="00857F83"/>
    <w:rsid w:val="00863462"/>
    <w:rsid w:val="00870C59"/>
    <w:rsid w:val="00873F5D"/>
    <w:rsid w:val="008A4E99"/>
    <w:rsid w:val="008E2B32"/>
    <w:rsid w:val="008F309F"/>
    <w:rsid w:val="008F641B"/>
    <w:rsid w:val="0092068F"/>
    <w:rsid w:val="0096356C"/>
    <w:rsid w:val="00964251"/>
    <w:rsid w:val="00973A3D"/>
    <w:rsid w:val="00994135"/>
    <w:rsid w:val="00997283"/>
    <w:rsid w:val="009A5908"/>
    <w:rsid w:val="009A7305"/>
    <w:rsid w:val="009A7760"/>
    <w:rsid w:val="009B4B7C"/>
    <w:rsid w:val="009B7D3C"/>
    <w:rsid w:val="009C2536"/>
    <w:rsid w:val="009D15D8"/>
    <w:rsid w:val="009D16E3"/>
    <w:rsid w:val="009E3809"/>
    <w:rsid w:val="00A11D70"/>
    <w:rsid w:val="00A2441B"/>
    <w:rsid w:val="00A31F54"/>
    <w:rsid w:val="00A358B0"/>
    <w:rsid w:val="00A8132A"/>
    <w:rsid w:val="00A824C0"/>
    <w:rsid w:val="00AA51FC"/>
    <w:rsid w:val="00AA5447"/>
    <w:rsid w:val="00AC637F"/>
    <w:rsid w:val="00AF509A"/>
    <w:rsid w:val="00B32B2F"/>
    <w:rsid w:val="00B345DA"/>
    <w:rsid w:val="00B353E3"/>
    <w:rsid w:val="00B54D03"/>
    <w:rsid w:val="00B54D67"/>
    <w:rsid w:val="00B63895"/>
    <w:rsid w:val="00B93F10"/>
    <w:rsid w:val="00BA7137"/>
    <w:rsid w:val="00BB4BDC"/>
    <w:rsid w:val="00BB77E7"/>
    <w:rsid w:val="00BE3D81"/>
    <w:rsid w:val="00BF22F6"/>
    <w:rsid w:val="00C0156C"/>
    <w:rsid w:val="00C024D7"/>
    <w:rsid w:val="00C118AE"/>
    <w:rsid w:val="00C304F6"/>
    <w:rsid w:val="00C30C12"/>
    <w:rsid w:val="00C36780"/>
    <w:rsid w:val="00C522DE"/>
    <w:rsid w:val="00C67E58"/>
    <w:rsid w:val="00CA0C3F"/>
    <w:rsid w:val="00CC5011"/>
    <w:rsid w:val="00D162B5"/>
    <w:rsid w:val="00D260B8"/>
    <w:rsid w:val="00D31E6B"/>
    <w:rsid w:val="00D35DF7"/>
    <w:rsid w:val="00D63DE0"/>
    <w:rsid w:val="00D70D8D"/>
    <w:rsid w:val="00D80F0E"/>
    <w:rsid w:val="00DA2247"/>
    <w:rsid w:val="00DC0C33"/>
    <w:rsid w:val="00DD5915"/>
    <w:rsid w:val="00DE137E"/>
    <w:rsid w:val="00DE5938"/>
    <w:rsid w:val="00DF2DD7"/>
    <w:rsid w:val="00E010DF"/>
    <w:rsid w:val="00E13340"/>
    <w:rsid w:val="00E15632"/>
    <w:rsid w:val="00E31192"/>
    <w:rsid w:val="00E46CB1"/>
    <w:rsid w:val="00E51260"/>
    <w:rsid w:val="00E61CA5"/>
    <w:rsid w:val="00E64970"/>
    <w:rsid w:val="00E67E2A"/>
    <w:rsid w:val="00E95B0B"/>
    <w:rsid w:val="00E97E2D"/>
    <w:rsid w:val="00EC295C"/>
    <w:rsid w:val="00ED239B"/>
    <w:rsid w:val="00ED7379"/>
    <w:rsid w:val="00EE26BB"/>
    <w:rsid w:val="00EE6A46"/>
    <w:rsid w:val="00EF0C29"/>
    <w:rsid w:val="00F149B9"/>
    <w:rsid w:val="00F32CC7"/>
    <w:rsid w:val="00F43890"/>
    <w:rsid w:val="00F506BB"/>
    <w:rsid w:val="00F6734B"/>
    <w:rsid w:val="00F71C74"/>
    <w:rsid w:val="00F767C0"/>
    <w:rsid w:val="00F7756B"/>
    <w:rsid w:val="00F913C9"/>
    <w:rsid w:val="00F92F26"/>
    <w:rsid w:val="00FC6F1B"/>
    <w:rsid w:val="00FF20F8"/>
    <w:rsid w:val="28A019D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139"/>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45139"/>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4">
    <w:name w:val="header"/>
    <w:basedOn w:val="a"/>
    <w:link w:val="Char0"/>
    <w:uiPriority w:val="99"/>
    <w:unhideWhenUsed/>
    <w:rsid w:val="00345139"/>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0">
    <w:name w:val="页眉 Char"/>
    <w:basedOn w:val="a0"/>
    <w:link w:val="a4"/>
    <w:uiPriority w:val="99"/>
    <w:semiHidden/>
    <w:rsid w:val="00345139"/>
    <w:rPr>
      <w:sz w:val="18"/>
      <w:szCs w:val="18"/>
    </w:rPr>
  </w:style>
  <w:style w:type="character" w:customStyle="1" w:styleId="Char">
    <w:name w:val="页脚 Char"/>
    <w:basedOn w:val="a0"/>
    <w:link w:val="a3"/>
    <w:uiPriority w:val="99"/>
    <w:rsid w:val="00345139"/>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1001</TotalTime>
  <Pages>6</Pages>
  <Words>486</Words>
  <Characters>2773</Characters>
  <Application>Microsoft Office Word</Application>
  <DocSecurity>0</DocSecurity>
  <Lines>23</Lines>
  <Paragraphs>6</Paragraphs>
  <ScaleCrop>false</ScaleCrop>
  <Company/>
  <LinksUpToDate>false</LinksUpToDate>
  <CharactersWithSpaces>3253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dc:creator>
  <cp:keywords/>
  <dc:description/>
  <cp:lastModifiedBy>liu</cp:lastModifiedBy>
  <cp:revision>30</cp:revision>
  <cp:lastPrinted>2019-01-29T12:11:00Z</cp:lastPrinted>
  <dcterms:created xsi:type="dcterms:W3CDTF">2017-09-05T03:06:00Z</dcterms:created>
  <dcterms:modified xsi:type="dcterms:W3CDTF">2019-04-11T03:16:00Z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