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F38" w:rsidRDefault="009E7F38" w:rsidP="009E7F38">
      <w:pPr>
        <w:spacing w:line="440" w:lineRule="atLeas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9E7F38" w:rsidRDefault="009E7F38" w:rsidP="009E7F38">
      <w:pPr>
        <w:spacing w:line="440" w:lineRule="atLeast"/>
        <w:jc w:val="center"/>
        <w:rPr>
          <w:rFonts w:ascii="宋体" w:hAnsi="宋体"/>
          <w:b/>
          <w:bCs/>
          <w:sz w:val="44"/>
        </w:rPr>
      </w:pPr>
      <w:r>
        <w:rPr>
          <w:rFonts w:ascii="宋体" w:hAnsi="宋体" w:hint="eastAsia"/>
          <w:b/>
          <w:bCs/>
          <w:sz w:val="44"/>
        </w:rPr>
        <w:t>行政复议决定书</w:t>
      </w:r>
    </w:p>
    <w:p w:rsidR="009E7F38" w:rsidRDefault="009E7F38" w:rsidP="009E7F38">
      <w:pPr>
        <w:spacing w:line="440" w:lineRule="atLeast"/>
        <w:ind w:firstLineChars="200" w:firstLine="640"/>
        <w:rPr>
          <w:rFonts w:ascii="仿宋_GB2312" w:eastAsia="仿宋_GB2312"/>
          <w:sz w:val="32"/>
          <w:szCs w:val="32"/>
        </w:rPr>
      </w:pPr>
    </w:p>
    <w:p w:rsidR="009E7F38" w:rsidRDefault="009E7F38" w:rsidP="009E7F38">
      <w:pPr>
        <w:spacing w:line="600" w:lineRule="exact"/>
        <w:ind w:firstLineChars="200" w:firstLine="640"/>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int="eastAsia"/>
          <w:sz w:val="32"/>
          <w:szCs w:val="32"/>
        </w:rPr>
        <w:t>〔2018〕1249号</w:t>
      </w:r>
    </w:p>
    <w:bookmarkEnd w:id="0"/>
    <w:p w:rsidR="009E7F38" w:rsidRDefault="009E7F38" w:rsidP="009E7F38">
      <w:pPr>
        <w:spacing w:line="600" w:lineRule="exact"/>
        <w:ind w:firstLineChars="200" w:firstLine="640"/>
        <w:rPr>
          <w:rFonts w:ascii="仿宋_GB2312" w:eastAsia="仿宋_GB2312"/>
          <w:sz w:val="32"/>
          <w:szCs w:val="32"/>
        </w:rPr>
      </w:pPr>
    </w:p>
    <w:p w:rsidR="009E7F38" w:rsidRDefault="009E7F38" w:rsidP="00E3359D">
      <w:pPr>
        <w:spacing w:line="600" w:lineRule="exact"/>
        <w:ind w:firstLineChars="200" w:firstLine="640"/>
        <w:rPr>
          <w:rFonts w:ascii="仿宋_GB2312" w:eastAsia="仿宋_GB2312"/>
          <w:sz w:val="32"/>
          <w:szCs w:val="32"/>
        </w:rPr>
      </w:pPr>
      <w:r>
        <w:rPr>
          <w:rFonts w:ascii="黑体" w:eastAsia="黑体" w:hint="eastAsia"/>
          <w:sz w:val="32"/>
          <w:szCs w:val="32"/>
        </w:rPr>
        <w:t>申请人：</w:t>
      </w:r>
      <w:r w:rsidR="00E3359D">
        <w:rPr>
          <w:rFonts w:ascii="仿宋_GB2312" w:eastAsia="仿宋_GB2312" w:hint="eastAsia"/>
          <w:sz w:val="32"/>
          <w:szCs w:val="32"/>
        </w:rPr>
        <w:t>袁某</w:t>
      </w:r>
    </w:p>
    <w:p w:rsidR="009E7F38" w:rsidRDefault="009E7F38" w:rsidP="009E7F38">
      <w:pPr>
        <w:spacing w:line="60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9E7F38" w:rsidRDefault="009E7F38" w:rsidP="009E7F38">
      <w:pPr>
        <w:spacing w:line="600" w:lineRule="exact"/>
        <w:ind w:firstLineChars="200" w:firstLine="640"/>
        <w:rPr>
          <w:rFonts w:ascii="仿宋_GB2312" w:eastAsia="仿宋_GB2312"/>
          <w:sz w:val="32"/>
          <w:szCs w:val="32"/>
        </w:rPr>
      </w:pPr>
      <w:bookmarkStart w:id="1" w:name="OLE_LINK14"/>
      <w:r>
        <w:rPr>
          <w:rFonts w:ascii="仿宋_GB2312" w:eastAsia="仿宋_GB2312" w:hint="eastAsia"/>
          <w:sz w:val="32"/>
          <w:szCs w:val="32"/>
        </w:rPr>
        <w:t>地址：深圳市福田区深南大道8005号人才园</w:t>
      </w:r>
    </w:p>
    <w:p w:rsidR="009E7F38" w:rsidRDefault="009E7F38" w:rsidP="009E7F38">
      <w:pPr>
        <w:spacing w:line="60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1"/>
      <w:r>
        <w:rPr>
          <w:rFonts w:ascii="仿宋_GB2312" w:eastAsia="仿宋_GB2312" w:hint="eastAsia"/>
          <w:sz w:val="32"/>
          <w:szCs w:val="32"/>
        </w:rPr>
        <w:t>孙福金，局长</w:t>
      </w:r>
    </w:p>
    <w:p w:rsidR="009E7F38" w:rsidRDefault="009E7F38" w:rsidP="009E7F38">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委托代理人：叶文</w:t>
      </w:r>
      <w:proofErr w:type="gramStart"/>
      <w:r>
        <w:rPr>
          <w:rFonts w:ascii="仿宋_GB2312" w:eastAsia="仿宋_GB2312" w:hint="eastAsia"/>
          <w:sz w:val="32"/>
          <w:szCs w:val="32"/>
        </w:rPr>
        <w:t>浩</w:t>
      </w:r>
      <w:proofErr w:type="gramEnd"/>
      <w:r>
        <w:rPr>
          <w:rFonts w:ascii="仿宋_GB2312" w:eastAsia="仿宋_GB2312" w:hint="eastAsia"/>
          <w:sz w:val="32"/>
          <w:szCs w:val="32"/>
        </w:rPr>
        <w:t>、曾海棠，广东中全律师事务所律师</w:t>
      </w:r>
    </w:p>
    <w:p w:rsidR="009E7F38" w:rsidRDefault="009E7F38" w:rsidP="009E7F38">
      <w:pPr>
        <w:spacing w:line="600" w:lineRule="exact"/>
        <w:ind w:firstLineChars="200" w:firstLine="640"/>
        <w:rPr>
          <w:rFonts w:ascii="仿宋_GB2312" w:eastAsia="仿宋_GB2312"/>
          <w:sz w:val="32"/>
          <w:szCs w:val="32"/>
        </w:rPr>
      </w:pPr>
    </w:p>
    <w:p w:rsidR="009E7F38" w:rsidRDefault="009E7F38" w:rsidP="009E7F38">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申请人因不服被申请人2018年12月7日</w:t>
      </w:r>
      <w:proofErr w:type="gramStart"/>
      <w:r>
        <w:rPr>
          <w:rFonts w:ascii="仿宋_GB2312" w:eastAsia="仿宋_GB2312" w:hint="eastAsia"/>
          <w:sz w:val="32"/>
          <w:szCs w:val="32"/>
        </w:rPr>
        <w:t>以深人社工</w:t>
      </w:r>
      <w:proofErr w:type="gramEnd"/>
      <w:r>
        <w:rPr>
          <w:rFonts w:ascii="仿宋_GB2312" w:eastAsia="仿宋_GB2312" w:hint="eastAsia"/>
          <w:sz w:val="32"/>
          <w:szCs w:val="32"/>
        </w:rPr>
        <w:t>不认决字〔2018〕</w:t>
      </w:r>
      <w:r w:rsidR="00E3359D">
        <w:rPr>
          <w:rFonts w:ascii="仿宋_GB2312" w:eastAsia="仿宋_GB2312" w:hint="eastAsia"/>
          <w:sz w:val="32"/>
          <w:szCs w:val="32"/>
        </w:rPr>
        <w:t>××</w:t>
      </w:r>
      <w:r>
        <w:rPr>
          <w:rFonts w:ascii="仿宋_GB2312" w:eastAsia="仿宋_GB2312" w:hint="eastAsia"/>
          <w:sz w:val="32"/>
          <w:szCs w:val="32"/>
        </w:rPr>
        <w:t>号《深圳市不予认定工伤决定书》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的具体行政行为，向本机关申请行政复议，本机关依法受理。被申请人向本机关提交了书面答复及有关证据和依据，本案现已审理终结。</w:t>
      </w:r>
    </w:p>
    <w:p w:rsidR="009E7F38" w:rsidRDefault="009E7F38" w:rsidP="00394A99">
      <w:pPr>
        <w:spacing w:line="600" w:lineRule="exact"/>
        <w:ind w:firstLineChars="200" w:firstLine="640"/>
        <w:rPr>
          <w:rFonts w:ascii="仿宋_GB2312" w:eastAsia="仿宋_GB2312"/>
          <w:sz w:val="32"/>
          <w:szCs w:val="32"/>
        </w:rPr>
      </w:pPr>
      <w:r>
        <w:rPr>
          <w:rFonts w:ascii="黑体" w:eastAsia="黑体" w:hint="eastAsia"/>
          <w:sz w:val="32"/>
          <w:szCs w:val="32"/>
        </w:rPr>
        <w:t>申请人称：</w:t>
      </w:r>
      <w:r w:rsidR="00394A99">
        <w:rPr>
          <w:rFonts w:ascii="仿宋_GB2312" w:eastAsia="仿宋_GB2312" w:hint="eastAsia"/>
          <w:sz w:val="32"/>
          <w:szCs w:val="32"/>
        </w:rPr>
        <w:t>申请人于2018年10月17日向被申请人提出工伤认定申请，被申请人认为不符合《广东省工伤保险条例》第九条、第十条的规定，不予认定为工伤。但是事实上申请人的受伤情形完全符合《广东省工伤保险条例》第九条、第十条的规定。</w:t>
      </w:r>
      <w:r>
        <w:rPr>
          <w:rFonts w:ascii="仿宋_GB2312" w:eastAsia="仿宋_GB2312" w:hint="eastAsia"/>
          <w:sz w:val="32"/>
          <w:szCs w:val="32"/>
        </w:rPr>
        <w:t>请求：撤销被申请人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的</w:t>
      </w:r>
      <w:proofErr w:type="gramStart"/>
      <w:r w:rsidR="00394A99">
        <w:rPr>
          <w:rFonts w:ascii="仿宋_GB2312" w:eastAsia="仿宋_GB2312" w:hint="eastAsia"/>
          <w:sz w:val="32"/>
          <w:szCs w:val="32"/>
        </w:rPr>
        <w:t>深人社工</w:t>
      </w:r>
      <w:proofErr w:type="gramEnd"/>
      <w:r w:rsidR="00394A99">
        <w:rPr>
          <w:rFonts w:ascii="仿宋_GB2312" w:eastAsia="仿宋_GB2312" w:hint="eastAsia"/>
          <w:sz w:val="32"/>
          <w:szCs w:val="32"/>
        </w:rPr>
        <w:t>不认决字〔2018〕</w:t>
      </w:r>
      <w:r w:rsidR="00E3359D">
        <w:rPr>
          <w:rFonts w:ascii="仿宋_GB2312" w:eastAsia="仿宋_GB2312" w:hint="eastAsia"/>
          <w:sz w:val="32"/>
          <w:szCs w:val="32"/>
        </w:rPr>
        <w:t>××</w:t>
      </w:r>
      <w:r w:rsidR="00394A99">
        <w:rPr>
          <w:rFonts w:ascii="仿宋_GB2312" w:eastAsia="仿宋_GB2312" w:hint="eastAsia"/>
          <w:sz w:val="32"/>
          <w:szCs w:val="32"/>
        </w:rPr>
        <w:t>号《深圳市不予认定工伤决定书》</w:t>
      </w:r>
      <w:r>
        <w:rPr>
          <w:rFonts w:ascii="仿宋_GB2312" w:eastAsia="仿宋_GB2312" w:hint="eastAsia"/>
          <w:sz w:val="32"/>
          <w:szCs w:val="32"/>
        </w:rPr>
        <w:t>。</w:t>
      </w:r>
    </w:p>
    <w:p w:rsidR="009E7F38" w:rsidRDefault="009E7F38" w:rsidP="009E7F38">
      <w:pPr>
        <w:spacing w:line="600" w:lineRule="exact"/>
        <w:ind w:firstLineChars="200" w:firstLine="640"/>
        <w:rPr>
          <w:rFonts w:ascii="仿宋_GB2312" w:eastAsia="仿宋_GB2312"/>
          <w:sz w:val="32"/>
          <w:szCs w:val="32"/>
        </w:rPr>
      </w:pPr>
      <w:r>
        <w:rPr>
          <w:rFonts w:ascii="黑体" w:eastAsia="黑体" w:hint="eastAsia"/>
          <w:sz w:val="32"/>
          <w:szCs w:val="32"/>
        </w:rPr>
        <w:t>被申请人称：</w:t>
      </w:r>
      <w:r>
        <w:rPr>
          <w:rFonts w:ascii="仿宋_GB2312" w:eastAsia="仿宋_GB2312" w:hint="eastAsia"/>
          <w:sz w:val="32"/>
          <w:szCs w:val="32"/>
        </w:rPr>
        <w:t>申请人的请求没有依据,被申请人的具体行政行为符合条例的规定，依据充分，程序合法，表述适当，请求依法</w:t>
      </w:r>
      <w:r>
        <w:rPr>
          <w:rFonts w:ascii="仿宋_GB2312" w:eastAsia="仿宋_GB2312" w:hint="eastAsia"/>
          <w:sz w:val="32"/>
          <w:szCs w:val="32"/>
        </w:rPr>
        <w:lastRenderedPageBreak/>
        <w:t>维持。具体理由是：</w:t>
      </w:r>
    </w:p>
    <w:p w:rsidR="00394A99" w:rsidRDefault="009E7F38" w:rsidP="00CF411B">
      <w:pPr>
        <w:spacing w:line="600" w:lineRule="exact"/>
        <w:ind w:firstLineChars="200" w:firstLine="640"/>
        <w:rPr>
          <w:rFonts w:ascii="仿宋_GB2312" w:eastAsia="仿宋_GB2312"/>
          <w:sz w:val="32"/>
          <w:szCs w:val="32"/>
        </w:rPr>
      </w:pPr>
      <w:r>
        <w:rPr>
          <w:rFonts w:ascii="仿宋_GB2312" w:eastAsia="仿宋_GB2312" w:hint="eastAsia"/>
          <w:sz w:val="32"/>
          <w:szCs w:val="32"/>
        </w:rPr>
        <w:t>一、事实依据。</w:t>
      </w:r>
      <w:r w:rsidR="00394A99" w:rsidRPr="00394A99">
        <w:rPr>
          <w:rFonts w:ascii="仿宋_GB2312" w:eastAsia="仿宋_GB2312" w:hint="eastAsia"/>
          <w:sz w:val="32"/>
          <w:szCs w:val="32"/>
        </w:rPr>
        <w:t>1</w:t>
      </w:r>
      <w:r w:rsidR="00394A99">
        <w:rPr>
          <w:rFonts w:ascii="仿宋_GB2312" w:eastAsia="仿宋_GB2312" w:hint="eastAsia"/>
          <w:sz w:val="32"/>
          <w:szCs w:val="32"/>
        </w:rPr>
        <w:t>.深圳市</w:t>
      </w:r>
      <w:r w:rsidR="00E3359D">
        <w:rPr>
          <w:rFonts w:ascii="仿宋_GB2312" w:eastAsia="仿宋_GB2312" w:hint="eastAsia"/>
          <w:sz w:val="32"/>
          <w:szCs w:val="32"/>
        </w:rPr>
        <w:t>××</w:t>
      </w:r>
      <w:r w:rsidR="00394A99">
        <w:rPr>
          <w:rFonts w:ascii="仿宋_GB2312" w:eastAsia="仿宋_GB2312" w:hint="eastAsia"/>
          <w:sz w:val="32"/>
          <w:szCs w:val="32"/>
        </w:rPr>
        <w:t>物流有限</w:t>
      </w:r>
      <w:r w:rsidR="00394A99" w:rsidRPr="00394A99">
        <w:rPr>
          <w:rFonts w:ascii="仿宋_GB2312" w:eastAsia="仿宋_GB2312" w:hint="eastAsia"/>
          <w:sz w:val="32"/>
          <w:szCs w:val="32"/>
        </w:rPr>
        <w:t>公司</w:t>
      </w:r>
      <w:r w:rsidR="00394A99">
        <w:rPr>
          <w:rFonts w:ascii="仿宋_GB2312" w:eastAsia="仿宋_GB2312" w:hint="eastAsia"/>
          <w:sz w:val="32"/>
          <w:szCs w:val="32"/>
        </w:rPr>
        <w:t>（以下称</w:t>
      </w:r>
      <w:r w:rsidR="00E3359D">
        <w:rPr>
          <w:rFonts w:ascii="仿宋_GB2312" w:eastAsia="仿宋_GB2312" w:hint="eastAsia"/>
          <w:sz w:val="32"/>
          <w:szCs w:val="32"/>
        </w:rPr>
        <w:t>××</w:t>
      </w:r>
      <w:r w:rsidR="00394A99">
        <w:rPr>
          <w:rFonts w:ascii="仿宋_GB2312" w:eastAsia="仿宋_GB2312" w:hint="eastAsia"/>
          <w:sz w:val="32"/>
          <w:szCs w:val="32"/>
        </w:rPr>
        <w:t>公司）</w:t>
      </w:r>
      <w:r w:rsidR="00394A99" w:rsidRPr="00394A99">
        <w:rPr>
          <w:rFonts w:ascii="仿宋_GB2312" w:eastAsia="仿宋_GB2312" w:hint="eastAsia"/>
          <w:sz w:val="32"/>
          <w:szCs w:val="32"/>
        </w:rPr>
        <w:t>承担</w:t>
      </w:r>
      <w:r w:rsidR="00394A99">
        <w:rPr>
          <w:rFonts w:ascii="仿宋_GB2312" w:eastAsia="仿宋_GB2312" w:hint="eastAsia"/>
          <w:sz w:val="32"/>
          <w:szCs w:val="32"/>
        </w:rPr>
        <w:t>申请人</w:t>
      </w:r>
      <w:r w:rsidR="00394A99" w:rsidRPr="00394A99">
        <w:rPr>
          <w:rFonts w:ascii="仿宋_GB2312" w:eastAsia="仿宋_GB2312" w:hint="eastAsia"/>
          <w:sz w:val="32"/>
          <w:szCs w:val="32"/>
        </w:rPr>
        <w:t>的工伤保险责任。经</w:t>
      </w:r>
      <w:r w:rsidR="00394A99">
        <w:rPr>
          <w:rFonts w:ascii="仿宋_GB2312" w:eastAsia="仿宋_GB2312" w:hint="eastAsia"/>
          <w:sz w:val="32"/>
          <w:szCs w:val="32"/>
        </w:rPr>
        <w:t>被申请人</w:t>
      </w:r>
      <w:r w:rsidR="00394A99" w:rsidRPr="00394A99">
        <w:rPr>
          <w:rFonts w:ascii="仿宋_GB2312" w:eastAsia="仿宋_GB2312" w:hint="eastAsia"/>
          <w:sz w:val="32"/>
          <w:szCs w:val="32"/>
        </w:rPr>
        <w:t>调查核实，结合双方提交的相关证据，证实</w:t>
      </w:r>
      <w:r w:rsidR="00E3359D">
        <w:rPr>
          <w:rFonts w:ascii="仿宋_GB2312" w:eastAsia="仿宋_GB2312" w:hint="eastAsia"/>
          <w:sz w:val="32"/>
          <w:szCs w:val="32"/>
        </w:rPr>
        <w:t>××</w:t>
      </w:r>
      <w:r w:rsidR="00394A99" w:rsidRPr="00394A99">
        <w:rPr>
          <w:rFonts w:ascii="仿宋_GB2312" w:eastAsia="仿宋_GB2312" w:hint="eastAsia"/>
          <w:sz w:val="32"/>
          <w:szCs w:val="32"/>
        </w:rPr>
        <w:t>公司与</w:t>
      </w:r>
      <w:r w:rsidR="00394A99">
        <w:rPr>
          <w:rFonts w:ascii="仿宋_GB2312" w:eastAsia="仿宋_GB2312" w:hint="eastAsia"/>
          <w:sz w:val="32"/>
          <w:szCs w:val="32"/>
        </w:rPr>
        <w:t>申请人</w:t>
      </w:r>
      <w:r w:rsidR="00394A99" w:rsidRPr="00394A99">
        <w:rPr>
          <w:rFonts w:ascii="仿宋_GB2312" w:eastAsia="仿宋_GB2312" w:hint="eastAsia"/>
          <w:sz w:val="32"/>
          <w:szCs w:val="32"/>
        </w:rPr>
        <w:t>之间为挂靠经营关系，</w:t>
      </w:r>
      <w:r w:rsidR="00394A99">
        <w:rPr>
          <w:rFonts w:ascii="仿宋_GB2312" w:eastAsia="仿宋_GB2312" w:hint="eastAsia"/>
          <w:sz w:val="32"/>
          <w:szCs w:val="32"/>
        </w:rPr>
        <w:t>申请人</w:t>
      </w:r>
      <w:r w:rsidR="00394A99" w:rsidRPr="00394A99">
        <w:rPr>
          <w:rFonts w:ascii="仿宋_GB2312" w:eastAsia="仿宋_GB2312" w:hint="eastAsia"/>
          <w:sz w:val="32"/>
          <w:szCs w:val="32"/>
        </w:rPr>
        <w:t>系实际车主兼司机。</w:t>
      </w:r>
      <w:r w:rsidR="00394A99">
        <w:rPr>
          <w:rFonts w:ascii="仿宋_GB2312" w:eastAsia="仿宋_GB2312" w:hint="eastAsia"/>
          <w:sz w:val="32"/>
          <w:szCs w:val="32"/>
        </w:rPr>
        <w:t>被申请人</w:t>
      </w:r>
      <w:r w:rsidR="00394A99" w:rsidRPr="00394A99">
        <w:rPr>
          <w:rFonts w:ascii="仿宋_GB2312" w:eastAsia="仿宋_GB2312" w:hint="eastAsia"/>
          <w:sz w:val="32"/>
          <w:szCs w:val="32"/>
        </w:rPr>
        <w:t>认为，根据《广东省工伤保险条例》第四十二条第二款的规定：用人单位实行承包经营，使用劳动者的承包方不具备用人单位资格的，由具备用人单位资格的发包方承担工伤保险责任。故</w:t>
      </w:r>
      <w:r w:rsidR="00394A99">
        <w:rPr>
          <w:rFonts w:ascii="仿宋_GB2312" w:eastAsia="仿宋_GB2312" w:hint="eastAsia"/>
          <w:sz w:val="32"/>
          <w:szCs w:val="32"/>
        </w:rPr>
        <w:t>被申请人</w:t>
      </w:r>
      <w:r w:rsidR="00394A99" w:rsidRPr="00394A99">
        <w:rPr>
          <w:rFonts w:ascii="仿宋_GB2312" w:eastAsia="仿宋_GB2312" w:hint="eastAsia"/>
          <w:sz w:val="32"/>
          <w:szCs w:val="32"/>
        </w:rPr>
        <w:t>依照上述规定，认定</w:t>
      </w:r>
      <w:r w:rsidR="00E3359D">
        <w:rPr>
          <w:rFonts w:ascii="仿宋_GB2312" w:eastAsia="仿宋_GB2312" w:hint="eastAsia"/>
          <w:sz w:val="32"/>
          <w:szCs w:val="32"/>
        </w:rPr>
        <w:t>××</w:t>
      </w:r>
      <w:r w:rsidR="00394A99" w:rsidRPr="00394A99">
        <w:rPr>
          <w:rFonts w:ascii="仿宋_GB2312" w:eastAsia="仿宋_GB2312" w:hint="eastAsia"/>
          <w:sz w:val="32"/>
          <w:szCs w:val="32"/>
        </w:rPr>
        <w:t>公司承担</w:t>
      </w:r>
      <w:r w:rsidR="00394A99">
        <w:rPr>
          <w:rFonts w:ascii="仿宋_GB2312" w:eastAsia="仿宋_GB2312" w:hint="eastAsia"/>
          <w:sz w:val="32"/>
          <w:szCs w:val="32"/>
        </w:rPr>
        <w:t>申请人</w:t>
      </w:r>
      <w:r w:rsidR="00394A99" w:rsidRPr="00394A99">
        <w:rPr>
          <w:rFonts w:ascii="仿宋_GB2312" w:eastAsia="仿宋_GB2312" w:hint="eastAsia"/>
          <w:sz w:val="32"/>
          <w:szCs w:val="32"/>
        </w:rPr>
        <w:t>的工伤保险责任。2</w:t>
      </w:r>
      <w:r w:rsidR="00394A99">
        <w:rPr>
          <w:rFonts w:ascii="仿宋_GB2312" w:eastAsia="仿宋_GB2312" w:hint="eastAsia"/>
          <w:sz w:val="32"/>
          <w:szCs w:val="32"/>
        </w:rPr>
        <w:t>.申请人</w:t>
      </w:r>
      <w:r w:rsidR="00394A99" w:rsidRPr="00394A99">
        <w:rPr>
          <w:rFonts w:ascii="仿宋_GB2312" w:eastAsia="仿宋_GB2312" w:hint="eastAsia"/>
          <w:sz w:val="32"/>
          <w:szCs w:val="32"/>
        </w:rPr>
        <w:t>所称的受伤情形，与工作无关。</w:t>
      </w:r>
      <w:r w:rsidR="00CF411B">
        <w:rPr>
          <w:rFonts w:ascii="仿宋_GB2312" w:eastAsia="仿宋_GB2312" w:hint="eastAsia"/>
          <w:sz w:val="32"/>
          <w:szCs w:val="32"/>
        </w:rPr>
        <w:t>申请</w:t>
      </w:r>
      <w:r w:rsidR="00394A99" w:rsidRPr="00394A99">
        <w:rPr>
          <w:rFonts w:ascii="仿宋_GB2312" w:eastAsia="仿宋_GB2312" w:hint="eastAsia"/>
          <w:sz w:val="32"/>
          <w:szCs w:val="32"/>
        </w:rPr>
        <w:t>人申报工伤时主张，</w:t>
      </w:r>
      <w:r w:rsidR="00394A99">
        <w:rPr>
          <w:rFonts w:ascii="仿宋_GB2312" w:eastAsia="仿宋_GB2312" w:hint="eastAsia"/>
          <w:sz w:val="32"/>
          <w:szCs w:val="32"/>
        </w:rPr>
        <w:t>申请人</w:t>
      </w:r>
      <w:r w:rsidR="00394A99" w:rsidRPr="00394A99">
        <w:rPr>
          <w:rFonts w:ascii="仿宋_GB2312" w:eastAsia="仿宋_GB2312" w:hint="eastAsia"/>
          <w:sz w:val="32"/>
          <w:szCs w:val="32"/>
        </w:rPr>
        <w:t>为了卸货不慎摔落受伤。对于上述主张，</w:t>
      </w:r>
      <w:r w:rsidR="00394A99">
        <w:rPr>
          <w:rFonts w:ascii="仿宋_GB2312" w:eastAsia="仿宋_GB2312" w:hint="eastAsia"/>
          <w:sz w:val="32"/>
          <w:szCs w:val="32"/>
        </w:rPr>
        <w:t>被申请人</w:t>
      </w:r>
      <w:r w:rsidR="00394A99" w:rsidRPr="00394A99">
        <w:rPr>
          <w:rFonts w:ascii="仿宋_GB2312" w:eastAsia="仿宋_GB2312" w:hint="eastAsia"/>
          <w:sz w:val="32"/>
          <w:szCs w:val="32"/>
        </w:rPr>
        <w:t>展开调查，有关调查笔录证实，</w:t>
      </w:r>
      <w:r w:rsidR="00394A99">
        <w:rPr>
          <w:rFonts w:ascii="仿宋_GB2312" w:eastAsia="仿宋_GB2312" w:hint="eastAsia"/>
          <w:sz w:val="32"/>
          <w:szCs w:val="32"/>
        </w:rPr>
        <w:t>申请人</w:t>
      </w:r>
      <w:r w:rsidR="00394A99" w:rsidRPr="00394A99">
        <w:rPr>
          <w:rFonts w:ascii="仿宋_GB2312" w:eastAsia="仿宋_GB2312" w:hint="eastAsia"/>
          <w:sz w:val="32"/>
          <w:szCs w:val="32"/>
        </w:rPr>
        <w:t>驾驶车辆非属</w:t>
      </w:r>
      <w:r w:rsidR="00E3359D">
        <w:rPr>
          <w:rFonts w:ascii="仿宋_GB2312" w:eastAsia="仿宋_GB2312" w:hint="eastAsia"/>
          <w:sz w:val="32"/>
          <w:szCs w:val="32"/>
        </w:rPr>
        <w:t>××</w:t>
      </w:r>
      <w:r w:rsidR="00394A99" w:rsidRPr="00394A99">
        <w:rPr>
          <w:rFonts w:ascii="仿宋_GB2312" w:eastAsia="仿宋_GB2312" w:hint="eastAsia"/>
          <w:sz w:val="32"/>
          <w:szCs w:val="32"/>
        </w:rPr>
        <w:t>公司所有，所从事的运输任务亦非属</w:t>
      </w:r>
      <w:r w:rsidR="00E3359D">
        <w:rPr>
          <w:rFonts w:ascii="仿宋_GB2312" w:eastAsia="仿宋_GB2312" w:hint="eastAsia"/>
          <w:sz w:val="32"/>
          <w:szCs w:val="32"/>
        </w:rPr>
        <w:t>××</w:t>
      </w:r>
      <w:r w:rsidR="00394A99" w:rsidRPr="00394A99">
        <w:rPr>
          <w:rFonts w:ascii="仿宋_GB2312" w:eastAsia="仿宋_GB2312" w:hint="eastAsia"/>
          <w:sz w:val="32"/>
          <w:szCs w:val="32"/>
        </w:rPr>
        <w:t>公司指派。综合上述情形，</w:t>
      </w:r>
      <w:r w:rsidR="00394A99">
        <w:rPr>
          <w:rFonts w:ascii="仿宋_GB2312" w:eastAsia="仿宋_GB2312" w:hint="eastAsia"/>
          <w:sz w:val="32"/>
          <w:szCs w:val="32"/>
        </w:rPr>
        <w:t>被申请人</w:t>
      </w:r>
      <w:r w:rsidR="00394A99" w:rsidRPr="00394A99">
        <w:rPr>
          <w:rFonts w:ascii="仿宋_GB2312" w:eastAsia="仿宋_GB2312" w:hint="eastAsia"/>
          <w:sz w:val="32"/>
          <w:szCs w:val="32"/>
        </w:rPr>
        <w:t>认定</w:t>
      </w:r>
      <w:r w:rsidR="00394A99">
        <w:rPr>
          <w:rFonts w:ascii="仿宋_GB2312" w:eastAsia="仿宋_GB2312" w:hint="eastAsia"/>
          <w:sz w:val="32"/>
          <w:szCs w:val="32"/>
        </w:rPr>
        <w:t>申请人</w:t>
      </w:r>
      <w:r w:rsidR="00394A99" w:rsidRPr="00394A99">
        <w:rPr>
          <w:rFonts w:ascii="仿宋_GB2312" w:eastAsia="仿宋_GB2312" w:hint="eastAsia"/>
          <w:sz w:val="32"/>
          <w:szCs w:val="32"/>
        </w:rPr>
        <w:t>所从事的运输事务与本职工作无关（非</w:t>
      </w:r>
      <w:r w:rsidR="00E3359D">
        <w:rPr>
          <w:rFonts w:ascii="仿宋_GB2312" w:eastAsia="仿宋_GB2312" w:hint="eastAsia"/>
          <w:sz w:val="32"/>
          <w:szCs w:val="32"/>
        </w:rPr>
        <w:t>××</w:t>
      </w:r>
      <w:r w:rsidR="00394A99" w:rsidRPr="00394A99">
        <w:rPr>
          <w:rFonts w:ascii="仿宋_GB2312" w:eastAsia="仿宋_GB2312" w:hint="eastAsia"/>
          <w:sz w:val="32"/>
          <w:szCs w:val="32"/>
        </w:rPr>
        <w:t>公司业务范围）。</w:t>
      </w:r>
    </w:p>
    <w:p w:rsidR="00394A99" w:rsidRDefault="00394A99" w:rsidP="00394A99">
      <w:pPr>
        <w:spacing w:line="600" w:lineRule="exact"/>
        <w:ind w:firstLineChars="200" w:firstLine="640"/>
        <w:rPr>
          <w:rFonts w:ascii="仿宋_GB2312" w:eastAsia="仿宋_GB2312"/>
          <w:sz w:val="32"/>
          <w:szCs w:val="32"/>
        </w:rPr>
      </w:pPr>
      <w:r w:rsidRPr="00394A99">
        <w:rPr>
          <w:rFonts w:ascii="仿宋_GB2312" w:eastAsia="仿宋_GB2312" w:hint="eastAsia"/>
          <w:sz w:val="32"/>
          <w:szCs w:val="32"/>
        </w:rPr>
        <w:t>二、条例依据。根据以上事实，</w:t>
      </w:r>
      <w:r>
        <w:rPr>
          <w:rFonts w:ascii="仿宋_GB2312" w:eastAsia="仿宋_GB2312" w:hint="eastAsia"/>
          <w:sz w:val="32"/>
          <w:szCs w:val="32"/>
        </w:rPr>
        <w:t>被申请人</w:t>
      </w:r>
      <w:r w:rsidRPr="00394A99">
        <w:rPr>
          <w:rFonts w:ascii="仿宋_GB2312" w:eastAsia="仿宋_GB2312" w:hint="eastAsia"/>
          <w:sz w:val="32"/>
          <w:szCs w:val="32"/>
        </w:rPr>
        <w:t>认为</w:t>
      </w:r>
      <w:r>
        <w:rPr>
          <w:rFonts w:ascii="仿宋_GB2312" w:eastAsia="仿宋_GB2312" w:hint="eastAsia"/>
          <w:sz w:val="32"/>
          <w:szCs w:val="32"/>
        </w:rPr>
        <w:t>申请人</w:t>
      </w:r>
      <w:r w:rsidRPr="00394A99">
        <w:rPr>
          <w:rFonts w:ascii="仿宋_GB2312" w:eastAsia="仿宋_GB2312" w:hint="eastAsia"/>
          <w:sz w:val="32"/>
          <w:szCs w:val="32"/>
        </w:rPr>
        <w:t>自称受伤之情形不符合《广东省工伤保险条例》第九条、第十条的规定，认定其不属于或不视同工伤。</w:t>
      </w:r>
    </w:p>
    <w:p w:rsidR="009E7F38" w:rsidRDefault="00394A99" w:rsidP="00394A99">
      <w:pPr>
        <w:spacing w:line="600" w:lineRule="exact"/>
        <w:ind w:firstLineChars="200" w:firstLine="640"/>
        <w:rPr>
          <w:rFonts w:ascii="仿宋_GB2312" w:eastAsia="仿宋_GB2312"/>
          <w:sz w:val="32"/>
          <w:szCs w:val="32"/>
        </w:rPr>
      </w:pPr>
      <w:r w:rsidRPr="00394A99">
        <w:rPr>
          <w:rFonts w:ascii="仿宋_GB2312" w:eastAsia="仿宋_GB2312" w:hint="eastAsia"/>
          <w:sz w:val="32"/>
          <w:szCs w:val="32"/>
        </w:rPr>
        <w:t>三、</w:t>
      </w:r>
      <w:r>
        <w:rPr>
          <w:rFonts w:ascii="仿宋_GB2312" w:eastAsia="仿宋_GB2312" w:hint="eastAsia"/>
          <w:sz w:val="32"/>
          <w:szCs w:val="32"/>
        </w:rPr>
        <w:t>申请人</w:t>
      </w:r>
      <w:r w:rsidRPr="00394A99">
        <w:rPr>
          <w:rFonts w:ascii="仿宋_GB2312" w:eastAsia="仿宋_GB2312" w:hint="eastAsia"/>
          <w:sz w:val="32"/>
          <w:szCs w:val="32"/>
        </w:rPr>
        <w:t>的复议主张不能成立。</w:t>
      </w:r>
      <w:r>
        <w:rPr>
          <w:rFonts w:ascii="仿宋_GB2312" w:eastAsia="仿宋_GB2312" w:hint="eastAsia"/>
          <w:sz w:val="32"/>
          <w:szCs w:val="32"/>
        </w:rPr>
        <w:t>申请人</w:t>
      </w:r>
      <w:r w:rsidRPr="00394A99">
        <w:rPr>
          <w:rFonts w:ascii="仿宋_GB2312" w:eastAsia="仿宋_GB2312" w:hint="eastAsia"/>
          <w:sz w:val="32"/>
          <w:szCs w:val="32"/>
        </w:rPr>
        <w:t>复议时主张：其受伤情形符合《广东省工伤保险条例》第九条、第十条的规定，应属工伤。</w:t>
      </w:r>
      <w:r>
        <w:rPr>
          <w:rFonts w:ascii="仿宋_GB2312" w:eastAsia="仿宋_GB2312" w:hint="eastAsia"/>
          <w:sz w:val="32"/>
          <w:szCs w:val="32"/>
        </w:rPr>
        <w:t>申请人</w:t>
      </w:r>
      <w:r w:rsidRPr="00394A99">
        <w:rPr>
          <w:rFonts w:ascii="仿宋_GB2312" w:eastAsia="仿宋_GB2312" w:hint="eastAsia"/>
          <w:sz w:val="32"/>
          <w:szCs w:val="32"/>
        </w:rPr>
        <w:t>并非从事本单位</w:t>
      </w:r>
      <w:r>
        <w:rPr>
          <w:rFonts w:ascii="仿宋_GB2312" w:eastAsia="仿宋_GB2312" w:hint="eastAsia"/>
          <w:sz w:val="32"/>
          <w:szCs w:val="32"/>
        </w:rPr>
        <w:t>即</w:t>
      </w:r>
      <w:r w:rsidR="00E3359D">
        <w:rPr>
          <w:rFonts w:ascii="仿宋_GB2312" w:eastAsia="仿宋_GB2312" w:hint="eastAsia"/>
          <w:sz w:val="32"/>
          <w:szCs w:val="32"/>
        </w:rPr>
        <w:t>××</w:t>
      </w:r>
      <w:r>
        <w:rPr>
          <w:rFonts w:ascii="仿宋_GB2312" w:eastAsia="仿宋_GB2312" w:hint="eastAsia"/>
          <w:sz w:val="32"/>
          <w:szCs w:val="32"/>
        </w:rPr>
        <w:t>公司</w:t>
      </w:r>
      <w:r w:rsidRPr="00394A99">
        <w:rPr>
          <w:rFonts w:ascii="仿宋_GB2312" w:eastAsia="仿宋_GB2312" w:hint="eastAsia"/>
          <w:sz w:val="32"/>
          <w:szCs w:val="32"/>
        </w:rPr>
        <w:t>所指派的工作，涉案车辆属于深圳市</w:t>
      </w:r>
      <w:r w:rsidR="00E3359D">
        <w:rPr>
          <w:rFonts w:ascii="仿宋_GB2312" w:eastAsia="仿宋_GB2312" w:hint="eastAsia"/>
          <w:sz w:val="32"/>
          <w:szCs w:val="32"/>
        </w:rPr>
        <w:t>××1</w:t>
      </w:r>
      <w:r w:rsidRPr="00394A99">
        <w:rPr>
          <w:rFonts w:ascii="仿宋_GB2312" w:eastAsia="仿宋_GB2312" w:hint="eastAsia"/>
          <w:sz w:val="32"/>
          <w:szCs w:val="32"/>
        </w:rPr>
        <w:t>物流有限公司所有，故其遭受的意外伤害与本职工作无关，属于私人行为所致。</w:t>
      </w:r>
    </w:p>
    <w:p w:rsidR="009E7F38" w:rsidRPr="00957288" w:rsidRDefault="009E7F38" w:rsidP="00957288">
      <w:pPr>
        <w:spacing w:line="600" w:lineRule="exact"/>
        <w:ind w:firstLineChars="200" w:firstLine="640"/>
        <w:rPr>
          <w:rFonts w:ascii="仿宋_GB2312" w:eastAsia="仿宋_GB2312"/>
          <w:sz w:val="32"/>
          <w:szCs w:val="32"/>
        </w:rPr>
      </w:pPr>
      <w:r>
        <w:rPr>
          <w:rFonts w:ascii="黑体" w:eastAsia="黑体" w:hint="eastAsia"/>
          <w:sz w:val="32"/>
          <w:szCs w:val="32"/>
        </w:rPr>
        <w:t>经查：</w:t>
      </w:r>
      <w:r w:rsidR="008C7CAF" w:rsidRPr="008C7CAF">
        <w:rPr>
          <w:rFonts w:ascii="仿宋_GB2312" w:eastAsia="仿宋_GB2312" w:hint="eastAsia"/>
          <w:sz w:val="32"/>
          <w:szCs w:val="32"/>
        </w:rPr>
        <w:t>2018年10月31日</w:t>
      </w:r>
      <w:r>
        <w:rPr>
          <w:rFonts w:ascii="仿宋_GB2312" w:eastAsia="仿宋_GB2312" w:hint="eastAsia"/>
          <w:sz w:val="32"/>
          <w:szCs w:val="32"/>
        </w:rPr>
        <w:t>，</w:t>
      </w:r>
      <w:r w:rsidR="00957288">
        <w:rPr>
          <w:rFonts w:ascii="仿宋_GB2312" w:eastAsia="仿宋_GB2312" w:hint="eastAsia"/>
          <w:sz w:val="32"/>
          <w:szCs w:val="32"/>
        </w:rPr>
        <w:t>申请人</w:t>
      </w:r>
      <w:r>
        <w:rPr>
          <w:rFonts w:ascii="仿宋_GB2312" w:eastAsia="仿宋_GB2312" w:hint="eastAsia"/>
          <w:sz w:val="32"/>
          <w:szCs w:val="32"/>
        </w:rPr>
        <w:t>向被申请人申请工伤认定，</w:t>
      </w:r>
      <w:r>
        <w:rPr>
          <w:rFonts w:ascii="仿宋_GB2312" w:eastAsia="仿宋_GB2312" w:hint="eastAsia"/>
          <w:sz w:val="32"/>
          <w:szCs w:val="32"/>
        </w:rPr>
        <w:lastRenderedPageBreak/>
        <w:t>称</w:t>
      </w:r>
      <w:r w:rsidR="00957288" w:rsidRPr="00957288">
        <w:rPr>
          <w:rFonts w:ascii="仿宋_GB2312" w:eastAsia="仿宋_GB2312" w:hint="eastAsia"/>
          <w:sz w:val="32"/>
          <w:szCs w:val="32"/>
        </w:rPr>
        <w:t>其系</w:t>
      </w:r>
      <w:r w:rsidR="00E3359D">
        <w:rPr>
          <w:rFonts w:ascii="仿宋_GB2312" w:eastAsia="仿宋_GB2312" w:hint="eastAsia"/>
          <w:sz w:val="32"/>
          <w:szCs w:val="32"/>
        </w:rPr>
        <w:t>××</w:t>
      </w:r>
      <w:r w:rsidR="00957288">
        <w:rPr>
          <w:rFonts w:ascii="仿宋_GB2312" w:eastAsia="仿宋_GB2312" w:hint="eastAsia"/>
          <w:sz w:val="32"/>
          <w:szCs w:val="32"/>
        </w:rPr>
        <w:t>公司</w:t>
      </w:r>
      <w:r w:rsidR="00957288" w:rsidRPr="00957288">
        <w:rPr>
          <w:rFonts w:ascii="仿宋_GB2312" w:eastAsia="仿宋_GB2312" w:hint="eastAsia"/>
          <w:sz w:val="32"/>
          <w:szCs w:val="32"/>
        </w:rPr>
        <w:t>员工，任职司机职位</w:t>
      </w:r>
      <w:r w:rsidR="00957288">
        <w:rPr>
          <w:rFonts w:ascii="仿宋_GB2312" w:eastAsia="仿宋_GB2312" w:hint="eastAsia"/>
          <w:sz w:val="32"/>
          <w:szCs w:val="32"/>
        </w:rPr>
        <w:t>，于</w:t>
      </w:r>
      <w:r w:rsidR="00957288" w:rsidRPr="00957288">
        <w:rPr>
          <w:rFonts w:ascii="仿宋_GB2312" w:eastAsia="仿宋_GB2312" w:hint="eastAsia"/>
          <w:sz w:val="32"/>
          <w:szCs w:val="32"/>
        </w:rPr>
        <w:t>2018年9月24日2</w:t>
      </w:r>
      <w:r w:rsidR="00957288">
        <w:rPr>
          <w:rFonts w:ascii="仿宋_GB2312" w:eastAsia="仿宋_GB2312" w:hint="eastAsia"/>
          <w:sz w:val="32"/>
          <w:szCs w:val="32"/>
        </w:rPr>
        <w:t>时许，</w:t>
      </w:r>
      <w:r w:rsidR="00957288" w:rsidRPr="00957288">
        <w:rPr>
          <w:rFonts w:ascii="仿宋_GB2312" w:eastAsia="仿宋_GB2312" w:hint="eastAsia"/>
          <w:sz w:val="32"/>
          <w:szCs w:val="32"/>
        </w:rPr>
        <w:t>在外出运货期间，在卸货时不慎从车上摔落受伤</w:t>
      </w:r>
      <w:r w:rsidR="00957288">
        <w:rPr>
          <w:rFonts w:ascii="仿宋_GB2312" w:eastAsia="仿宋_GB2312" w:hint="eastAsia"/>
          <w:sz w:val="32"/>
          <w:szCs w:val="32"/>
        </w:rPr>
        <w:t>。</w:t>
      </w:r>
      <w:r w:rsidR="00957288" w:rsidRPr="00957288">
        <w:rPr>
          <w:rFonts w:ascii="仿宋_GB2312" w:eastAsia="仿宋_GB2312" w:hint="eastAsia"/>
          <w:sz w:val="32"/>
          <w:szCs w:val="32"/>
        </w:rPr>
        <w:t>对于上述申报，</w:t>
      </w:r>
      <w:r w:rsidR="00957288">
        <w:rPr>
          <w:rFonts w:ascii="仿宋_GB2312" w:eastAsia="仿宋_GB2312" w:hint="eastAsia"/>
          <w:sz w:val="32"/>
          <w:szCs w:val="32"/>
        </w:rPr>
        <w:t>申请人</w:t>
      </w:r>
      <w:r w:rsidR="00957288" w:rsidRPr="00957288">
        <w:rPr>
          <w:rFonts w:ascii="仿宋_GB2312" w:eastAsia="仿宋_GB2312" w:hint="eastAsia"/>
          <w:sz w:val="32"/>
          <w:szCs w:val="32"/>
        </w:rPr>
        <w:t>签名压指模予以确认。</w:t>
      </w:r>
      <w:r w:rsidR="00957288">
        <w:rPr>
          <w:rFonts w:ascii="仿宋_GB2312" w:eastAsia="仿宋_GB2312" w:hint="eastAsia"/>
          <w:sz w:val="32"/>
          <w:szCs w:val="32"/>
        </w:rPr>
        <w:t>申请人</w:t>
      </w:r>
      <w:r>
        <w:rPr>
          <w:rFonts w:ascii="仿宋_GB2312" w:eastAsia="仿宋_GB2312" w:hint="eastAsia"/>
          <w:sz w:val="32"/>
          <w:szCs w:val="32"/>
        </w:rPr>
        <w:t>向被申请人</w:t>
      </w:r>
      <w:r w:rsidR="00957288" w:rsidRPr="00957288">
        <w:rPr>
          <w:rFonts w:ascii="仿宋_GB2312" w:eastAsia="仿宋_GB2312" w:hint="eastAsia"/>
          <w:sz w:val="32"/>
          <w:szCs w:val="32"/>
        </w:rPr>
        <w:t>提交的申报材料</w:t>
      </w:r>
      <w:r w:rsidR="00957288">
        <w:rPr>
          <w:rFonts w:ascii="仿宋_GB2312" w:eastAsia="仿宋_GB2312" w:hint="eastAsia"/>
          <w:sz w:val="32"/>
          <w:szCs w:val="32"/>
        </w:rPr>
        <w:t>有</w:t>
      </w:r>
      <w:r w:rsidR="00957288" w:rsidRPr="00957288">
        <w:rPr>
          <w:rFonts w:ascii="仿宋_GB2312" w:eastAsia="仿宋_GB2312" w:hint="eastAsia"/>
          <w:sz w:val="32"/>
          <w:szCs w:val="32"/>
        </w:rPr>
        <w:t>：工伤认定申请表、身份证、合作经营合同、按揭购车协议、病历等诊疗材料、证人证言及证人身份证明材料、驾驶证、行驶证、报警回执、营业执照</w:t>
      </w:r>
      <w:r>
        <w:rPr>
          <w:rFonts w:ascii="仿宋_GB2312" w:eastAsia="仿宋_GB2312" w:hint="eastAsia"/>
          <w:sz w:val="32"/>
          <w:szCs w:val="32"/>
        </w:rPr>
        <w:t>等相关材料。</w:t>
      </w:r>
      <w:r w:rsidR="00957288">
        <w:rPr>
          <w:rFonts w:ascii="仿宋_GB2312" w:eastAsia="仿宋_GB2312" w:hint="eastAsia"/>
          <w:sz w:val="32"/>
          <w:szCs w:val="32"/>
        </w:rPr>
        <w:t>被申请</w:t>
      </w:r>
      <w:r w:rsidR="00957288" w:rsidRPr="00957288">
        <w:rPr>
          <w:rFonts w:ascii="仿宋_GB2312" w:eastAsia="仿宋_GB2312" w:hint="eastAsia"/>
          <w:sz w:val="32"/>
          <w:szCs w:val="32"/>
        </w:rPr>
        <w:t>人依职权向</w:t>
      </w:r>
      <w:r w:rsidR="00E3359D">
        <w:rPr>
          <w:rFonts w:ascii="仿宋_GB2312" w:eastAsia="仿宋_GB2312" w:hint="eastAsia"/>
          <w:sz w:val="32"/>
          <w:szCs w:val="32"/>
        </w:rPr>
        <w:t>××</w:t>
      </w:r>
      <w:r w:rsidR="00957288" w:rsidRPr="00957288">
        <w:rPr>
          <w:rFonts w:ascii="仿宋_GB2312" w:eastAsia="仿宋_GB2312" w:hint="eastAsia"/>
          <w:sz w:val="32"/>
          <w:szCs w:val="32"/>
        </w:rPr>
        <w:t>公司发出举证通知。</w:t>
      </w:r>
      <w:r w:rsidR="00E3359D">
        <w:rPr>
          <w:rFonts w:ascii="仿宋_GB2312" w:eastAsia="仿宋_GB2312" w:hint="eastAsia"/>
          <w:sz w:val="32"/>
          <w:szCs w:val="32"/>
        </w:rPr>
        <w:t>××</w:t>
      </w:r>
      <w:r w:rsidR="00957288" w:rsidRPr="00957288">
        <w:rPr>
          <w:rFonts w:ascii="仿宋_GB2312" w:eastAsia="仿宋_GB2312" w:hint="eastAsia"/>
          <w:sz w:val="32"/>
          <w:szCs w:val="32"/>
        </w:rPr>
        <w:t>公司向</w:t>
      </w:r>
      <w:r w:rsidR="00957288">
        <w:rPr>
          <w:rFonts w:ascii="仿宋_GB2312" w:eastAsia="仿宋_GB2312" w:hint="eastAsia"/>
          <w:sz w:val="32"/>
          <w:szCs w:val="32"/>
        </w:rPr>
        <w:t>被申请</w:t>
      </w:r>
      <w:r w:rsidR="00957288" w:rsidRPr="00957288">
        <w:rPr>
          <w:rFonts w:ascii="仿宋_GB2312" w:eastAsia="仿宋_GB2312" w:hint="eastAsia"/>
          <w:sz w:val="32"/>
          <w:szCs w:val="32"/>
        </w:rPr>
        <w:t>人提交了《挂靠协议》、证明等材料，称其只是代为</w:t>
      </w:r>
      <w:r w:rsidR="00957288">
        <w:rPr>
          <w:rFonts w:ascii="仿宋_GB2312" w:eastAsia="仿宋_GB2312" w:hint="eastAsia"/>
          <w:sz w:val="32"/>
          <w:szCs w:val="32"/>
        </w:rPr>
        <w:t>申请人</w:t>
      </w:r>
      <w:r w:rsidR="00957288" w:rsidRPr="00957288">
        <w:rPr>
          <w:rFonts w:ascii="仿宋_GB2312" w:eastAsia="仿宋_GB2312" w:hint="eastAsia"/>
          <w:sz w:val="32"/>
          <w:szCs w:val="32"/>
        </w:rPr>
        <w:t>购买社会保险，涉案车辆</w:t>
      </w:r>
      <w:r w:rsidR="00957288">
        <w:rPr>
          <w:rFonts w:ascii="仿宋_GB2312" w:eastAsia="仿宋_GB2312" w:hint="eastAsia"/>
          <w:sz w:val="32"/>
          <w:szCs w:val="32"/>
        </w:rPr>
        <w:t>申请人</w:t>
      </w:r>
      <w:r w:rsidR="00957288" w:rsidRPr="00957288">
        <w:rPr>
          <w:rFonts w:ascii="仿宋_GB2312" w:eastAsia="仿宋_GB2312" w:hint="eastAsia"/>
          <w:sz w:val="32"/>
          <w:szCs w:val="32"/>
        </w:rPr>
        <w:t>已经</w:t>
      </w:r>
      <w:r w:rsidR="00957288">
        <w:rPr>
          <w:rFonts w:ascii="仿宋_GB2312" w:eastAsia="仿宋_GB2312" w:hint="eastAsia"/>
          <w:sz w:val="32"/>
          <w:szCs w:val="32"/>
        </w:rPr>
        <w:t>转卖给其他人</w:t>
      </w:r>
      <w:r w:rsidR="00957288" w:rsidRPr="00957288">
        <w:rPr>
          <w:rFonts w:ascii="仿宋_GB2312" w:eastAsia="仿宋_GB2312" w:hint="eastAsia"/>
          <w:sz w:val="32"/>
          <w:szCs w:val="32"/>
        </w:rPr>
        <w:t>。</w:t>
      </w:r>
      <w:r>
        <w:rPr>
          <w:rFonts w:ascii="仿宋_GB2312" w:eastAsia="仿宋_GB2312" w:hint="eastAsia"/>
          <w:sz w:val="32"/>
          <w:szCs w:val="32"/>
        </w:rPr>
        <w:t>被申请人依法对申请人进行调查并制作笔录。</w:t>
      </w:r>
      <w:r>
        <w:rPr>
          <w:rFonts w:ascii="仿宋_GB2312" w:eastAsia="仿宋_GB2312" w:hAnsi="宋体" w:hint="eastAsia"/>
          <w:sz w:val="32"/>
          <w:szCs w:val="32"/>
        </w:rPr>
        <w:t>经过调查并对上述材料进行审查后，</w:t>
      </w:r>
      <w:r>
        <w:rPr>
          <w:rFonts w:ascii="仿宋_GB2312" w:eastAsia="仿宋_GB2312" w:hint="eastAsia"/>
          <w:sz w:val="32"/>
          <w:szCs w:val="32"/>
        </w:rPr>
        <w:t>被申请人于</w:t>
      </w:r>
      <w:r w:rsidR="0093246D">
        <w:rPr>
          <w:rFonts w:ascii="仿宋_GB2312" w:eastAsia="仿宋_GB2312" w:hint="eastAsia"/>
          <w:sz w:val="32"/>
          <w:szCs w:val="32"/>
        </w:rPr>
        <w:t>2018年12月7日</w:t>
      </w:r>
      <w:proofErr w:type="gramStart"/>
      <w:r>
        <w:rPr>
          <w:rFonts w:ascii="仿宋_GB2312" w:eastAsia="仿宋_GB2312" w:hint="eastAsia"/>
          <w:sz w:val="32"/>
          <w:szCs w:val="32"/>
        </w:rPr>
        <w:t>作出</w:t>
      </w:r>
      <w:r w:rsidR="0093246D">
        <w:rPr>
          <w:rFonts w:ascii="仿宋_GB2312" w:eastAsia="仿宋_GB2312" w:hint="eastAsia"/>
          <w:sz w:val="32"/>
          <w:szCs w:val="32"/>
        </w:rPr>
        <w:t>深人社工</w:t>
      </w:r>
      <w:proofErr w:type="gramEnd"/>
      <w:r w:rsidR="0093246D">
        <w:rPr>
          <w:rFonts w:ascii="仿宋_GB2312" w:eastAsia="仿宋_GB2312" w:hint="eastAsia"/>
          <w:sz w:val="32"/>
          <w:szCs w:val="32"/>
        </w:rPr>
        <w:t>不认决字〔2018〕</w:t>
      </w:r>
      <w:r w:rsidR="00E3359D">
        <w:rPr>
          <w:rFonts w:ascii="仿宋_GB2312" w:eastAsia="仿宋_GB2312" w:hint="eastAsia"/>
          <w:sz w:val="32"/>
          <w:szCs w:val="32"/>
        </w:rPr>
        <w:t>××</w:t>
      </w:r>
      <w:r w:rsidR="0093246D">
        <w:rPr>
          <w:rFonts w:ascii="仿宋_GB2312" w:eastAsia="仿宋_GB2312" w:hint="eastAsia"/>
          <w:sz w:val="32"/>
          <w:szCs w:val="32"/>
        </w:rPr>
        <w:t>号《深圳市不予认定工伤决定书》</w:t>
      </w:r>
      <w:r>
        <w:rPr>
          <w:rFonts w:ascii="仿宋_GB2312" w:eastAsia="仿宋_GB2312" w:hint="eastAsia"/>
          <w:sz w:val="32"/>
          <w:szCs w:val="32"/>
        </w:rPr>
        <w:t>，</w:t>
      </w:r>
      <w:r w:rsidR="0093246D">
        <w:rPr>
          <w:rFonts w:ascii="仿宋_GB2312" w:eastAsia="仿宋_GB2312" w:hint="eastAsia"/>
          <w:sz w:val="32"/>
          <w:szCs w:val="32"/>
        </w:rPr>
        <w:t>不予</w:t>
      </w:r>
      <w:r>
        <w:rPr>
          <w:rFonts w:ascii="仿宋_GB2312" w:eastAsia="仿宋_GB2312" w:hint="eastAsia"/>
          <w:sz w:val="32"/>
          <w:szCs w:val="32"/>
        </w:rPr>
        <w:t>认定申请人</w:t>
      </w:r>
      <w:r w:rsidR="0093246D">
        <w:rPr>
          <w:rFonts w:ascii="仿宋_GB2312" w:eastAsia="仿宋_GB2312" w:hint="eastAsia"/>
          <w:sz w:val="32"/>
          <w:szCs w:val="32"/>
        </w:rPr>
        <w:t>受到的伤害为</w:t>
      </w:r>
      <w:r>
        <w:rPr>
          <w:rFonts w:ascii="仿宋_GB2312" w:eastAsia="仿宋_GB2312" w:hint="eastAsia"/>
          <w:sz w:val="32"/>
          <w:szCs w:val="32"/>
        </w:rPr>
        <w:t>工伤</w:t>
      </w:r>
      <w:r w:rsidR="0093246D">
        <w:rPr>
          <w:rFonts w:ascii="仿宋_GB2312" w:eastAsia="仿宋_GB2312" w:hint="eastAsia"/>
          <w:sz w:val="32"/>
          <w:szCs w:val="32"/>
        </w:rPr>
        <w:t>或视同工伤</w:t>
      </w:r>
      <w:r>
        <w:rPr>
          <w:rFonts w:ascii="仿宋_GB2312" w:eastAsia="仿宋_GB2312" w:hint="eastAsia"/>
          <w:sz w:val="32"/>
          <w:szCs w:val="32"/>
        </w:rPr>
        <w:t>。申请人不服，申请行政复议。</w:t>
      </w:r>
    </w:p>
    <w:p w:rsidR="009E7F38" w:rsidRDefault="009E7F38" w:rsidP="009E7F38">
      <w:pPr>
        <w:spacing w:line="600" w:lineRule="exact"/>
        <w:ind w:firstLineChars="200" w:firstLine="640"/>
        <w:rPr>
          <w:rFonts w:ascii="仿宋_GB2312" w:eastAsia="仿宋_GB2312"/>
          <w:sz w:val="32"/>
          <w:szCs w:val="32"/>
        </w:rPr>
      </w:pPr>
      <w:r>
        <w:rPr>
          <w:rFonts w:ascii="黑体" w:eastAsia="黑体" w:hint="eastAsia"/>
          <w:sz w:val="32"/>
          <w:szCs w:val="32"/>
        </w:rPr>
        <w:t>本机关认为：</w:t>
      </w:r>
      <w:r w:rsidR="00E23C61">
        <w:rPr>
          <w:rFonts w:ascii="仿宋_GB2312" w:eastAsia="仿宋_GB2312" w:hAnsi="黑体" w:hint="eastAsia"/>
          <w:sz w:val="32"/>
        </w:rPr>
        <w:t>本案争议的焦点是申请人受到的伤害是否因工作原因所致。根据被申请人提交的</w:t>
      </w:r>
      <w:r w:rsidR="00E3359D">
        <w:rPr>
          <w:rFonts w:ascii="仿宋_GB2312" w:eastAsia="仿宋_GB2312" w:hAnsi="黑体" w:hint="eastAsia"/>
          <w:sz w:val="32"/>
        </w:rPr>
        <w:t>××</w:t>
      </w:r>
      <w:r w:rsidR="002A6E6C">
        <w:rPr>
          <w:rFonts w:ascii="仿宋_GB2312" w:eastAsia="仿宋_GB2312" w:hAnsi="黑体" w:hint="eastAsia"/>
          <w:sz w:val="32"/>
        </w:rPr>
        <w:t>公司的</w:t>
      </w:r>
      <w:r w:rsidR="000377B3">
        <w:rPr>
          <w:rFonts w:ascii="仿宋_GB2312" w:eastAsia="仿宋_GB2312" w:hAnsi="黑体" w:hint="eastAsia"/>
          <w:sz w:val="32"/>
        </w:rPr>
        <w:t>证明</w:t>
      </w:r>
      <w:r w:rsidR="00E23C61">
        <w:rPr>
          <w:rFonts w:ascii="仿宋_GB2312" w:eastAsia="仿宋_GB2312" w:hAnsi="黑体" w:hint="eastAsia"/>
          <w:sz w:val="32"/>
        </w:rPr>
        <w:t>材料</w:t>
      </w:r>
      <w:r w:rsidR="000377B3">
        <w:rPr>
          <w:rFonts w:ascii="仿宋_GB2312" w:eastAsia="仿宋_GB2312" w:hAnsi="黑体" w:hint="eastAsia"/>
          <w:sz w:val="32"/>
        </w:rPr>
        <w:t>、挂靠协议</w:t>
      </w:r>
      <w:r w:rsidR="00E23C61">
        <w:rPr>
          <w:rFonts w:ascii="仿宋_GB2312" w:eastAsia="仿宋_GB2312" w:hAnsi="黑体" w:hint="eastAsia"/>
          <w:sz w:val="32"/>
        </w:rPr>
        <w:t>及对申请人作的调查笔录</w:t>
      </w:r>
      <w:r w:rsidR="002A6E6C">
        <w:rPr>
          <w:rFonts w:ascii="仿宋_GB2312" w:eastAsia="仿宋_GB2312" w:hAnsi="黑体" w:hint="eastAsia"/>
          <w:sz w:val="32"/>
        </w:rPr>
        <w:t>等证据材料</w:t>
      </w:r>
      <w:r w:rsidR="00E23C61">
        <w:rPr>
          <w:rFonts w:ascii="仿宋_GB2312" w:eastAsia="仿宋_GB2312" w:hAnsi="黑体" w:hint="eastAsia"/>
          <w:sz w:val="32"/>
        </w:rPr>
        <w:t>，可以认定申请人事发当日</w:t>
      </w:r>
      <w:r w:rsidR="000377B3">
        <w:rPr>
          <w:rFonts w:ascii="仿宋_GB2312" w:eastAsia="仿宋_GB2312" w:hAnsi="黑体" w:hint="eastAsia"/>
          <w:sz w:val="32"/>
        </w:rPr>
        <w:t>遭受</w:t>
      </w:r>
      <w:r w:rsidR="00E23C61">
        <w:rPr>
          <w:rFonts w:ascii="仿宋_GB2312" w:eastAsia="仿宋_GB2312" w:hAnsi="黑体" w:hint="eastAsia"/>
          <w:sz w:val="32"/>
        </w:rPr>
        <w:t>伤害的涉案车辆</w:t>
      </w:r>
      <w:r w:rsidR="000377B3">
        <w:rPr>
          <w:rFonts w:ascii="仿宋_GB2312" w:eastAsia="仿宋_GB2312" w:hAnsi="黑体" w:hint="eastAsia"/>
          <w:sz w:val="32"/>
        </w:rPr>
        <w:t>并非挂靠在</w:t>
      </w:r>
      <w:r w:rsidR="00E3359D">
        <w:rPr>
          <w:rFonts w:ascii="仿宋_GB2312" w:eastAsia="仿宋_GB2312" w:hAnsi="黑体" w:hint="eastAsia"/>
          <w:sz w:val="32"/>
        </w:rPr>
        <w:t>××</w:t>
      </w:r>
      <w:r w:rsidR="000377B3">
        <w:rPr>
          <w:rFonts w:ascii="仿宋_GB2312" w:eastAsia="仿宋_GB2312" w:hAnsi="黑体" w:hint="eastAsia"/>
          <w:sz w:val="32"/>
        </w:rPr>
        <w:t>公司名下，申请人亦并非执行</w:t>
      </w:r>
      <w:r w:rsidR="00E3359D">
        <w:rPr>
          <w:rFonts w:ascii="仿宋_GB2312" w:eastAsia="仿宋_GB2312" w:hint="eastAsia"/>
          <w:sz w:val="32"/>
          <w:szCs w:val="32"/>
        </w:rPr>
        <w:t>××</w:t>
      </w:r>
      <w:r w:rsidR="000377B3">
        <w:rPr>
          <w:rFonts w:ascii="仿宋_GB2312" w:eastAsia="仿宋_GB2312" w:hint="eastAsia"/>
          <w:sz w:val="32"/>
          <w:szCs w:val="32"/>
        </w:rPr>
        <w:t>公司指派的工作任务，故申请人非因工作原因受到伤害。因此，</w:t>
      </w:r>
      <w:r>
        <w:rPr>
          <w:rFonts w:ascii="仿宋_GB2312" w:eastAsia="仿宋_GB2312" w:hint="eastAsia"/>
          <w:sz w:val="32"/>
          <w:szCs w:val="32"/>
        </w:rPr>
        <w:t>被申请人依据《广东省工伤保险条例》第九条、第十条规定</w:t>
      </w:r>
      <w:r w:rsidR="002A6E6C">
        <w:rPr>
          <w:rFonts w:ascii="仿宋_GB2312" w:eastAsia="仿宋_GB2312" w:hint="eastAsia"/>
          <w:sz w:val="32"/>
          <w:szCs w:val="32"/>
        </w:rPr>
        <w:t>，</w:t>
      </w:r>
      <w:proofErr w:type="gramStart"/>
      <w:r>
        <w:rPr>
          <w:rFonts w:ascii="仿宋_GB2312" w:eastAsia="仿宋_GB2312" w:hint="eastAsia"/>
          <w:sz w:val="32"/>
          <w:szCs w:val="32"/>
        </w:rPr>
        <w:t>作出</w:t>
      </w:r>
      <w:proofErr w:type="gramEnd"/>
      <w:r w:rsidR="002A6E6C">
        <w:rPr>
          <w:rFonts w:ascii="仿宋_GB2312" w:eastAsia="仿宋_GB2312" w:hint="eastAsia"/>
          <w:sz w:val="32"/>
          <w:szCs w:val="32"/>
        </w:rPr>
        <w:t>不予认定</w:t>
      </w:r>
      <w:r w:rsidR="000377B3">
        <w:rPr>
          <w:rFonts w:ascii="仿宋_GB2312" w:eastAsia="仿宋_GB2312" w:hint="eastAsia"/>
          <w:sz w:val="32"/>
          <w:szCs w:val="32"/>
        </w:rPr>
        <w:t>申请人</w:t>
      </w:r>
      <w:r w:rsidR="002A6E6C">
        <w:rPr>
          <w:rFonts w:ascii="仿宋_GB2312" w:eastAsia="仿宋_GB2312" w:hint="eastAsia"/>
          <w:sz w:val="32"/>
          <w:szCs w:val="32"/>
        </w:rPr>
        <w:t>为工伤</w:t>
      </w:r>
      <w:r w:rsidR="000377B3">
        <w:rPr>
          <w:rFonts w:ascii="仿宋_GB2312" w:eastAsia="仿宋_GB2312" w:hint="eastAsia"/>
          <w:sz w:val="32"/>
          <w:szCs w:val="32"/>
        </w:rPr>
        <w:t>或</w:t>
      </w:r>
      <w:r>
        <w:rPr>
          <w:rFonts w:ascii="仿宋_GB2312" w:eastAsia="仿宋_GB2312" w:hint="eastAsia"/>
          <w:sz w:val="32"/>
          <w:szCs w:val="32"/>
        </w:rPr>
        <w:t>视同工伤的</w:t>
      </w:r>
      <w:r w:rsidR="002A6E6C">
        <w:rPr>
          <w:rFonts w:ascii="仿宋_GB2312" w:eastAsia="仿宋_GB2312" w:hint="eastAsia"/>
          <w:sz w:val="32"/>
          <w:szCs w:val="32"/>
        </w:rPr>
        <w:t>决</w:t>
      </w:r>
      <w:r>
        <w:rPr>
          <w:rFonts w:ascii="仿宋_GB2312" w:eastAsia="仿宋_GB2312" w:hint="eastAsia"/>
          <w:sz w:val="32"/>
          <w:szCs w:val="32"/>
        </w:rPr>
        <w:t>定并无违法或不当，依法应予维持。综上，根据《中华人民共和国行政复议法》第二十八条第一款第（一）项的规定，本机关</w:t>
      </w:r>
      <w:proofErr w:type="gramStart"/>
      <w:r>
        <w:rPr>
          <w:rFonts w:ascii="仿宋_GB2312" w:eastAsia="仿宋_GB2312" w:hint="eastAsia"/>
          <w:sz w:val="32"/>
          <w:szCs w:val="32"/>
        </w:rPr>
        <w:t>作出</w:t>
      </w:r>
      <w:proofErr w:type="gramEnd"/>
      <w:r>
        <w:rPr>
          <w:rFonts w:ascii="仿宋_GB2312" w:eastAsia="仿宋_GB2312" w:hint="eastAsia"/>
          <w:sz w:val="32"/>
          <w:szCs w:val="32"/>
        </w:rPr>
        <w:t>复议决定如下：</w:t>
      </w:r>
    </w:p>
    <w:p w:rsidR="009E7F38" w:rsidRDefault="009E7F38" w:rsidP="009E7F38">
      <w:pPr>
        <w:spacing w:line="600" w:lineRule="exact"/>
        <w:ind w:firstLineChars="200" w:firstLine="640"/>
        <w:rPr>
          <w:rFonts w:ascii="仿宋_GB2312" w:eastAsia="仿宋_GB2312"/>
          <w:sz w:val="32"/>
          <w:szCs w:val="32"/>
        </w:rPr>
      </w:pPr>
      <w:r>
        <w:rPr>
          <w:rFonts w:ascii="仿宋_GB2312" w:eastAsia="仿宋_GB2312" w:hint="eastAsia"/>
          <w:sz w:val="32"/>
          <w:szCs w:val="32"/>
        </w:rPr>
        <w:t>维持被申请人深圳市人力资源和社会保障局</w:t>
      </w:r>
      <w:proofErr w:type="gramStart"/>
      <w:r>
        <w:rPr>
          <w:rFonts w:ascii="仿宋_GB2312" w:eastAsia="仿宋_GB2312" w:hint="eastAsia"/>
          <w:sz w:val="32"/>
          <w:szCs w:val="32"/>
        </w:rPr>
        <w:t>以</w:t>
      </w:r>
      <w:r w:rsidR="000377B3">
        <w:rPr>
          <w:rFonts w:ascii="仿宋_GB2312" w:eastAsia="仿宋_GB2312" w:hint="eastAsia"/>
          <w:sz w:val="32"/>
          <w:szCs w:val="32"/>
        </w:rPr>
        <w:t>深人社工</w:t>
      </w:r>
      <w:proofErr w:type="gramEnd"/>
      <w:r w:rsidR="000377B3">
        <w:rPr>
          <w:rFonts w:ascii="仿宋_GB2312" w:eastAsia="仿宋_GB2312" w:hint="eastAsia"/>
          <w:sz w:val="32"/>
          <w:szCs w:val="32"/>
        </w:rPr>
        <w:t>不认</w:t>
      </w:r>
      <w:r w:rsidR="000377B3">
        <w:rPr>
          <w:rFonts w:ascii="仿宋_GB2312" w:eastAsia="仿宋_GB2312" w:hint="eastAsia"/>
          <w:sz w:val="32"/>
          <w:szCs w:val="32"/>
        </w:rPr>
        <w:lastRenderedPageBreak/>
        <w:t>决字〔2018〕</w:t>
      </w:r>
      <w:r w:rsidR="00E3359D">
        <w:rPr>
          <w:rFonts w:ascii="仿宋_GB2312" w:eastAsia="仿宋_GB2312" w:hint="eastAsia"/>
          <w:sz w:val="32"/>
          <w:szCs w:val="32"/>
        </w:rPr>
        <w:t>××</w:t>
      </w:r>
      <w:r w:rsidR="000377B3">
        <w:rPr>
          <w:rFonts w:ascii="仿宋_GB2312" w:eastAsia="仿宋_GB2312" w:hint="eastAsia"/>
          <w:sz w:val="32"/>
          <w:szCs w:val="32"/>
        </w:rPr>
        <w:t>号《深圳市不予认定工伤决定书》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w:t>
      </w:r>
    </w:p>
    <w:p w:rsidR="009E7F38" w:rsidRDefault="009E7F38" w:rsidP="009E7F38">
      <w:pPr>
        <w:spacing w:line="60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9E7F38" w:rsidRDefault="009E7F38" w:rsidP="009E7F38">
      <w:pPr>
        <w:spacing w:line="600" w:lineRule="exact"/>
        <w:ind w:firstLineChars="200" w:firstLine="640"/>
        <w:rPr>
          <w:rFonts w:ascii="仿宋_GB2312" w:eastAsia="仿宋_GB2312"/>
          <w:sz w:val="32"/>
          <w:szCs w:val="32"/>
        </w:rPr>
      </w:pPr>
    </w:p>
    <w:p w:rsidR="009E7F38" w:rsidRDefault="009E7F38" w:rsidP="009E7F38">
      <w:pPr>
        <w:spacing w:line="600" w:lineRule="exact"/>
        <w:rPr>
          <w:rFonts w:ascii="仿宋_GB2312" w:eastAsia="仿宋_GB2312"/>
          <w:sz w:val="32"/>
          <w:szCs w:val="32"/>
        </w:rPr>
      </w:pPr>
    </w:p>
    <w:p w:rsidR="009E7F38" w:rsidRDefault="009E7F38" w:rsidP="009E7F38">
      <w:pPr>
        <w:spacing w:line="600" w:lineRule="exact"/>
        <w:rPr>
          <w:rFonts w:ascii="仿宋_GB2312" w:eastAsia="仿宋_GB2312"/>
          <w:sz w:val="32"/>
          <w:szCs w:val="32"/>
        </w:rPr>
      </w:pPr>
    </w:p>
    <w:p w:rsidR="009E7F38" w:rsidRDefault="009E7F38" w:rsidP="009E7F38">
      <w:pPr>
        <w:spacing w:line="600" w:lineRule="exact"/>
        <w:ind w:firstLineChars="1639" w:firstLine="5245"/>
        <w:rPr>
          <w:rFonts w:ascii="仿宋_GB2312" w:eastAsia="仿宋_GB2312"/>
          <w:sz w:val="32"/>
          <w:szCs w:val="32"/>
        </w:rPr>
      </w:pPr>
    </w:p>
    <w:p w:rsidR="009E7F38" w:rsidRDefault="009E7F38" w:rsidP="009E7F38">
      <w:pPr>
        <w:spacing w:line="600" w:lineRule="exact"/>
        <w:ind w:firstLineChars="1639" w:firstLine="5245"/>
        <w:rPr>
          <w:rFonts w:ascii="仿宋_GB2312" w:eastAsia="仿宋_GB2312"/>
          <w:sz w:val="32"/>
          <w:szCs w:val="32"/>
        </w:rPr>
      </w:pPr>
      <w:r>
        <w:rPr>
          <w:rFonts w:ascii="仿宋_GB2312" w:eastAsia="仿宋_GB2312" w:hint="eastAsia"/>
          <w:sz w:val="32"/>
          <w:szCs w:val="32"/>
        </w:rPr>
        <w:t>深圳市人民政府</w:t>
      </w:r>
    </w:p>
    <w:p w:rsidR="009E7F38" w:rsidRDefault="00CF411B" w:rsidP="009E7F38">
      <w:pPr>
        <w:spacing w:line="600" w:lineRule="exact"/>
        <w:rPr>
          <w:rFonts w:ascii="仿宋_GB2312" w:eastAsia="仿宋_GB2312"/>
          <w:sz w:val="32"/>
          <w:szCs w:val="32"/>
        </w:rPr>
      </w:pPr>
      <w:r>
        <w:rPr>
          <w:rFonts w:ascii="仿宋_GB2312" w:eastAsia="仿宋_GB2312" w:hint="eastAsia"/>
          <w:sz w:val="32"/>
          <w:szCs w:val="32"/>
        </w:rPr>
        <w:t xml:space="preserve">                              </w:t>
      </w:r>
      <w:r w:rsidR="009E7F38">
        <w:rPr>
          <w:rFonts w:ascii="仿宋_GB2312" w:eastAsia="仿宋_GB2312" w:hint="eastAsia"/>
          <w:sz w:val="32"/>
          <w:szCs w:val="32"/>
        </w:rPr>
        <w:t xml:space="preserve">  2019年</w:t>
      </w:r>
      <w:r>
        <w:rPr>
          <w:rFonts w:ascii="仿宋_GB2312" w:eastAsia="仿宋_GB2312" w:hint="eastAsia"/>
          <w:sz w:val="32"/>
          <w:szCs w:val="32"/>
        </w:rPr>
        <w:t>2</w:t>
      </w:r>
      <w:r w:rsidR="009E7F38">
        <w:rPr>
          <w:rFonts w:ascii="仿宋_GB2312" w:eastAsia="仿宋_GB2312" w:hint="eastAsia"/>
          <w:sz w:val="32"/>
          <w:szCs w:val="32"/>
        </w:rPr>
        <w:t>月</w:t>
      </w:r>
      <w:r>
        <w:rPr>
          <w:rFonts w:ascii="仿宋_GB2312" w:eastAsia="仿宋_GB2312" w:hint="eastAsia"/>
          <w:sz w:val="32"/>
          <w:szCs w:val="32"/>
        </w:rPr>
        <w:t>19</w:t>
      </w:r>
      <w:r w:rsidR="009E7F38">
        <w:rPr>
          <w:rFonts w:ascii="仿宋_GB2312" w:eastAsia="仿宋_GB2312" w:hint="eastAsia"/>
          <w:sz w:val="32"/>
          <w:szCs w:val="32"/>
        </w:rPr>
        <w:t>日</w:t>
      </w:r>
    </w:p>
    <w:p w:rsidR="009E7F38" w:rsidRDefault="009E7F38" w:rsidP="009E7F38">
      <w:pPr>
        <w:spacing w:line="560" w:lineRule="exact"/>
        <w:ind w:firstLineChars="200" w:firstLine="640"/>
        <w:rPr>
          <w:rFonts w:ascii="仿宋_GB2312" w:eastAsia="仿宋_GB2312"/>
          <w:sz w:val="32"/>
          <w:szCs w:val="32"/>
        </w:rPr>
      </w:pPr>
    </w:p>
    <w:p w:rsidR="005E0CBE" w:rsidRDefault="005E0CBE"/>
    <w:sectPr w:rsidR="005E0CBE" w:rsidSect="009E7F38">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A10" w:rsidRDefault="00482A10" w:rsidP="00CF411B">
      <w:r>
        <w:separator/>
      </w:r>
    </w:p>
  </w:endnote>
  <w:endnote w:type="continuationSeparator" w:id="0">
    <w:p w:rsidR="00482A10" w:rsidRDefault="00482A10" w:rsidP="00CF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21829"/>
      <w:docPartObj>
        <w:docPartGallery w:val="Page Numbers (Bottom of Page)"/>
        <w:docPartUnique/>
      </w:docPartObj>
    </w:sdtPr>
    <w:sdtEndPr/>
    <w:sdtContent>
      <w:p w:rsidR="00CF411B" w:rsidRDefault="00482A10">
        <w:pPr>
          <w:pStyle w:val="a5"/>
          <w:jc w:val="center"/>
        </w:pPr>
        <w:r>
          <w:fldChar w:fldCharType="begin"/>
        </w:r>
        <w:r>
          <w:instrText xml:space="preserve"> PAGE   \* MERGEFORMAT </w:instrText>
        </w:r>
        <w:r>
          <w:fldChar w:fldCharType="separate"/>
        </w:r>
        <w:r w:rsidR="00CF411B" w:rsidRPr="00CF411B">
          <w:rPr>
            <w:noProof/>
            <w:lang w:val="zh-CN"/>
          </w:rPr>
          <w:t>4</w:t>
        </w:r>
        <w:r>
          <w:rPr>
            <w:noProof/>
            <w:lang w:val="zh-CN"/>
          </w:rPr>
          <w:fldChar w:fldCharType="end"/>
        </w:r>
      </w:p>
    </w:sdtContent>
  </w:sdt>
  <w:p w:rsidR="00CF411B" w:rsidRDefault="00CF411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A10" w:rsidRDefault="00482A10" w:rsidP="00CF411B">
      <w:r>
        <w:separator/>
      </w:r>
    </w:p>
  </w:footnote>
  <w:footnote w:type="continuationSeparator" w:id="0">
    <w:p w:rsidR="00482A10" w:rsidRDefault="00482A10" w:rsidP="00CF4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E7F38"/>
    <w:rsid w:val="000377B3"/>
    <w:rsid w:val="002A6E6C"/>
    <w:rsid w:val="0035088B"/>
    <w:rsid w:val="00394A99"/>
    <w:rsid w:val="00482A10"/>
    <w:rsid w:val="005E0CBE"/>
    <w:rsid w:val="008C7CAF"/>
    <w:rsid w:val="0093246D"/>
    <w:rsid w:val="00957288"/>
    <w:rsid w:val="009E7F38"/>
    <w:rsid w:val="00A47C44"/>
    <w:rsid w:val="00CF411B"/>
    <w:rsid w:val="00E23C61"/>
    <w:rsid w:val="00E3359D"/>
    <w:rsid w:val="00E93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E795A"/>
  <w15:docId w15:val="{93E3BFD9-6808-4A98-826F-BA037FAF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7F38"/>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411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F411B"/>
    <w:rPr>
      <w:rFonts w:ascii="Times New Roman" w:eastAsia="宋体" w:hAnsi="Times New Roman" w:cs="Times New Roman"/>
      <w:kern w:val="0"/>
      <w:sz w:val="18"/>
      <w:szCs w:val="18"/>
    </w:rPr>
  </w:style>
  <w:style w:type="paragraph" w:styleId="a5">
    <w:name w:val="footer"/>
    <w:basedOn w:val="a"/>
    <w:link w:val="a6"/>
    <w:uiPriority w:val="99"/>
    <w:unhideWhenUsed/>
    <w:rsid w:val="00CF411B"/>
    <w:pPr>
      <w:tabs>
        <w:tab w:val="center" w:pos="4153"/>
        <w:tab w:val="right" w:pos="8306"/>
      </w:tabs>
      <w:snapToGrid w:val="0"/>
      <w:jc w:val="left"/>
    </w:pPr>
    <w:rPr>
      <w:sz w:val="18"/>
      <w:szCs w:val="18"/>
    </w:rPr>
  </w:style>
  <w:style w:type="character" w:customStyle="1" w:styleId="a6">
    <w:name w:val="页脚 字符"/>
    <w:basedOn w:val="a0"/>
    <w:link w:val="a5"/>
    <w:uiPriority w:val="99"/>
    <w:rsid w:val="00CF411B"/>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87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276</Words>
  <Characters>1576</Characters>
  <Application>Microsoft Office Word</Application>
  <DocSecurity>0</DocSecurity>
  <Lines>13</Lines>
  <Paragraphs>3</Paragraphs>
  <ScaleCrop>false</ScaleCrop>
  <Company>微软中国</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2019-02-20T07:00:00Z</cp:lastPrinted>
  <dcterms:created xsi:type="dcterms:W3CDTF">2019-03-31T15:11:00Z</dcterms:created>
  <dcterms:modified xsi:type="dcterms:W3CDTF">2019-03-31T15:11:00Z</dcterms:modified>
</cp:coreProperties>
</file>