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FD39C4" w:rsidRDefault="007301E9" w:rsidP="001D4341">
      <w:pPr>
        <w:spacing w:line="570" w:lineRule="exact"/>
        <w:jc w:val="center"/>
        <w:rPr>
          <w:rFonts w:ascii="宋体" w:hAnsi="宋体"/>
          <w:sz w:val="44"/>
        </w:rPr>
      </w:pPr>
      <w:r w:rsidRPr="00FD39C4">
        <w:rPr>
          <w:rFonts w:ascii="宋体" w:hAnsi="宋体"/>
          <w:sz w:val="44"/>
        </w:rPr>
        <w:t xml:space="preserve">深  </w:t>
      </w:r>
      <w:proofErr w:type="gramStart"/>
      <w:r w:rsidRPr="00FD39C4">
        <w:rPr>
          <w:rFonts w:ascii="宋体" w:hAnsi="宋体"/>
          <w:sz w:val="44"/>
        </w:rPr>
        <w:t>圳</w:t>
      </w:r>
      <w:proofErr w:type="gramEnd"/>
      <w:r w:rsidRPr="00FD39C4">
        <w:rPr>
          <w:rFonts w:ascii="宋体" w:hAnsi="宋体"/>
          <w:sz w:val="44"/>
        </w:rPr>
        <w:t xml:space="preserve">  市  人  民  政  府</w:t>
      </w:r>
    </w:p>
    <w:p w:rsidR="00345139" w:rsidRPr="00FD39C4" w:rsidRDefault="007301E9" w:rsidP="001D4341">
      <w:pPr>
        <w:spacing w:line="570" w:lineRule="exact"/>
        <w:jc w:val="center"/>
        <w:rPr>
          <w:rFonts w:ascii="宋体" w:hAnsi="宋体"/>
          <w:b/>
          <w:bCs/>
          <w:sz w:val="44"/>
        </w:rPr>
      </w:pPr>
      <w:r w:rsidRPr="00FD39C4">
        <w:rPr>
          <w:rFonts w:ascii="宋体" w:hAnsi="宋体"/>
          <w:b/>
          <w:bCs/>
          <w:sz w:val="44"/>
        </w:rPr>
        <w:t>行政复议决定书</w:t>
      </w:r>
    </w:p>
    <w:p w:rsidR="00345139" w:rsidRPr="00FD39C4" w:rsidRDefault="00345139" w:rsidP="001D4341">
      <w:pPr>
        <w:spacing w:line="570" w:lineRule="exact"/>
        <w:ind w:firstLineChars="200" w:firstLine="640"/>
        <w:rPr>
          <w:rFonts w:ascii="仿宋_GB2312" w:eastAsia="仿宋_GB2312"/>
          <w:sz w:val="32"/>
          <w:szCs w:val="32"/>
        </w:rPr>
      </w:pPr>
    </w:p>
    <w:p w:rsidR="00345139" w:rsidRPr="00FD39C4" w:rsidRDefault="008E2B32" w:rsidP="001D4341">
      <w:pPr>
        <w:spacing w:line="570" w:lineRule="exact"/>
        <w:ind w:firstLineChars="200" w:firstLine="640"/>
        <w:jc w:val="right"/>
        <w:rPr>
          <w:rFonts w:ascii="仿宋_GB2312" w:eastAsia="仿宋_GB2312"/>
          <w:sz w:val="32"/>
          <w:szCs w:val="32"/>
        </w:rPr>
      </w:pPr>
      <w:proofErr w:type="gramStart"/>
      <w:r w:rsidRPr="00FD39C4">
        <w:rPr>
          <w:rFonts w:ascii="仿宋_GB2312" w:eastAsia="仿宋_GB2312" w:hint="eastAsia"/>
          <w:sz w:val="32"/>
          <w:szCs w:val="32"/>
        </w:rPr>
        <w:t>深府行复</w:t>
      </w:r>
      <w:proofErr w:type="gramEnd"/>
      <w:r w:rsidR="007301E9" w:rsidRPr="00FD39C4">
        <w:rPr>
          <w:rFonts w:ascii="仿宋_GB2312" w:eastAsia="仿宋_GB2312" w:hint="eastAsia"/>
          <w:sz w:val="32"/>
          <w:szCs w:val="32"/>
        </w:rPr>
        <w:t>〔</w:t>
      </w:r>
      <w:r w:rsidRPr="00FD39C4">
        <w:rPr>
          <w:rFonts w:ascii="仿宋_GB2312" w:eastAsia="仿宋_GB2312" w:hint="eastAsia"/>
          <w:sz w:val="32"/>
          <w:szCs w:val="32"/>
        </w:rPr>
        <w:t>20</w:t>
      </w:r>
      <w:r w:rsidR="003C21CD" w:rsidRPr="00FD39C4">
        <w:rPr>
          <w:rFonts w:ascii="仿宋_GB2312" w:eastAsia="仿宋_GB2312" w:hint="eastAsia"/>
          <w:sz w:val="32"/>
          <w:szCs w:val="32"/>
        </w:rPr>
        <w:t>18</w:t>
      </w:r>
      <w:r w:rsidR="007301E9" w:rsidRPr="00FD39C4">
        <w:rPr>
          <w:rFonts w:ascii="仿宋_GB2312" w:eastAsia="仿宋_GB2312" w:hint="eastAsia"/>
          <w:sz w:val="32"/>
          <w:szCs w:val="32"/>
        </w:rPr>
        <w:t>〕</w:t>
      </w:r>
      <w:r w:rsidR="003C21CD" w:rsidRPr="00FD39C4">
        <w:rPr>
          <w:rFonts w:ascii="仿宋_GB2312" w:eastAsia="仿宋_GB2312" w:hint="eastAsia"/>
          <w:sz w:val="32"/>
          <w:szCs w:val="32"/>
        </w:rPr>
        <w:t>1337</w:t>
      </w:r>
      <w:r w:rsidR="007301E9" w:rsidRPr="00FD39C4">
        <w:rPr>
          <w:rFonts w:ascii="仿宋_GB2312" w:eastAsia="仿宋_GB2312" w:hint="eastAsia"/>
          <w:sz w:val="32"/>
          <w:szCs w:val="32"/>
        </w:rPr>
        <w:t>号</w:t>
      </w:r>
    </w:p>
    <w:p w:rsidR="00345139" w:rsidRPr="00FD39C4" w:rsidRDefault="00345139" w:rsidP="001D4341">
      <w:pPr>
        <w:spacing w:line="570" w:lineRule="exact"/>
        <w:ind w:firstLineChars="200" w:firstLine="640"/>
        <w:rPr>
          <w:rFonts w:ascii="仿宋_GB2312" w:eastAsia="仿宋_GB2312"/>
          <w:sz w:val="32"/>
          <w:szCs w:val="32"/>
        </w:rPr>
      </w:pPr>
    </w:p>
    <w:p w:rsidR="00345139" w:rsidRPr="00FD39C4" w:rsidRDefault="007301E9" w:rsidP="001D4341">
      <w:pPr>
        <w:spacing w:line="570" w:lineRule="exact"/>
        <w:ind w:firstLineChars="200" w:firstLine="640"/>
        <w:rPr>
          <w:rFonts w:ascii="仿宋_GB2312" w:eastAsia="仿宋_GB2312"/>
          <w:sz w:val="32"/>
        </w:rPr>
      </w:pPr>
      <w:r w:rsidRPr="00FD39C4">
        <w:rPr>
          <w:rFonts w:ascii="黑体" w:eastAsia="黑体" w:hAnsi="黑体" w:hint="eastAsia"/>
          <w:kern w:val="2"/>
          <w:sz w:val="32"/>
          <w:szCs w:val="32"/>
        </w:rPr>
        <w:t>申请人</w:t>
      </w:r>
      <w:r w:rsidRPr="00FD39C4">
        <w:rPr>
          <w:rFonts w:ascii="黑体" w:eastAsia="黑体" w:hAnsi="黑体" w:cs="宋体" w:hint="eastAsia"/>
          <w:bCs/>
          <w:sz w:val="32"/>
          <w:szCs w:val="32"/>
        </w:rPr>
        <w:t>：</w:t>
      </w:r>
      <w:r w:rsidR="00D35AA6">
        <w:rPr>
          <w:rFonts w:ascii="仿宋_GB2312" w:eastAsia="仿宋_GB2312" w:hint="eastAsia"/>
          <w:sz w:val="32"/>
          <w:szCs w:val="32"/>
        </w:rPr>
        <w:t>××</w:t>
      </w:r>
      <w:r w:rsidR="007F5845" w:rsidRPr="00FD39C4">
        <w:rPr>
          <w:rFonts w:ascii="仿宋_GB2312" w:eastAsia="仿宋_GB2312" w:hint="eastAsia"/>
          <w:sz w:val="32"/>
          <w:szCs w:val="32"/>
        </w:rPr>
        <w:t>（深圳）工业有限公司</w:t>
      </w:r>
    </w:p>
    <w:p w:rsidR="00C82E80" w:rsidRPr="00FD39C4" w:rsidRDefault="00C82E80" w:rsidP="001D4341">
      <w:pPr>
        <w:spacing w:line="570" w:lineRule="exact"/>
        <w:ind w:firstLineChars="200" w:firstLine="640"/>
        <w:rPr>
          <w:rFonts w:ascii="仿宋_GB2312" w:eastAsia="仿宋_GB2312"/>
          <w:sz w:val="32"/>
        </w:rPr>
      </w:pPr>
      <w:r w:rsidRPr="00FD39C4">
        <w:rPr>
          <w:rFonts w:ascii="仿宋_GB2312" w:eastAsia="仿宋_GB2312" w:hint="eastAsia"/>
          <w:sz w:val="32"/>
        </w:rPr>
        <w:t>法定代表人：小</w:t>
      </w:r>
      <w:r w:rsidR="00D35AA6">
        <w:rPr>
          <w:rFonts w:ascii="仿宋_GB2312" w:eastAsia="仿宋_GB2312" w:hint="eastAsia"/>
          <w:sz w:val="32"/>
        </w:rPr>
        <w:t>某</w:t>
      </w:r>
      <w:r w:rsidR="00B23A78" w:rsidRPr="00FD39C4">
        <w:rPr>
          <w:rFonts w:ascii="仿宋_GB2312" w:eastAsia="仿宋_GB2312" w:hint="eastAsia"/>
          <w:sz w:val="32"/>
        </w:rPr>
        <w:t>，董事长</w:t>
      </w:r>
    </w:p>
    <w:p w:rsidR="00C82E80" w:rsidRPr="00FD39C4" w:rsidRDefault="00C82E80" w:rsidP="001D4341">
      <w:pPr>
        <w:spacing w:line="570" w:lineRule="exact"/>
        <w:ind w:firstLineChars="200" w:firstLine="640"/>
        <w:rPr>
          <w:rFonts w:ascii="仿宋_GB2312" w:eastAsia="仿宋_GB2312"/>
          <w:sz w:val="32"/>
        </w:rPr>
      </w:pPr>
      <w:r w:rsidRPr="00FD39C4">
        <w:rPr>
          <w:rFonts w:ascii="仿宋_GB2312" w:eastAsia="仿宋_GB2312" w:hint="eastAsia"/>
          <w:sz w:val="32"/>
        </w:rPr>
        <w:t>委托代理人：张倩，上海市锦天城（深圳）律师事务所律师</w:t>
      </w:r>
    </w:p>
    <w:p w:rsidR="00C82E80" w:rsidRPr="00FD39C4" w:rsidRDefault="00C82E80" w:rsidP="001D4341">
      <w:pPr>
        <w:spacing w:line="570" w:lineRule="exact"/>
        <w:ind w:firstLineChars="200" w:firstLine="640"/>
        <w:rPr>
          <w:rFonts w:ascii="仿宋_GB2312" w:eastAsia="仿宋_GB2312"/>
          <w:sz w:val="32"/>
          <w:szCs w:val="32"/>
        </w:rPr>
      </w:pPr>
      <w:r w:rsidRPr="00FD39C4">
        <w:rPr>
          <w:rFonts w:ascii="仿宋_GB2312" w:eastAsia="仿宋_GB2312" w:hint="eastAsia"/>
          <w:sz w:val="32"/>
        </w:rPr>
        <w:t>委托代理人：</w:t>
      </w:r>
      <w:r w:rsidR="003C6CEB" w:rsidRPr="00FD39C4">
        <w:rPr>
          <w:rFonts w:ascii="仿宋_GB2312" w:eastAsia="仿宋_GB2312" w:hint="eastAsia"/>
          <w:sz w:val="32"/>
        </w:rPr>
        <w:t>杨丹蕾</w:t>
      </w:r>
      <w:r w:rsidRPr="00FD39C4">
        <w:rPr>
          <w:rFonts w:ascii="仿宋_GB2312" w:eastAsia="仿宋_GB2312" w:hint="eastAsia"/>
          <w:sz w:val="32"/>
        </w:rPr>
        <w:t>，上海市锦天城（深圳）律师事务所实习律师</w:t>
      </w:r>
    </w:p>
    <w:p w:rsidR="00035FEB" w:rsidRPr="00FD39C4" w:rsidRDefault="007301E9" w:rsidP="001D4341">
      <w:pPr>
        <w:spacing w:line="570" w:lineRule="exact"/>
        <w:ind w:firstLine="645"/>
        <w:rPr>
          <w:rFonts w:ascii="仿宋_GB2312" w:eastAsia="仿宋_GB2312" w:hAnsi="仿宋"/>
          <w:sz w:val="32"/>
          <w:szCs w:val="32"/>
        </w:rPr>
      </w:pPr>
      <w:r w:rsidRPr="00FD39C4">
        <w:rPr>
          <w:rFonts w:ascii="黑体" w:eastAsia="黑体" w:hint="eastAsia"/>
          <w:bCs/>
          <w:sz w:val="32"/>
        </w:rPr>
        <w:t>被申请人：</w:t>
      </w:r>
      <w:r w:rsidR="00035FEB" w:rsidRPr="00FD39C4">
        <w:rPr>
          <w:rFonts w:ascii="仿宋_GB2312" w:eastAsia="仿宋_GB2312" w:hAnsi="仿宋" w:hint="eastAsia"/>
          <w:sz w:val="32"/>
          <w:szCs w:val="32"/>
        </w:rPr>
        <w:t>深圳市住房公积金管理中心</w:t>
      </w:r>
    </w:p>
    <w:p w:rsidR="00035FEB" w:rsidRPr="00FD39C4" w:rsidRDefault="00035FEB" w:rsidP="001D4341">
      <w:pPr>
        <w:spacing w:line="570" w:lineRule="exact"/>
        <w:ind w:firstLine="630"/>
        <w:rPr>
          <w:rFonts w:ascii="仿宋_GB2312" w:eastAsia="仿宋_GB2312" w:hAnsi="仿宋"/>
          <w:sz w:val="32"/>
          <w:szCs w:val="32"/>
        </w:rPr>
      </w:pPr>
      <w:r w:rsidRPr="00FD39C4">
        <w:rPr>
          <w:rFonts w:ascii="仿宋_GB2312" w:eastAsia="仿宋_GB2312" w:hAnsi="仿宋" w:hint="eastAsia"/>
          <w:sz w:val="32"/>
          <w:szCs w:val="32"/>
        </w:rPr>
        <w:t>地址：深圳市福田区安托山7路1号裕和大厦2楼</w:t>
      </w:r>
    </w:p>
    <w:p w:rsidR="00C82E80" w:rsidRPr="00FD39C4" w:rsidRDefault="00035FEB" w:rsidP="001D4341">
      <w:pPr>
        <w:spacing w:line="570" w:lineRule="exact"/>
        <w:ind w:firstLineChars="200" w:firstLine="640"/>
        <w:rPr>
          <w:rFonts w:ascii="仿宋_GB2312" w:eastAsia="仿宋_GB2312" w:cs="仿宋_GB2312"/>
          <w:sz w:val="32"/>
          <w:szCs w:val="32"/>
        </w:rPr>
      </w:pPr>
      <w:r w:rsidRPr="00FD39C4">
        <w:rPr>
          <w:rFonts w:ascii="仿宋_GB2312" w:eastAsia="仿宋_GB2312" w:hAnsi="仿宋" w:hint="eastAsia"/>
          <w:sz w:val="32"/>
          <w:szCs w:val="32"/>
        </w:rPr>
        <w:t>法定代表人：袁以立，主任</w:t>
      </w:r>
    </w:p>
    <w:p w:rsidR="00345139" w:rsidRPr="00FD39C4" w:rsidRDefault="00345139" w:rsidP="001D4341">
      <w:pPr>
        <w:spacing w:line="570" w:lineRule="exact"/>
        <w:ind w:firstLineChars="200" w:firstLine="640"/>
        <w:rPr>
          <w:rFonts w:ascii="仿宋_GB2312" w:eastAsia="仿宋_GB2312" w:hAnsi="华文中宋"/>
          <w:sz w:val="32"/>
          <w:szCs w:val="32"/>
        </w:rPr>
      </w:pPr>
    </w:p>
    <w:p w:rsidR="00D613FB" w:rsidRPr="00FD39C4" w:rsidRDefault="00035FEB" w:rsidP="001D4341">
      <w:pPr>
        <w:spacing w:line="570" w:lineRule="exact"/>
        <w:ind w:firstLineChars="200" w:firstLine="640"/>
        <w:rPr>
          <w:rFonts w:ascii="仿宋_GB2312" w:eastAsia="仿宋_GB2312" w:hAnsi="仿宋_GB2312"/>
          <w:sz w:val="32"/>
          <w:szCs w:val="32"/>
        </w:rPr>
      </w:pPr>
      <w:r w:rsidRPr="00FD39C4">
        <w:rPr>
          <w:rFonts w:ascii="仿宋_GB2312" w:eastAsia="仿宋_GB2312" w:cs="仿宋_GB2312" w:hint="eastAsia"/>
          <w:sz w:val="32"/>
          <w:szCs w:val="32"/>
        </w:rPr>
        <w:t>申请人</w:t>
      </w:r>
      <w:r w:rsidR="007301E9" w:rsidRPr="00FD39C4">
        <w:rPr>
          <w:rFonts w:ascii="仿宋_GB2312" w:eastAsia="仿宋_GB2312" w:cs="仿宋_GB2312" w:hint="eastAsia"/>
          <w:sz w:val="32"/>
          <w:szCs w:val="32"/>
        </w:rPr>
        <w:t>不服被申请人</w:t>
      </w:r>
      <w:r w:rsidRPr="00FD39C4">
        <w:rPr>
          <w:rFonts w:ascii="仿宋_GB2312" w:eastAsia="仿宋_GB2312" w:hAnsi="仿宋" w:hint="eastAsia"/>
          <w:sz w:val="32"/>
          <w:szCs w:val="32"/>
        </w:rPr>
        <w:t>以</w:t>
      </w:r>
      <w:r w:rsidR="00D35AA6">
        <w:rPr>
          <w:rFonts w:ascii="仿宋_GB2312" w:eastAsia="仿宋_GB2312" w:hAnsi="仿宋" w:hint="eastAsia"/>
          <w:sz w:val="32"/>
          <w:szCs w:val="32"/>
        </w:rPr>
        <w:t>深公积金责限〔2018〕01-××号</w:t>
      </w:r>
      <w:r w:rsidRPr="00FD39C4">
        <w:rPr>
          <w:rFonts w:ascii="仿宋_GB2312" w:eastAsia="仿宋_GB2312" w:hAnsi="仿宋" w:hint="eastAsia"/>
          <w:sz w:val="32"/>
          <w:szCs w:val="32"/>
        </w:rPr>
        <w:t>《责令限期缴存决定书》</w:t>
      </w:r>
      <w:proofErr w:type="gramStart"/>
      <w:r w:rsidRPr="00FD39C4">
        <w:rPr>
          <w:rFonts w:ascii="仿宋_GB2312" w:eastAsia="仿宋_GB2312" w:hAnsi="仿宋" w:hint="eastAsia"/>
          <w:sz w:val="32"/>
          <w:szCs w:val="32"/>
        </w:rPr>
        <w:t>作出</w:t>
      </w:r>
      <w:proofErr w:type="gramEnd"/>
      <w:r w:rsidRPr="00FD39C4">
        <w:rPr>
          <w:rFonts w:ascii="仿宋_GB2312" w:eastAsia="仿宋_GB2312" w:hAnsi="仿宋" w:hint="eastAsia"/>
          <w:sz w:val="32"/>
          <w:szCs w:val="32"/>
        </w:rPr>
        <w:t>的具体行政行为</w:t>
      </w:r>
      <w:r w:rsidR="007301E9" w:rsidRPr="00FD39C4">
        <w:rPr>
          <w:rFonts w:ascii="仿宋_GB2312" w:eastAsia="仿宋_GB2312" w:cs="仿宋_GB2312" w:hint="eastAsia"/>
          <w:sz w:val="32"/>
          <w:szCs w:val="32"/>
        </w:rPr>
        <w:t>，</w:t>
      </w:r>
      <w:r w:rsidR="007301E9" w:rsidRPr="00FD39C4">
        <w:rPr>
          <w:rFonts w:ascii="仿宋_GB2312" w:eastAsia="仿宋_GB2312" w:hAnsi="仿宋_GB2312"/>
          <w:sz w:val="32"/>
        </w:rPr>
        <w:t>向本机关申请行政复议，</w:t>
      </w:r>
      <w:r w:rsidR="007301E9" w:rsidRPr="00FD39C4">
        <w:rPr>
          <w:rFonts w:ascii="仿宋_GB2312" w:eastAsia="仿宋_GB2312" w:hAnsi="仿宋_GB2312"/>
          <w:sz w:val="32"/>
          <w:szCs w:val="32"/>
        </w:rPr>
        <w:t>本机关依法受理。被申请人向本机关提交了书面答复及有关证据和依据</w:t>
      </w:r>
      <w:r w:rsidR="003C21CD" w:rsidRPr="00FD39C4">
        <w:rPr>
          <w:rFonts w:ascii="仿宋_GB2312" w:eastAsia="仿宋_GB2312" w:hAnsi="仿宋_GB2312" w:hint="eastAsia"/>
          <w:sz w:val="32"/>
          <w:szCs w:val="32"/>
        </w:rPr>
        <w:t>。本</w:t>
      </w:r>
      <w:r w:rsidR="007301E9" w:rsidRPr="00FD39C4">
        <w:rPr>
          <w:rFonts w:ascii="仿宋_GB2312" w:eastAsia="仿宋_GB2312" w:hAnsi="仿宋_GB2312"/>
          <w:sz w:val="32"/>
          <w:szCs w:val="32"/>
        </w:rPr>
        <w:t>案现已审理终结</w:t>
      </w:r>
      <w:r w:rsidR="007301E9" w:rsidRPr="00FD39C4">
        <w:rPr>
          <w:rFonts w:ascii="仿宋_GB2312" w:eastAsia="仿宋_GB2312" w:hAnsi="仿宋_GB2312" w:hint="eastAsia"/>
          <w:sz w:val="32"/>
          <w:szCs w:val="32"/>
        </w:rPr>
        <w:t>。</w:t>
      </w:r>
    </w:p>
    <w:p w:rsidR="003C21CD" w:rsidRPr="00FD39C4" w:rsidRDefault="007301E9" w:rsidP="001D4341">
      <w:pPr>
        <w:spacing w:line="570" w:lineRule="exact"/>
        <w:ind w:firstLineChars="200" w:firstLine="640"/>
        <w:rPr>
          <w:rFonts w:ascii="仿宋_GB2312" w:eastAsia="仿宋_GB2312"/>
          <w:sz w:val="32"/>
        </w:rPr>
      </w:pPr>
      <w:r w:rsidRPr="00FD39C4">
        <w:rPr>
          <w:rFonts w:eastAsia="黑体"/>
          <w:sz w:val="32"/>
        </w:rPr>
        <w:t>申请人称：</w:t>
      </w:r>
      <w:r w:rsidR="003C21CD" w:rsidRPr="00FD39C4">
        <w:rPr>
          <w:rFonts w:ascii="仿宋_GB2312" w:eastAsia="仿宋_GB2312" w:hint="eastAsia"/>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w:t>
      </w:r>
      <w:r w:rsidR="00AD210D">
        <w:rPr>
          <w:rFonts w:ascii="仿宋_GB2312" w:eastAsia="仿宋_GB2312" w:hint="eastAsia"/>
          <w:sz w:val="32"/>
          <w:szCs w:val="32"/>
        </w:rPr>
        <w:t>××</w:t>
      </w:r>
      <w:r w:rsidR="003C21CD" w:rsidRPr="00FD39C4">
        <w:rPr>
          <w:rFonts w:ascii="仿宋_GB2312" w:eastAsia="仿宋_GB2312" w:hint="eastAsia"/>
          <w:sz w:val="32"/>
        </w:rPr>
        <w:t>(深圳）住房公积金管理制度》之规定，在涉案职工本人充分知悉之前提下，结合涉案职工同意或自愿申请的方</w:t>
      </w:r>
      <w:r w:rsidR="003C21CD" w:rsidRPr="00FD39C4">
        <w:rPr>
          <w:rFonts w:ascii="仿宋_GB2312" w:eastAsia="仿宋_GB2312" w:hint="eastAsia"/>
          <w:sz w:val="32"/>
        </w:rPr>
        <w:lastRenderedPageBreak/>
        <w:t>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w:t>
      </w:r>
      <w:proofErr w:type="gramStart"/>
      <w:r w:rsidR="003C21CD" w:rsidRPr="00FD39C4">
        <w:rPr>
          <w:rFonts w:ascii="仿宋_GB2312" w:eastAsia="仿宋_GB2312" w:hint="eastAsia"/>
          <w:sz w:val="32"/>
        </w:rPr>
        <w:t>作出</w:t>
      </w:r>
      <w:proofErr w:type="gramEnd"/>
      <w:r w:rsidR="003C21CD" w:rsidRPr="00FD39C4">
        <w:rPr>
          <w:rFonts w:ascii="仿宋_GB2312" w:eastAsia="仿宋_GB2312" w:hint="eastAsia"/>
          <w:sz w:val="32"/>
        </w:rPr>
        <w:t>的《责令限期缴存决定书》中描述的内容缺乏事实根据和客观依据，属于《中华人民共和国行政复议法》第二十八条第三款第(一）项“主要事实不清、证据不足的”的情形。</w:t>
      </w:r>
    </w:p>
    <w:p w:rsidR="003C21CD" w:rsidRPr="00FD39C4" w:rsidRDefault="003C21CD" w:rsidP="001D4341">
      <w:pPr>
        <w:spacing w:line="570" w:lineRule="exact"/>
        <w:ind w:firstLineChars="200" w:firstLine="640"/>
        <w:rPr>
          <w:rFonts w:ascii="仿宋_GB2312" w:eastAsia="仿宋_GB2312"/>
          <w:sz w:val="32"/>
        </w:rPr>
      </w:pPr>
      <w:r w:rsidRPr="00FD39C4">
        <w:rPr>
          <w:rFonts w:ascii="仿宋_GB2312" w:eastAsia="仿宋_GB2312" w:hint="eastAsia"/>
          <w:sz w:val="32"/>
        </w:rPr>
        <w:t>二、申请人已经为涉案职工缴存了住房公积金，且涉案职工已与申请人协商一致解除劳动合同、办理离职手续，并已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w:t>
      </w:r>
      <w:r w:rsidR="00D35AA6">
        <w:rPr>
          <w:rFonts w:ascii="仿宋_GB2312" w:eastAsia="仿宋_GB2312" w:hint="eastAsia"/>
          <w:sz w:val="32"/>
          <w:szCs w:val="32"/>
        </w:rPr>
        <w:t>××</w:t>
      </w:r>
      <w:r w:rsidRPr="00FD39C4">
        <w:rPr>
          <w:rFonts w:ascii="仿宋_GB2312" w:eastAsia="仿宋_GB2312" w:hint="eastAsia"/>
          <w:sz w:val="32"/>
        </w:rPr>
        <w:t>（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已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w:t>
      </w:r>
      <w:r w:rsidRPr="00FD39C4">
        <w:rPr>
          <w:rFonts w:ascii="仿宋_GB2312" w:eastAsia="仿宋_GB2312" w:hint="eastAsia"/>
          <w:sz w:val="32"/>
        </w:rPr>
        <w:lastRenderedPageBreak/>
        <w:t>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w:t>
      </w:r>
      <w:proofErr w:type="gramStart"/>
      <w:r w:rsidRPr="00FD39C4">
        <w:rPr>
          <w:rFonts w:ascii="仿宋_GB2312" w:eastAsia="仿宋_GB2312" w:hint="eastAsia"/>
          <w:sz w:val="32"/>
        </w:rPr>
        <w:t>定经济</w:t>
      </w:r>
      <w:proofErr w:type="gramEnd"/>
      <w:r w:rsidRPr="00FD39C4">
        <w:rPr>
          <w:rFonts w:ascii="仿宋_GB2312" w:eastAsia="仿宋_GB2312" w:hint="eastAsia"/>
          <w:sz w:val="32"/>
        </w:rPr>
        <w:t>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已经明确放弃要求补缴住房公积金相关权利，而被申请人</w:t>
      </w:r>
      <w:proofErr w:type="gramStart"/>
      <w:r w:rsidRPr="00FD39C4">
        <w:rPr>
          <w:rFonts w:ascii="仿宋_GB2312" w:eastAsia="仿宋_GB2312" w:hint="eastAsia"/>
          <w:sz w:val="32"/>
        </w:rPr>
        <w:t>作出</w:t>
      </w:r>
      <w:proofErr w:type="gramEnd"/>
      <w:r w:rsidRPr="00FD39C4">
        <w:rPr>
          <w:rFonts w:ascii="仿宋_GB2312" w:eastAsia="仿宋_GB2312" w:hint="eastAsia"/>
          <w:sz w:val="32"/>
        </w:rPr>
        <w:t>的决定书以及前期的核查，本质上是基于涉案职工的投诉和补缴请求，既然涉案职工要求补缴不具备依据，因此漏缴、少缴的住房公积金不应予以补缴。</w:t>
      </w:r>
    </w:p>
    <w:p w:rsidR="003C21CD" w:rsidRPr="00FD39C4" w:rsidRDefault="003C21CD" w:rsidP="001D4341">
      <w:pPr>
        <w:spacing w:line="570" w:lineRule="exact"/>
        <w:ind w:firstLineChars="200" w:firstLine="640"/>
        <w:rPr>
          <w:rFonts w:ascii="仿宋_GB2312" w:eastAsia="仿宋_GB2312"/>
          <w:sz w:val="32"/>
        </w:rPr>
      </w:pPr>
      <w:r w:rsidRPr="00FD39C4">
        <w:rPr>
          <w:rFonts w:ascii="仿宋_GB2312" w:eastAsia="仿宋_GB2312" w:hint="eastAsia"/>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w:t>
      </w:r>
      <w:r w:rsidRPr="00FD39C4">
        <w:rPr>
          <w:rFonts w:ascii="仿宋_GB2312" w:eastAsia="仿宋_GB2312" w:hint="eastAsia"/>
          <w:sz w:val="32"/>
        </w:rPr>
        <w:lastRenderedPageBreak/>
        <w:t>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rsidR="003C21CD" w:rsidRPr="00FD39C4" w:rsidRDefault="003C21CD" w:rsidP="001D4341">
      <w:pPr>
        <w:spacing w:line="570" w:lineRule="exact"/>
        <w:ind w:firstLineChars="200" w:firstLine="640"/>
        <w:rPr>
          <w:rFonts w:ascii="仿宋_GB2312" w:eastAsia="仿宋_GB2312" w:cs="仿宋_GB2312"/>
          <w:sz w:val="32"/>
          <w:szCs w:val="32"/>
        </w:rPr>
      </w:pPr>
      <w:r w:rsidRPr="00FD39C4">
        <w:rPr>
          <w:rFonts w:ascii="仿宋_GB2312" w:eastAsia="仿宋_GB2312" w:hint="eastAsia"/>
          <w:sz w:val="32"/>
        </w:rPr>
        <w:t>综上所述，决定书中关于要求申请人补缴住房公积金的内容事实认定不清、证据不足，缺乏法律依据，在情理上也有不当之处，应予纠正，故请求复议机关依法撤销</w:t>
      </w:r>
      <w:r w:rsidRPr="00FD39C4">
        <w:rPr>
          <w:rFonts w:ascii="仿宋_GB2312" w:eastAsia="仿宋_GB2312" w:cs="仿宋_GB2312" w:hint="eastAsia"/>
          <w:sz w:val="32"/>
          <w:szCs w:val="32"/>
        </w:rPr>
        <w:t>被申请人</w:t>
      </w:r>
      <w:proofErr w:type="gramStart"/>
      <w:r w:rsidRPr="00FD39C4">
        <w:rPr>
          <w:rFonts w:ascii="仿宋_GB2312" w:eastAsia="仿宋_GB2312" w:cs="仿宋_GB2312" w:hint="eastAsia"/>
          <w:sz w:val="32"/>
          <w:szCs w:val="32"/>
        </w:rPr>
        <w:t>作出</w:t>
      </w:r>
      <w:proofErr w:type="gramEnd"/>
      <w:r w:rsidRPr="00FD39C4">
        <w:rPr>
          <w:rFonts w:ascii="仿宋_GB2312" w:eastAsia="仿宋_GB2312" w:cs="仿宋_GB2312" w:hint="eastAsia"/>
          <w:sz w:val="32"/>
          <w:szCs w:val="32"/>
        </w:rPr>
        <w:t>的《责令限期缴存决定书》。</w:t>
      </w:r>
    </w:p>
    <w:p w:rsidR="00D613FB" w:rsidRPr="00FD39C4" w:rsidRDefault="00E83268" w:rsidP="001D4341">
      <w:pPr>
        <w:spacing w:line="570" w:lineRule="exact"/>
        <w:ind w:firstLineChars="200" w:firstLine="640"/>
        <w:rPr>
          <w:rFonts w:ascii="仿宋_GB2312" w:eastAsia="仿宋_GB2312"/>
          <w:sz w:val="32"/>
        </w:rPr>
      </w:pPr>
      <w:r w:rsidRPr="00FD39C4">
        <w:rPr>
          <w:rFonts w:ascii="黑体" w:eastAsia="黑体" w:hAnsi="黑体" w:hint="eastAsia"/>
          <w:sz w:val="32"/>
          <w:szCs w:val="32"/>
        </w:rPr>
        <w:t>被申请人答复称：</w:t>
      </w:r>
      <w:r w:rsidRPr="00FD39C4">
        <w:rPr>
          <w:rFonts w:ascii="仿宋_GB2312" w:eastAsia="仿宋_GB2312" w:hint="eastAsia"/>
          <w:sz w:val="32"/>
        </w:rPr>
        <w:t>一、案件基本情况。</w:t>
      </w:r>
      <w:r w:rsidR="0046721D" w:rsidRPr="00FD39C4">
        <w:rPr>
          <w:rFonts w:ascii="仿宋_GB2312" w:eastAsia="仿宋_GB2312" w:hint="eastAsia"/>
          <w:sz w:val="32"/>
        </w:rPr>
        <w:t>涉案职工</w:t>
      </w:r>
      <w:r w:rsidRPr="00FD39C4">
        <w:rPr>
          <w:rFonts w:ascii="仿宋_GB2312" w:eastAsia="仿宋_GB2312" w:hint="eastAsia"/>
          <w:sz w:val="32"/>
        </w:rPr>
        <w:t>到被申请人福田管理部递交资料，投诉申请人未按规定缴存住房公积金。经查，</w:t>
      </w:r>
      <w:r w:rsidR="00DC387E" w:rsidRPr="00FD39C4">
        <w:rPr>
          <w:rFonts w:ascii="仿宋_GB2312" w:eastAsia="仿宋_GB2312" w:hint="eastAsia"/>
          <w:sz w:val="32"/>
        </w:rPr>
        <w:t>申请人未按</w:t>
      </w:r>
      <w:r w:rsidR="0046721D" w:rsidRPr="00FD39C4">
        <w:rPr>
          <w:rFonts w:ascii="仿宋_GB2312" w:eastAsia="仿宋_GB2312" w:hint="eastAsia"/>
          <w:sz w:val="32"/>
        </w:rPr>
        <w:t>涉案职工</w:t>
      </w:r>
      <w:r w:rsidR="00DC387E" w:rsidRPr="00FD39C4">
        <w:rPr>
          <w:rFonts w:ascii="仿宋_GB2312" w:eastAsia="仿宋_GB2312" w:hint="eastAsia"/>
          <w:sz w:val="32"/>
        </w:rPr>
        <w:t>上年度月平均工资标准缴存住房公积金，存在少缴住房公积金行为，被申请人就</w:t>
      </w:r>
      <w:r w:rsidR="0046721D" w:rsidRPr="00FD39C4">
        <w:rPr>
          <w:rFonts w:ascii="仿宋_GB2312" w:eastAsia="仿宋_GB2312" w:hint="eastAsia"/>
          <w:sz w:val="32"/>
        </w:rPr>
        <w:t>涉案职工</w:t>
      </w:r>
      <w:r w:rsidR="00DC387E" w:rsidRPr="00FD39C4">
        <w:rPr>
          <w:rFonts w:ascii="仿宋_GB2312" w:eastAsia="仿宋_GB2312" w:hint="eastAsia"/>
          <w:sz w:val="32"/>
        </w:rPr>
        <w:t>的诉求予以立案，并向申请人送达了《核查通知书》。申请人收到《核查通知书》后</w:t>
      </w:r>
      <w:r w:rsidR="003C21CD" w:rsidRPr="00FD39C4">
        <w:rPr>
          <w:rFonts w:ascii="仿宋_GB2312" w:eastAsia="仿宋_GB2312" w:hint="eastAsia"/>
          <w:sz w:val="32"/>
        </w:rPr>
        <w:t>，</w:t>
      </w:r>
      <w:r w:rsidR="00646C44" w:rsidRPr="00FD39C4">
        <w:rPr>
          <w:rFonts w:ascii="仿宋_GB2312" w:eastAsia="仿宋_GB2312" w:hint="eastAsia"/>
          <w:sz w:val="32"/>
        </w:rPr>
        <w:t>对部分案件</w:t>
      </w:r>
      <w:r w:rsidR="00DC387E" w:rsidRPr="00FD39C4">
        <w:rPr>
          <w:rFonts w:ascii="仿宋_GB2312" w:eastAsia="仿宋_GB2312" w:hint="eastAsia"/>
          <w:sz w:val="32"/>
        </w:rPr>
        <w:t>提出异议，但经被申请人核查异议不成立，未予采纳，被申请人遂向申请人送达了《责令限期缴存决定书》。</w:t>
      </w:r>
    </w:p>
    <w:p w:rsidR="00D613FB" w:rsidRPr="00FD39C4" w:rsidRDefault="00E83268" w:rsidP="001D4341">
      <w:pPr>
        <w:spacing w:line="570" w:lineRule="exact"/>
        <w:ind w:firstLineChars="200" w:firstLine="640"/>
        <w:rPr>
          <w:rFonts w:ascii="仿宋_GB2312" w:eastAsia="仿宋_GB2312"/>
          <w:sz w:val="32"/>
        </w:rPr>
      </w:pPr>
      <w:r w:rsidRPr="00FD39C4">
        <w:rPr>
          <w:rFonts w:ascii="仿宋_GB2312" w:eastAsia="仿宋_GB2312" w:hint="eastAsia"/>
          <w:sz w:val="32"/>
        </w:rPr>
        <w:t>二、申请人的申请理由不成立。</w:t>
      </w:r>
      <w:r w:rsidR="00DC387E" w:rsidRPr="00FD39C4">
        <w:rPr>
          <w:rFonts w:ascii="仿宋_GB2312" w:eastAsia="仿宋_GB2312" w:hint="eastAsia"/>
          <w:sz w:val="32"/>
        </w:rPr>
        <w:t>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w:t>
      </w:r>
      <w:r w:rsidR="0046721D" w:rsidRPr="00FD39C4">
        <w:rPr>
          <w:rFonts w:ascii="仿宋_GB2312" w:eastAsia="仿宋_GB2312" w:hint="eastAsia"/>
          <w:sz w:val="32"/>
        </w:rPr>
        <w:t>职工</w:t>
      </w:r>
      <w:r w:rsidR="00DC387E" w:rsidRPr="00FD39C4">
        <w:rPr>
          <w:rFonts w:ascii="仿宋_GB2312" w:eastAsia="仿宋_GB2312" w:hint="eastAsia"/>
          <w:sz w:val="32"/>
        </w:rPr>
        <w:t>本人上一年度月平均工资，不能由缴存义务主体自行确定。申请人称被申请人未予采纳其延期举证申请，且请求提供</w:t>
      </w:r>
      <w:r w:rsidR="005F554F" w:rsidRPr="00FD39C4">
        <w:rPr>
          <w:rFonts w:ascii="仿宋_GB2312" w:eastAsia="仿宋_GB2312" w:hint="eastAsia"/>
          <w:sz w:val="32"/>
        </w:rPr>
        <w:t>涉案职工</w:t>
      </w:r>
      <w:r w:rsidR="00DC387E" w:rsidRPr="00FD39C4">
        <w:rPr>
          <w:rFonts w:ascii="仿宋_GB2312" w:eastAsia="仿宋_GB2312" w:hint="eastAsia"/>
          <w:sz w:val="32"/>
        </w:rPr>
        <w:t>提交的证据资料以便核对时遭到拒绝，导致其难以有效充分举证；</w:t>
      </w:r>
      <w:r w:rsidR="0046721D" w:rsidRPr="00FD39C4">
        <w:rPr>
          <w:rFonts w:ascii="仿宋_GB2312" w:eastAsia="仿宋_GB2312" w:hint="eastAsia"/>
          <w:sz w:val="32"/>
        </w:rPr>
        <w:t>涉案职工</w:t>
      </w:r>
      <w:r w:rsidR="00DC387E" w:rsidRPr="00FD39C4">
        <w:rPr>
          <w:rFonts w:ascii="仿宋_GB2312" w:eastAsia="仿宋_GB2312" w:hint="eastAsia"/>
          <w:sz w:val="32"/>
        </w:rPr>
        <w:t>工资中包含个人医疗保险应</w:t>
      </w:r>
      <w:r w:rsidR="00DC387E" w:rsidRPr="00FD39C4">
        <w:rPr>
          <w:rFonts w:ascii="仿宋_GB2312" w:eastAsia="仿宋_GB2312" w:hint="eastAsia"/>
          <w:sz w:val="32"/>
        </w:rPr>
        <w:lastRenderedPageBreak/>
        <w:t>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w:t>
      </w:r>
      <w:r w:rsidR="0046721D" w:rsidRPr="00FD39C4">
        <w:rPr>
          <w:rFonts w:ascii="仿宋_GB2312" w:eastAsia="仿宋_GB2312" w:hint="eastAsia"/>
          <w:sz w:val="32"/>
        </w:rPr>
        <w:t>涉案职工</w:t>
      </w:r>
      <w:r w:rsidR="00DC387E" w:rsidRPr="00FD39C4">
        <w:rPr>
          <w:rFonts w:ascii="仿宋_GB2312" w:eastAsia="仿宋_GB2312" w:hint="eastAsia"/>
          <w:sz w:val="32"/>
        </w:rPr>
        <w:t>离职时，已获得法定经济补偿金之外的额外补偿，不应为</w:t>
      </w:r>
      <w:r w:rsidR="0046721D" w:rsidRPr="00FD39C4">
        <w:rPr>
          <w:rFonts w:ascii="仿宋_GB2312" w:eastAsia="仿宋_GB2312" w:hint="eastAsia"/>
          <w:sz w:val="32"/>
        </w:rPr>
        <w:t>涉案职工</w:t>
      </w:r>
      <w:r w:rsidR="00DC387E" w:rsidRPr="00FD39C4">
        <w:rPr>
          <w:rFonts w:ascii="仿宋_GB2312" w:eastAsia="仿宋_GB2312" w:hint="eastAsia"/>
          <w:sz w:val="32"/>
        </w:rPr>
        <w:t>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w:t>
      </w:r>
      <w:r w:rsidR="0046721D" w:rsidRPr="00FD39C4">
        <w:rPr>
          <w:rFonts w:ascii="仿宋_GB2312" w:eastAsia="仿宋_GB2312" w:hint="eastAsia"/>
          <w:sz w:val="32"/>
        </w:rPr>
        <w:t>涉案职工</w:t>
      </w:r>
      <w:r w:rsidR="00DC387E" w:rsidRPr="00FD39C4">
        <w:rPr>
          <w:rFonts w:ascii="仿宋_GB2312" w:eastAsia="仿宋_GB2312" w:hint="eastAsia"/>
          <w:sz w:val="32"/>
        </w:rPr>
        <w:t>本人应同时或先行补缴需依法承担的部分。虽然</w:t>
      </w:r>
      <w:r w:rsidR="0046721D" w:rsidRPr="00FD39C4">
        <w:rPr>
          <w:rFonts w:ascii="仿宋_GB2312" w:eastAsia="仿宋_GB2312" w:hint="eastAsia"/>
          <w:sz w:val="32"/>
        </w:rPr>
        <w:t>涉案职工</w:t>
      </w:r>
      <w:r w:rsidR="00DC387E" w:rsidRPr="00FD39C4">
        <w:rPr>
          <w:rFonts w:ascii="仿宋_GB2312" w:eastAsia="仿宋_GB2312" w:hint="eastAsia"/>
          <w:sz w:val="32"/>
        </w:rPr>
        <w:t>也需要依法承担住房公积金缴存义务，但</w:t>
      </w:r>
      <w:r w:rsidR="0046721D" w:rsidRPr="00FD39C4">
        <w:rPr>
          <w:rFonts w:ascii="仿宋_GB2312" w:eastAsia="仿宋_GB2312" w:hint="eastAsia"/>
          <w:sz w:val="32"/>
        </w:rPr>
        <w:t>涉案职工</w:t>
      </w:r>
      <w:r w:rsidR="00DC387E" w:rsidRPr="00FD39C4">
        <w:rPr>
          <w:rFonts w:ascii="仿宋_GB2312" w:eastAsia="仿宋_GB2312" w:hint="eastAsia"/>
          <w:sz w:val="32"/>
        </w:rPr>
        <w:t>补缴与否与被申请人</w:t>
      </w:r>
      <w:proofErr w:type="gramStart"/>
      <w:r w:rsidR="00DC387E" w:rsidRPr="00FD39C4">
        <w:rPr>
          <w:rFonts w:ascii="仿宋_GB2312" w:eastAsia="仿宋_GB2312" w:hint="eastAsia"/>
          <w:sz w:val="32"/>
        </w:rPr>
        <w:t>作出</w:t>
      </w:r>
      <w:proofErr w:type="gramEnd"/>
      <w:r w:rsidR="00DC387E" w:rsidRPr="00FD39C4">
        <w:rPr>
          <w:rFonts w:ascii="仿宋_GB2312" w:eastAsia="仿宋_GB2312" w:hint="eastAsia"/>
          <w:sz w:val="32"/>
        </w:rPr>
        <w:t>的责令申请人限期缴存决定无关联关系，申请人不能以此为由逃避补缴责任。综上，申请人的申请理由不成立。</w:t>
      </w:r>
    </w:p>
    <w:p w:rsidR="00D613FB" w:rsidRPr="00FD39C4" w:rsidRDefault="00E83268" w:rsidP="001D4341">
      <w:pPr>
        <w:spacing w:line="570" w:lineRule="exact"/>
        <w:ind w:firstLineChars="200" w:firstLine="640"/>
        <w:rPr>
          <w:rFonts w:ascii="仿宋_GB2312" w:eastAsia="仿宋_GB2312"/>
          <w:sz w:val="32"/>
        </w:rPr>
      </w:pPr>
      <w:r w:rsidRPr="00FD39C4">
        <w:rPr>
          <w:rFonts w:ascii="仿宋_GB2312" w:eastAsia="仿宋_GB2312" w:hint="eastAsia"/>
          <w:sz w:val="32"/>
        </w:rPr>
        <w:t>三、被申请人对案件处理的法律依据。《住房公积金管理条例》</w:t>
      </w:r>
      <w:r w:rsidR="00AB4FF0" w:rsidRPr="00FD39C4">
        <w:rPr>
          <w:rFonts w:ascii="仿宋_GB2312" w:eastAsia="仿宋_GB2312" w:hint="eastAsia"/>
          <w:sz w:val="32"/>
        </w:rPr>
        <w:t>第二条第二款规定：“本条例所称住房公积金，是指国家机关、国有企业、城镇集体企业、外商投资企业、城镇私营企业及其他城镇企业、事业单位、民办非企业单位、社会团体（以下统称单位）及其在职</w:t>
      </w:r>
      <w:r w:rsidR="0046721D" w:rsidRPr="00FD39C4">
        <w:rPr>
          <w:rFonts w:ascii="仿宋_GB2312" w:eastAsia="仿宋_GB2312" w:hint="eastAsia"/>
          <w:sz w:val="32"/>
        </w:rPr>
        <w:t>职工</w:t>
      </w:r>
      <w:r w:rsidR="00AB4FF0" w:rsidRPr="00FD39C4">
        <w:rPr>
          <w:rFonts w:ascii="仿宋_GB2312" w:eastAsia="仿宋_GB2312" w:hint="eastAsia"/>
          <w:sz w:val="32"/>
        </w:rPr>
        <w:t>缴存的长期住房储金</w:t>
      </w:r>
      <w:r w:rsidR="00BE12F2" w:rsidRPr="00FD39C4">
        <w:rPr>
          <w:rFonts w:ascii="仿宋_GB2312" w:eastAsia="仿宋_GB2312" w:hint="eastAsia"/>
          <w:sz w:val="32"/>
        </w:rPr>
        <w:t>。</w:t>
      </w:r>
      <w:r w:rsidR="00AB4FF0" w:rsidRPr="00FD39C4">
        <w:rPr>
          <w:rFonts w:ascii="仿宋_GB2312" w:eastAsia="仿宋_GB2312" w:hint="eastAsia"/>
          <w:sz w:val="32"/>
        </w:rPr>
        <w:t>”</w:t>
      </w:r>
      <w:r w:rsidRPr="00FD39C4">
        <w:rPr>
          <w:rFonts w:ascii="仿宋_GB2312" w:eastAsia="仿宋_GB2312" w:hint="eastAsia"/>
          <w:sz w:val="32"/>
        </w:rPr>
        <w:t>第十六条规定：“</w:t>
      </w:r>
      <w:r w:rsidR="0046721D" w:rsidRPr="00FD39C4">
        <w:rPr>
          <w:rFonts w:ascii="仿宋_GB2312" w:eastAsia="仿宋_GB2312" w:hint="eastAsia"/>
          <w:sz w:val="32"/>
        </w:rPr>
        <w:t>职工</w:t>
      </w:r>
      <w:r w:rsidRPr="00FD39C4">
        <w:rPr>
          <w:rFonts w:ascii="仿宋_GB2312" w:eastAsia="仿宋_GB2312" w:hint="eastAsia"/>
          <w:sz w:val="32"/>
        </w:rPr>
        <w:t>住房公积金的月缴存额为</w:t>
      </w:r>
      <w:r w:rsidR="0046721D" w:rsidRPr="00FD39C4">
        <w:rPr>
          <w:rFonts w:ascii="仿宋_GB2312" w:eastAsia="仿宋_GB2312" w:hint="eastAsia"/>
          <w:sz w:val="32"/>
        </w:rPr>
        <w:t>职工</w:t>
      </w:r>
      <w:r w:rsidRPr="00FD39C4">
        <w:rPr>
          <w:rFonts w:ascii="仿宋_GB2312" w:eastAsia="仿宋_GB2312" w:hint="eastAsia"/>
          <w:sz w:val="32"/>
        </w:rPr>
        <w:t>本人上一年度月平均工资乘以</w:t>
      </w:r>
      <w:r w:rsidR="0046721D" w:rsidRPr="00FD39C4">
        <w:rPr>
          <w:rFonts w:ascii="仿宋_GB2312" w:eastAsia="仿宋_GB2312" w:hint="eastAsia"/>
          <w:sz w:val="32"/>
        </w:rPr>
        <w:t>职工</w:t>
      </w:r>
      <w:r w:rsidRPr="00FD39C4">
        <w:rPr>
          <w:rFonts w:ascii="仿宋_GB2312" w:eastAsia="仿宋_GB2312" w:hint="eastAsia"/>
          <w:sz w:val="32"/>
        </w:rPr>
        <w:t>住房公积金缴存比例。单位为</w:t>
      </w:r>
      <w:r w:rsidR="0046721D" w:rsidRPr="00FD39C4">
        <w:rPr>
          <w:rFonts w:ascii="仿宋_GB2312" w:eastAsia="仿宋_GB2312" w:hint="eastAsia"/>
          <w:sz w:val="32"/>
        </w:rPr>
        <w:t>职工</w:t>
      </w:r>
      <w:r w:rsidRPr="00FD39C4">
        <w:rPr>
          <w:rFonts w:ascii="仿宋_GB2312" w:eastAsia="仿宋_GB2312" w:hint="eastAsia"/>
          <w:sz w:val="32"/>
        </w:rPr>
        <w:t>缴存的住房公积金的月缴存额为</w:t>
      </w:r>
      <w:r w:rsidR="0046721D" w:rsidRPr="00FD39C4">
        <w:rPr>
          <w:rFonts w:ascii="仿宋_GB2312" w:eastAsia="仿宋_GB2312" w:hint="eastAsia"/>
          <w:sz w:val="32"/>
        </w:rPr>
        <w:t>职工</w:t>
      </w:r>
      <w:r w:rsidRPr="00FD39C4">
        <w:rPr>
          <w:rFonts w:ascii="仿宋_GB2312" w:eastAsia="仿宋_GB2312" w:hint="eastAsia"/>
          <w:sz w:val="32"/>
        </w:rPr>
        <w:t>本人上一年度月平均工资乘以单位住房公积金缴存</w:t>
      </w:r>
      <w:r w:rsidRPr="00FD39C4">
        <w:rPr>
          <w:rFonts w:ascii="仿宋_GB2312" w:eastAsia="仿宋_GB2312" w:hint="eastAsia"/>
          <w:sz w:val="32"/>
        </w:rPr>
        <w:lastRenderedPageBreak/>
        <w:t>比例。”第二十条第一款规定：“单位应当按时、足额缴存住房公积金，不得逾期缴存或者少缴。”《深圳市住房公积金管理暂行办法》</w:t>
      </w:r>
      <w:r w:rsidR="00BE12F2" w:rsidRPr="00FD39C4">
        <w:rPr>
          <w:rFonts w:ascii="仿宋_GB2312" w:eastAsia="仿宋_GB2312" w:hint="eastAsia"/>
          <w:sz w:val="32"/>
        </w:rPr>
        <w:t>第三条</w:t>
      </w:r>
      <w:r w:rsidR="00073916" w:rsidRPr="00FD39C4">
        <w:rPr>
          <w:rFonts w:ascii="仿宋_GB2312" w:eastAsia="仿宋_GB2312" w:hint="eastAsia"/>
          <w:sz w:val="32"/>
        </w:rPr>
        <w:t>第一款</w:t>
      </w:r>
      <w:r w:rsidR="00BE12F2" w:rsidRPr="00FD39C4">
        <w:rPr>
          <w:rFonts w:ascii="仿宋_GB2312" w:eastAsia="仿宋_GB2312" w:hint="eastAsia"/>
          <w:sz w:val="32"/>
        </w:rPr>
        <w:t>规定：“住房公积金由国家机关、事业单位、企业、民办非企业单位、社会团体（以下统称单位）及其户籍和非户籍在职</w:t>
      </w:r>
      <w:r w:rsidR="0046721D" w:rsidRPr="00FD39C4">
        <w:rPr>
          <w:rFonts w:ascii="仿宋_GB2312" w:eastAsia="仿宋_GB2312" w:hint="eastAsia"/>
          <w:sz w:val="32"/>
        </w:rPr>
        <w:t>职工</w:t>
      </w:r>
      <w:r w:rsidR="00BE12F2" w:rsidRPr="00FD39C4">
        <w:rPr>
          <w:rFonts w:ascii="仿宋_GB2312" w:eastAsia="仿宋_GB2312" w:hint="eastAsia"/>
          <w:sz w:val="32"/>
        </w:rPr>
        <w:t>缴存</w:t>
      </w:r>
      <w:r w:rsidR="00073916" w:rsidRPr="00FD39C4">
        <w:rPr>
          <w:rFonts w:ascii="仿宋_GB2312" w:eastAsia="仿宋_GB2312" w:hint="eastAsia"/>
          <w:sz w:val="32"/>
        </w:rPr>
        <w:t>。</w:t>
      </w:r>
      <w:r w:rsidR="00BE12F2" w:rsidRPr="00FD39C4">
        <w:rPr>
          <w:rFonts w:ascii="仿宋_GB2312" w:eastAsia="仿宋_GB2312" w:hint="eastAsia"/>
          <w:sz w:val="32"/>
        </w:rPr>
        <w:t>”</w:t>
      </w:r>
      <w:r w:rsidRPr="00FD39C4">
        <w:rPr>
          <w:rFonts w:ascii="仿宋_GB2312" w:eastAsia="仿宋_GB2312" w:hint="eastAsia"/>
          <w:sz w:val="32"/>
        </w:rPr>
        <w:t>第十六条第一款规定：“住房公积金缴存基数是</w:t>
      </w:r>
      <w:r w:rsidR="0046721D" w:rsidRPr="00FD39C4">
        <w:rPr>
          <w:rFonts w:ascii="仿宋_GB2312" w:eastAsia="仿宋_GB2312" w:hint="eastAsia"/>
          <w:sz w:val="32"/>
        </w:rPr>
        <w:t>职工</w:t>
      </w:r>
      <w:r w:rsidRPr="00FD39C4">
        <w:rPr>
          <w:rFonts w:ascii="仿宋_GB2312" w:eastAsia="仿宋_GB2312" w:hint="eastAsia"/>
          <w:sz w:val="32"/>
        </w:rPr>
        <w:t>本人上一年度月平均工资。”第二十一条第一款规定：“</w:t>
      </w:r>
      <w:r w:rsidR="0046721D" w:rsidRPr="00FD39C4">
        <w:rPr>
          <w:rFonts w:ascii="仿宋_GB2312" w:eastAsia="仿宋_GB2312" w:hint="eastAsia"/>
          <w:sz w:val="32"/>
        </w:rPr>
        <w:t>职工</w:t>
      </w:r>
      <w:r w:rsidRPr="00FD39C4">
        <w:rPr>
          <w:rFonts w:ascii="仿宋_GB2312" w:eastAsia="仿宋_GB2312" w:hint="eastAsia"/>
          <w:sz w:val="32"/>
        </w:rPr>
        <w:t>个人缴存的住房公积金由单位每月从其工资中代扣代缴。单位应当按时、逐月、足额</w:t>
      </w:r>
      <w:proofErr w:type="gramStart"/>
      <w:r w:rsidRPr="00FD39C4">
        <w:rPr>
          <w:rFonts w:ascii="仿宋_GB2312" w:eastAsia="仿宋_GB2312" w:hint="eastAsia"/>
          <w:sz w:val="32"/>
        </w:rPr>
        <w:t>缴</w:t>
      </w:r>
      <w:proofErr w:type="gramEnd"/>
      <w:r w:rsidRPr="00FD39C4">
        <w:rPr>
          <w:rFonts w:ascii="仿宋_GB2312" w:eastAsia="仿宋_GB2312" w:hint="eastAsia"/>
          <w:sz w:val="32"/>
        </w:rPr>
        <w:t>存单位为</w:t>
      </w:r>
      <w:r w:rsidR="0046721D" w:rsidRPr="00FD39C4">
        <w:rPr>
          <w:rFonts w:ascii="仿宋_GB2312" w:eastAsia="仿宋_GB2312" w:hint="eastAsia"/>
          <w:sz w:val="32"/>
        </w:rPr>
        <w:t>职工</w:t>
      </w:r>
      <w:r w:rsidRPr="00FD39C4">
        <w:rPr>
          <w:rFonts w:ascii="仿宋_GB2312" w:eastAsia="仿宋_GB2312" w:hint="eastAsia"/>
          <w:sz w:val="32"/>
        </w:rPr>
        <w:t>缴纳和</w:t>
      </w:r>
      <w:r w:rsidR="0046721D" w:rsidRPr="00FD39C4">
        <w:rPr>
          <w:rFonts w:ascii="仿宋_GB2312" w:eastAsia="仿宋_GB2312" w:hint="eastAsia"/>
          <w:sz w:val="32"/>
        </w:rPr>
        <w:t>职工</w:t>
      </w:r>
      <w:r w:rsidRPr="00FD39C4">
        <w:rPr>
          <w:rFonts w:ascii="仿宋_GB2312" w:eastAsia="仿宋_GB2312" w:hint="eastAsia"/>
          <w:sz w:val="32"/>
        </w:rPr>
        <w:t>个人缴纳的住房公积金。”第二十七条第二款规定</w:t>
      </w:r>
      <w:r w:rsidR="0005726C" w:rsidRPr="00FD39C4">
        <w:rPr>
          <w:rFonts w:ascii="仿宋_GB2312" w:eastAsia="仿宋_GB2312" w:hint="eastAsia"/>
          <w:sz w:val="32"/>
        </w:rPr>
        <w:t>：</w:t>
      </w:r>
      <w:r w:rsidRPr="00FD39C4">
        <w:rPr>
          <w:rFonts w:ascii="仿宋_GB2312" w:eastAsia="仿宋_GB2312" w:hint="eastAsia"/>
          <w:sz w:val="32"/>
        </w:rPr>
        <w:t>“住房公积金的缴存基数与缴存比例的执行年度为当年的7月1日至次年的6月30日。”</w:t>
      </w:r>
      <w:r w:rsidR="006C7AFB" w:rsidRPr="00FD39C4">
        <w:rPr>
          <w:rFonts w:hint="eastAsia"/>
        </w:rPr>
        <w:t xml:space="preserve"> </w:t>
      </w:r>
      <w:r w:rsidR="006C7AFB" w:rsidRPr="00FD39C4">
        <w:rPr>
          <w:rFonts w:ascii="仿宋_GB2312" w:eastAsia="仿宋_GB2312" w:hint="eastAsia"/>
          <w:sz w:val="32"/>
        </w:rPr>
        <w:t>被申请人遵照上述规定计算申请人欠缴住房公积金数额。</w:t>
      </w:r>
      <w:r w:rsidRPr="00FD39C4">
        <w:rPr>
          <w:rFonts w:ascii="仿宋_GB2312" w:eastAsia="仿宋_GB2312" w:hint="eastAsia"/>
          <w:sz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D613FB" w:rsidRPr="00FD39C4" w:rsidRDefault="00E83268" w:rsidP="001D4341">
      <w:pPr>
        <w:spacing w:line="570" w:lineRule="exact"/>
        <w:ind w:firstLineChars="200" w:firstLine="640"/>
        <w:rPr>
          <w:rFonts w:ascii="仿宋_GB2312" w:eastAsia="仿宋_GB2312"/>
          <w:sz w:val="32"/>
        </w:rPr>
      </w:pPr>
      <w:r w:rsidRPr="00FD39C4">
        <w:rPr>
          <w:rFonts w:ascii="仿宋_GB2312" w:eastAsia="仿宋_GB2312" w:hint="eastAsia"/>
          <w:sz w:val="32"/>
        </w:rPr>
        <w:t>综上所述，被申请人</w:t>
      </w:r>
      <w:proofErr w:type="gramStart"/>
      <w:r w:rsidRPr="00FD39C4">
        <w:rPr>
          <w:rFonts w:ascii="仿宋_GB2312" w:eastAsia="仿宋_GB2312" w:hint="eastAsia"/>
          <w:sz w:val="32"/>
        </w:rPr>
        <w:t>作出</w:t>
      </w:r>
      <w:proofErr w:type="gramEnd"/>
      <w:r w:rsidRPr="00FD39C4">
        <w:rPr>
          <w:rFonts w:ascii="仿宋_GB2312" w:eastAsia="仿宋_GB2312" w:hint="eastAsia"/>
          <w:sz w:val="32"/>
        </w:rPr>
        <w:t>的上述行政处理决定认定事实清楚，证据确凿，适用法律正确，符合法定程序，处理恰当，请予以维持。</w:t>
      </w:r>
    </w:p>
    <w:p w:rsidR="00D613FB" w:rsidRPr="00FD39C4" w:rsidRDefault="00A87BEB" w:rsidP="001D4341">
      <w:pPr>
        <w:spacing w:line="570" w:lineRule="exact"/>
        <w:ind w:firstLineChars="200" w:firstLine="640"/>
        <w:rPr>
          <w:rFonts w:ascii="仿宋_GB2312" w:eastAsia="仿宋_GB2312" w:hAnsi="仿宋"/>
          <w:sz w:val="32"/>
          <w:szCs w:val="32"/>
        </w:rPr>
      </w:pPr>
      <w:r w:rsidRPr="00FD39C4">
        <w:rPr>
          <w:rFonts w:ascii="黑体" w:eastAsia="黑体" w:hAnsi="黑体" w:hint="eastAsia"/>
          <w:sz w:val="32"/>
        </w:rPr>
        <w:t>经查：</w:t>
      </w:r>
      <w:r w:rsidRPr="00FD39C4">
        <w:rPr>
          <w:rFonts w:ascii="仿宋_GB2312" w:eastAsia="仿宋_GB2312" w:hAnsi="仿宋" w:hint="eastAsia"/>
          <w:sz w:val="32"/>
          <w:szCs w:val="32"/>
        </w:rPr>
        <w:t>2018年</w:t>
      </w:r>
      <w:r w:rsidR="006C7AFB" w:rsidRPr="00FD39C4">
        <w:rPr>
          <w:rFonts w:ascii="仿宋_GB2312" w:eastAsia="仿宋_GB2312" w:hAnsi="仿宋" w:hint="eastAsia"/>
          <w:sz w:val="32"/>
          <w:szCs w:val="32"/>
        </w:rPr>
        <w:t>9</w:t>
      </w:r>
      <w:r w:rsidRPr="00FD39C4">
        <w:rPr>
          <w:rFonts w:ascii="仿宋_GB2312" w:eastAsia="仿宋_GB2312" w:hAnsi="仿宋" w:hint="eastAsia"/>
          <w:sz w:val="32"/>
          <w:szCs w:val="32"/>
        </w:rPr>
        <w:t>月，</w:t>
      </w:r>
      <w:r w:rsidR="0046721D" w:rsidRPr="00FD39C4">
        <w:rPr>
          <w:rFonts w:ascii="仿宋_GB2312" w:eastAsia="仿宋_GB2312" w:hint="eastAsia"/>
          <w:sz w:val="32"/>
        </w:rPr>
        <w:t>涉案职工</w:t>
      </w:r>
      <w:r w:rsidRPr="00FD39C4">
        <w:rPr>
          <w:rFonts w:ascii="仿宋_GB2312" w:eastAsia="仿宋_GB2312" w:hAnsi="仿宋" w:hint="eastAsia"/>
          <w:sz w:val="32"/>
          <w:szCs w:val="32"/>
        </w:rPr>
        <w:t>向被申请人投诉并提交有关证</w:t>
      </w:r>
      <w:r w:rsidRPr="00FD39C4">
        <w:rPr>
          <w:rFonts w:ascii="仿宋_GB2312" w:eastAsia="仿宋_GB2312" w:hAnsi="仿宋" w:hint="eastAsia"/>
          <w:sz w:val="32"/>
          <w:szCs w:val="32"/>
        </w:rPr>
        <w:lastRenderedPageBreak/>
        <w:t>据材料，称申请人少缴住房公积金。</w:t>
      </w:r>
      <w:r w:rsidR="00814516" w:rsidRPr="00FD39C4">
        <w:rPr>
          <w:rFonts w:ascii="仿宋_GB2312" w:eastAsia="仿宋_GB2312" w:hAnsi="仿宋" w:hint="eastAsia"/>
          <w:sz w:val="32"/>
          <w:szCs w:val="32"/>
        </w:rPr>
        <w:t>随后</w:t>
      </w:r>
      <w:r w:rsidRPr="00FD39C4">
        <w:rPr>
          <w:rFonts w:ascii="仿宋_GB2312" w:eastAsia="仿宋_GB2312" w:hAnsi="仿宋" w:hint="eastAsia"/>
          <w:sz w:val="32"/>
          <w:szCs w:val="32"/>
        </w:rPr>
        <w:t>，被申请人向申请人</w:t>
      </w:r>
      <w:proofErr w:type="gramStart"/>
      <w:r w:rsidRPr="00FD39C4">
        <w:rPr>
          <w:rFonts w:ascii="仿宋_GB2312" w:eastAsia="仿宋_GB2312" w:hAnsi="仿宋" w:hint="eastAsia"/>
          <w:sz w:val="32"/>
          <w:szCs w:val="32"/>
        </w:rPr>
        <w:t>作出</w:t>
      </w:r>
      <w:proofErr w:type="gramEnd"/>
      <w:r w:rsidRPr="00FD39C4">
        <w:rPr>
          <w:rFonts w:ascii="仿宋_GB2312" w:eastAsia="仿宋_GB2312" w:hAnsi="仿宋" w:hint="eastAsia"/>
          <w:sz w:val="32"/>
          <w:szCs w:val="32"/>
        </w:rPr>
        <w:t>《核查通知书》，</w:t>
      </w:r>
      <w:r w:rsidR="001D03B6" w:rsidRPr="00FD39C4">
        <w:rPr>
          <w:rFonts w:ascii="仿宋_GB2312" w:eastAsia="仿宋_GB2312" w:hAnsi="仿宋" w:hint="eastAsia"/>
          <w:sz w:val="32"/>
          <w:szCs w:val="32"/>
        </w:rPr>
        <w:t>该《核查通知书》载明被申请人</w:t>
      </w:r>
      <w:r w:rsidRPr="00FD39C4">
        <w:rPr>
          <w:rFonts w:ascii="仿宋_GB2312" w:eastAsia="仿宋_GB2312" w:hAnsi="仿宋" w:hint="eastAsia"/>
          <w:sz w:val="32"/>
          <w:szCs w:val="32"/>
        </w:rPr>
        <w:t>请申请人核实</w:t>
      </w:r>
      <w:r w:rsidR="0046721D" w:rsidRPr="00FD39C4">
        <w:rPr>
          <w:rFonts w:ascii="仿宋_GB2312" w:eastAsia="仿宋_GB2312" w:hAnsi="仿宋" w:hint="eastAsia"/>
          <w:sz w:val="32"/>
          <w:szCs w:val="32"/>
        </w:rPr>
        <w:t>涉案职工</w:t>
      </w:r>
      <w:r w:rsidRPr="00FD39C4">
        <w:rPr>
          <w:rFonts w:ascii="仿宋_GB2312" w:eastAsia="仿宋_GB2312" w:hAnsi="仿宋" w:hint="eastAsia"/>
          <w:sz w:val="32"/>
          <w:szCs w:val="32"/>
        </w:rPr>
        <w:t>与</w:t>
      </w:r>
      <w:r w:rsidR="00814516" w:rsidRPr="00FD39C4">
        <w:rPr>
          <w:rFonts w:ascii="仿宋_GB2312" w:eastAsia="仿宋_GB2312" w:hAnsi="仿宋" w:hint="eastAsia"/>
          <w:sz w:val="32"/>
          <w:szCs w:val="32"/>
        </w:rPr>
        <w:t>申请人</w:t>
      </w:r>
      <w:r w:rsidRPr="00FD39C4">
        <w:rPr>
          <w:rFonts w:ascii="仿宋_GB2312" w:eastAsia="仿宋_GB2312" w:hAnsi="仿宋" w:hint="eastAsia"/>
          <w:sz w:val="32"/>
          <w:szCs w:val="32"/>
        </w:rPr>
        <w:t>是否存在劳动关系</w:t>
      </w:r>
      <w:r w:rsidR="00814516" w:rsidRPr="00FD39C4">
        <w:rPr>
          <w:rFonts w:ascii="仿宋_GB2312" w:eastAsia="仿宋_GB2312" w:hAnsi="仿宋" w:hint="eastAsia"/>
          <w:sz w:val="32"/>
          <w:szCs w:val="32"/>
        </w:rPr>
        <w:t>、申请人是否为</w:t>
      </w:r>
      <w:r w:rsidR="0046721D" w:rsidRPr="00FD39C4">
        <w:rPr>
          <w:rFonts w:ascii="仿宋_GB2312" w:eastAsia="仿宋_GB2312" w:hAnsi="仿宋" w:hint="eastAsia"/>
          <w:sz w:val="32"/>
          <w:szCs w:val="32"/>
        </w:rPr>
        <w:t>涉案职工</w:t>
      </w:r>
      <w:r w:rsidRPr="00FD39C4">
        <w:rPr>
          <w:rFonts w:ascii="仿宋_GB2312" w:eastAsia="仿宋_GB2312" w:hAnsi="仿宋" w:hint="eastAsia"/>
          <w:sz w:val="32"/>
          <w:szCs w:val="32"/>
        </w:rPr>
        <w:t>缴存了住房公积金</w:t>
      </w:r>
      <w:r w:rsidR="00814516" w:rsidRPr="00FD39C4">
        <w:rPr>
          <w:rFonts w:ascii="仿宋_GB2312" w:eastAsia="仿宋_GB2312" w:hAnsi="仿宋" w:hint="eastAsia"/>
          <w:sz w:val="32"/>
          <w:szCs w:val="32"/>
        </w:rPr>
        <w:t>以及</w:t>
      </w:r>
      <w:r w:rsidR="0046721D" w:rsidRPr="00FD39C4">
        <w:rPr>
          <w:rFonts w:ascii="仿宋_GB2312" w:eastAsia="仿宋_GB2312" w:hAnsi="仿宋" w:hint="eastAsia"/>
          <w:sz w:val="32"/>
          <w:szCs w:val="32"/>
        </w:rPr>
        <w:t>涉案职工</w:t>
      </w:r>
      <w:r w:rsidR="00814516" w:rsidRPr="00FD39C4">
        <w:rPr>
          <w:rFonts w:ascii="仿宋_GB2312" w:eastAsia="仿宋_GB2312" w:hAnsi="仿宋" w:hint="eastAsia"/>
          <w:sz w:val="32"/>
          <w:szCs w:val="32"/>
        </w:rPr>
        <w:t>相关年度住房公积金缴存基数和缴存比例是否</w:t>
      </w:r>
      <w:r w:rsidRPr="00FD39C4">
        <w:rPr>
          <w:rFonts w:ascii="仿宋_GB2312" w:eastAsia="仿宋_GB2312" w:hAnsi="仿宋" w:hint="eastAsia"/>
          <w:sz w:val="32"/>
          <w:szCs w:val="32"/>
        </w:rPr>
        <w:t>正确等</w:t>
      </w:r>
      <w:r w:rsidR="00814516" w:rsidRPr="00FD39C4">
        <w:rPr>
          <w:rFonts w:ascii="仿宋_GB2312" w:eastAsia="仿宋_GB2312" w:hAnsi="仿宋" w:hint="eastAsia"/>
          <w:sz w:val="32"/>
          <w:szCs w:val="32"/>
        </w:rPr>
        <w:t>情况。</w:t>
      </w:r>
      <w:r w:rsidRPr="00FD39C4">
        <w:rPr>
          <w:rFonts w:ascii="仿宋_GB2312" w:eastAsia="仿宋_GB2312" w:hAnsi="仿宋" w:hint="eastAsia"/>
          <w:sz w:val="32"/>
          <w:szCs w:val="32"/>
        </w:rPr>
        <w:t>被</w:t>
      </w:r>
      <w:r w:rsidRPr="00FD39C4">
        <w:rPr>
          <w:rFonts w:ascii="仿宋_GB2312" w:eastAsia="仿宋_GB2312" w:hAnsi="仿宋"/>
          <w:sz w:val="32"/>
          <w:szCs w:val="32"/>
        </w:rPr>
        <w:t>申请人在该《</w:t>
      </w:r>
      <w:r w:rsidRPr="00FD39C4">
        <w:rPr>
          <w:rFonts w:ascii="仿宋_GB2312" w:eastAsia="仿宋_GB2312" w:hAnsi="仿宋" w:hint="eastAsia"/>
          <w:sz w:val="32"/>
          <w:szCs w:val="32"/>
        </w:rPr>
        <w:t>核查通知书</w:t>
      </w:r>
      <w:r w:rsidRPr="00FD39C4">
        <w:rPr>
          <w:rFonts w:ascii="仿宋_GB2312" w:eastAsia="仿宋_GB2312" w:hAnsi="仿宋"/>
          <w:sz w:val="32"/>
          <w:szCs w:val="32"/>
        </w:rPr>
        <w:t>》</w:t>
      </w:r>
      <w:r w:rsidRPr="00FD39C4">
        <w:rPr>
          <w:rFonts w:ascii="仿宋_GB2312" w:eastAsia="仿宋_GB2312" w:hAnsi="仿宋" w:hint="eastAsia"/>
          <w:sz w:val="32"/>
          <w:szCs w:val="32"/>
        </w:rPr>
        <w:t>中</w:t>
      </w:r>
      <w:r w:rsidRPr="00FD39C4">
        <w:rPr>
          <w:rFonts w:ascii="仿宋_GB2312" w:eastAsia="仿宋_GB2312" w:hAnsi="仿宋"/>
          <w:sz w:val="32"/>
          <w:szCs w:val="32"/>
        </w:rPr>
        <w:t>亦告知申请人</w:t>
      </w:r>
      <w:r w:rsidRPr="00FD39C4">
        <w:rPr>
          <w:rFonts w:ascii="仿宋_GB2312" w:eastAsia="仿宋_GB2312" w:hAnsi="仿宋" w:hint="eastAsia"/>
          <w:sz w:val="32"/>
          <w:szCs w:val="32"/>
        </w:rPr>
        <w:t>：“若你</w:t>
      </w:r>
      <w:r w:rsidRPr="00FD39C4">
        <w:rPr>
          <w:rFonts w:ascii="仿宋_GB2312" w:eastAsia="仿宋_GB2312" w:hAnsi="仿宋"/>
          <w:sz w:val="32"/>
          <w:szCs w:val="32"/>
        </w:rPr>
        <w:t>单位对</w:t>
      </w:r>
      <w:r w:rsidR="0046721D" w:rsidRPr="00FD39C4">
        <w:rPr>
          <w:rFonts w:ascii="仿宋_GB2312" w:eastAsia="仿宋_GB2312" w:hAnsi="仿宋"/>
          <w:sz w:val="32"/>
          <w:szCs w:val="32"/>
        </w:rPr>
        <w:t>职工</w:t>
      </w:r>
      <w:r w:rsidRPr="00FD39C4">
        <w:rPr>
          <w:rFonts w:ascii="仿宋_GB2312" w:eastAsia="仿宋_GB2312" w:hAnsi="仿宋"/>
          <w:sz w:val="32"/>
          <w:szCs w:val="32"/>
        </w:rPr>
        <w:t>所</w:t>
      </w:r>
      <w:r w:rsidRPr="00FD39C4">
        <w:rPr>
          <w:rFonts w:ascii="仿宋_GB2312" w:eastAsia="仿宋_GB2312" w:hAnsi="仿宋" w:hint="eastAsia"/>
          <w:sz w:val="32"/>
          <w:szCs w:val="32"/>
        </w:rPr>
        <w:t>反映</w:t>
      </w:r>
      <w:r w:rsidRPr="00FD39C4">
        <w:rPr>
          <w:rFonts w:ascii="仿宋_GB2312" w:eastAsia="仿宋_GB2312" w:hAnsi="仿宋"/>
          <w:sz w:val="32"/>
          <w:szCs w:val="32"/>
        </w:rPr>
        <w:t>的事实、</w:t>
      </w:r>
      <w:r w:rsidRPr="00FD39C4">
        <w:rPr>
          <w:rFonts w:ascii="仿宋_GB2312" w:eastAsia="仿宋_GB2312" w:hAnsi="仿宋" w:hint="eastAsia"/>
          <w:sz w:val="32"/>
          <w:szCs w:val="32"/>
        </w:rPr>
        <w:t>补缴</w:t>
      </w:r>
      <w:r w:rsidRPr="00FD39C4">
        <w:rPr>
          <w:rFonts w:ascii="仿宋_GB2312" w:eastAsia="仿宋_GB2312" w:hAnsi="仿宋"/>
          <w:sz w:val="32"/>
          <w:szCs w:val="32"/>
        </w:rPr>
        <w:t>数额有异议，请于收到本通知书之日起</w:t>
      </w:r>
      <w:r w:rsidRPr="00FD39C4">
        <w:rPr>
          <w:rFonts w:ascii="仿宋_GB2312" w:eastAsia="仿宋_GB2312" w:hAnsi="仿宋" w:hint="eastAsia"/>
          <w:sz w:val="32"/>
          <w:szCs w:val="32"/>
        </w:rPr>
        <w:t>10日</w:t>
      </w:r>
      <w:r w:rsidRPr="00FD39C4">
        <w:rPr>
          <w:rFonts w:ascii="仿宋_GB2312" w:eastAsia="仿宋_GB2312" w:hAnsi="仿宋"/>
          <w:sz w:val="32"/>
          <w:szCs w:val="32"/>
        </w:rPr>
        <w:t>内提出异议并附上加盖</w:t>
      </w:r>
      <w:r w:rsidRPr="00FD39C4">
        <w:rPr>
          <w:rFonts w:ascii="仿宋_GB2312" w:eastAsia="仿宋_GB2312" w:hAnsi="仿宋" w:hint="eastAsia"/>
          <w:sz w:val="32"/>
          <w:szCs w:val="32"/>
        </w:rPr>
        <w:t>公章</w:t>
      </w:r>
      <w:r w:rsidRPr="00FD39C4">
        <w:rPr>
          <w:rFonts w:ascii="仿宋_GB2312" w:eastAsia="仿宋_GB2312" w:hAnsi="仿宋"/>
          <w:sz w:val="32"/>
          <w:szCs w:val="32"/>
        </w:rPr>
        <w:t>的证明资料</w:t>
      </w:r>
      <w:r w:rsidRPr="00FD39C4">
        <w:rPr>
          <w:rFonts w:ascii="仿宋_GB2312" w:eastAsia="仿宋_GB2312" w:hAnsi="仿宋" w:hint="eastAsia"/>
          <w:sz w:val="32"/>
          <w:szCs w:val="32"/>
        </w:rPr>
        <w:t>。未在规定</w:t>
      </w:r>
      <w:r w:rsidRPr="00FD39C4">
        <w:rPr>
          <w:rFonts w:ascii="仿宋_GB2312" w:eastAsia="仿宋_GB2312" w:hAnsi="仿宋"/>
          <w:sz w:val="32"/>
          <w:szCs w:val="32"/>
        </w:rPr>
        <w:t>时间内提出异议并提交相应证据材料的，视为承认</w:t>
      </w:r>
      <w:r w:rsidR="0046721D" w:rsidRPr="00FD39C4">
        <w:rPr>
          <w:rFonts w:ascii="仿宋_GB2312" w:eastAsia="仿宋_GB2312" w:hAnsi="仿宋"/>
          <w:sz w:val="32"/>
          <w:szCs w:val="32"/>
        </w:rPr>
        <w:t>职工</w:t>
      </w:r>
      <w:r w:rsidRPr="00FD39C4">
        <w:rPr>
          <w:rFonts w:ascii="仿宋_GB2312" w:eastAsia="仿宋_GB2312" w:hAnsi="仿宋"/>
          <w:sz w:val="32"/>
          <w:szCs w:val="32"/>
        </w:rPr>
        <w:t>主张的事实和诉求，并承担相应法律后果</w:t>
      </w:r>
      <w:r w:rsidRPr="00FD39C4">
        <w:rPr>
          <w:rFonts w:ascii="仿宋_GB2312" w:eastAsia="仿宋_GB2312" w:hAnsi="仿宋" w:hint="eastAsia"/>
          <w:sz w:val="32"/>
          <w:szCs w:val="32"/>
        </w:rPr>
        <w:t>。</w:t>
      </w:r>
      <w:r w:rsidRPr="00FD39C4">
        <w:rPr>
          <w:rFonts w:ascii="仿宋_GB2312" w:eastAsia="仿宋_GB2312" w:hAnsi="仿宋"/>
          <w:sz w:val="32"/>
          <w:szCs w:val="32"/>
        </w:rPr>
        <w:t>……</w:t>
      </w:r>
      <w:r w:rsidRPr="00FD39C4">
        <w:rPr>
          <w:rFonts w:ascii="仿宋_GB2312" w:eastAsia="仿宋_GB2312" w:hAnsi="仿宋" w:hint="eastAsia"/>
          <w:sz w:val="32"/>
          <w:szCs w:val="32"/>
        </w:rPr>
        <w:t>逾期不</w:t>
      </w:r>
      <w:r w:rsidRPr="00FD39C4">
        <w:rPr>
          <w:rFonts w:ascii="仿宋_GB2312" w:eastAsia="仿宋_GB2312" w:hAnsi="仿宋"/>
          <w:sz w:val="32"/>
          <w:szCs w:val="32"/>
        </w:rPr>
        <w:t>提出异议又不办理补缴手续的，我中心将按《</w:t>
      </w:r>
      <w:r w:rsidRPr="00FD39C4">
        <w:rPr>
          <w:rFonts w:ascii="仿宋_GB2312" w:eastAsia="仿宋_GB2312" w:hAnsi="仿宋" w:hint="eastAsia"/>
          <w:sz w:val="32"/>
          <w:szCs w:val="32"/>
        </w:rPr>
        <w:t>住房</w:t>
      </w:r>
      <w:r w:rsidRPr="00FD39C4">
        <w:rPr>
          <w:rFonts w:ascii="仿宋_GB2312" w:eastAsia="仿宋_GB2312" w:hAnsi="仿宋"/>
          <w:sz w:val="32"/>
          <w:szCs w:val="32"/>
        </w:rPr>
        <w:t>公积金管理条例》《</w:t>
      </w:r>
      <w:r w:rsidRPr="00FD39C4">
        <w:rPr>
          <w:rFonts w:ascii="仿宋_GB2312" w:eastAsia="仿宋_GB2312" w:hAnsi="仿宋" w:hint="eastAsia"/>
          <w:sz w:val="32"/>
          <w:szCs w:val="32"/>
        </w:rPr>
        <w:t>深圳市</w:t>
      </w:r>
      <w:r w:rsidRPr="00FD39C4">
        <w:rPr>
          <w:rFonts w:ascii="仿宋_GB2312" w:eastAsia="仿宋_GB2312" w:hAnsi="仿宋"/>
          <w:sz w:val="32"/>
          <w:szCs w:val="32"/>
        </w:rPr>
        <w:t>住房公积金管理暂行办法》</w:t>
      </w:r>
      <w:r w:rsidRPr="00FD39C4">
        <w:rPr>
          <w:rFonts w:ascii="仿宋_GB2312" w:eastAsia="仿宋_GB2312" w:hAnsi="仿宋" w:hint="eastAsia"/>
          <w:sz w:val="32"/>
          <w:szCs w:val="32"/>
        </w:rPr>
        <w:t>有关</w:t>
      </w:r>
      <w:r w:rsidRPr="00FD39C4">
        <w:rPr>
          <w:rFonts w:ascii="仿宋_GB2312" w:eastAsia="仿宋_GB2312" w:hAnsi="仿宋"/>
          <w:sz w:val="32"/>
          <w:szCs w:val="32"/>
        </w:rPr>
        <w:t>规定处理。</w:t>
      </w:r>
      <w:r w:rsidRPr="00FD39C4">
        <w:rPr>
          <w:rFonts w:ascii="仿宋_GB2312" w:eastAsia="仿宋_GB2312" w:hAnsi="仿宋" w:hint="eastAsia"/>
          <w:sz w:val="32"/>
          <w:szCs w:val="32"/>
        </w:rPr>
        <w:t>”</w:t>
      </w:r>
      <w:r w:rsidR="00E65511" w:rsidRPr="00FD39C4">
        <w:rPr>
          <w:rFonts w:ascii="仿宋_GB2312" w:eastAsia="仿宋_GB2312" w:hAnsi="仿宋" w:hint="eastAsia"/>
          <w:sz w:val="32"/>
          <w:szCs w:val="32"/>
        </w:rPr>
        <w:t>2018年9月至10月，申请人先后向被申请人提交《补缴异议及延期举证申请书》《关于住房公积金核查事宜的异议书》、员工履历、协商解除劳动合同协议等材料。</w:t>
      </w:r>
      <w:r w:rsidRPr="00FD39C4">
        <w:rPr>
          <w:rFonts w:ascii="仿宋_GB2312" w:eastAsia="仿宋_GB2312" w:hAnsi="仿宋" w:hint="eastAsia"/>
          <w:sz w:val="32"/>
          <w:szCs w:val="32"/>
        </w:rPr>
        <w:t>2018年</w:t>
      </w:r>
      <w:r w:rsidR="003C21CD" w:rsidRPr="00FD39C4">
        <w:rPr>
          <w:rFonts w:ascii="仿宋_GB2312" w:eastAsia="仿宋_GB2312" w:hAnsi="仿宋" w:hint="eastAsia"/>
          <w:sz w:val="32"/>
          <w:szCs w:val="32"/>
        </w:rPr>
        <w:t>10</w:t>
      </w:r>
      <w:r w:rsidRPr="00FD39C4">
        <w:rPr>
          <w:rFonts w:ascii="仿宋_GB2312" w:eastAsia="仿宋_GB2312" w:hAnsi="仿宋" w:hint="eastAsia"/>
          <w:sz w:val="32"/>
          <w:szCs w:val="32"/>
        </w:rPr>
        <w:t>月，被申请人向</w:t>
      </w:r>
      <w:r w:rsidRPr="00FD39C4">
        <w:rPr>
          <w:rFonts w:ascii="仿宋_GB2312" w:eastAsia="仿宋_GB2312" w:hAnsi="仿宋"/>
          <w:sz w:val="32"/>
          <w:szCs w:val="32"/>
        </w:rPr>
        <w:t>申请人</w:t>
      </w:r>
      <w:proofErr w:type="gramStart"/>
      <w:r w:rsidRPr="00FD39C4">
        <w:rPr>
          <w:rFonts w:ascii="仿宋_GB2312" w:eastAsia="仿宋_GB2312" w:hAnsi="仿宋" w:hint="eastAsia"/>
          <w:sz w:val="32"/>
          <w:szCs w:val="32"/>
        </w:rPr>
        <w:t>作出</w:t>
      </w:r>
      <w:proofErr w:type="gramEnd"/>
      <w:r w:rsidRPr="00FD39C4">
        <w:rPr>
          <w:rFonts w:ascii="仿宋_GB2312" w:eastAsia="仿宋_GB2312" w:hAnsi="仿宋" w:hint="eastAsia"/>
          <w:sz w:val="32"/>
          <w:szCs w:val="32"/>
        </w:rPr>
        <w:t>《责令限期缴存决定书》，责令申请人自收到决定书之日起10</w:t>
      </w:r>
      <w:r w:rsidR="003C21CD" w:rsidRPr="00FD39C4">
        <w:rPr>
          <w:rFonts w:ascii="仿宋_GB2312" w:eastAsia="仿宋_GB2312" w:hAnsi="仿宋" w:hint="eastAsia"/>
          <w:sz w:val="32"/>
          <w:szCs w:val="32"/>
        </w:rPr>
        <w:t>日内</w:t>
      </w:r>
      <w:r w:rsidR="00751773" w:rsidRPr="00FD39C4">
        <w:rPr>
          <w:rFonts w:ascii="仿宋_GB2312" w:eastAsia="仿宋_GB2312" w:hAnsi="仿宋" w:hint="eastAsia"/>
          <w:sz w:val="32"/>
          <w:szCs w:val="32"/>
        </w:rPr>
        <w:t>为</w:t>
      </w:r>
      <w:r w:rsidR="0046721D" w:rsidRPr="00FD39C4">
        <w:rPr>
          <w:rFonts w:ascii="仿宋_GB2312" w:eastAsia="仿宋_GB2312" w:hAnsi="仿宋" w:hint="eastAsia"/>
          <w:sz w:val="32"/>
          <w:szCs w:val="32"/>
        </w:rPr>
        <w:t>涉案职工</w:t>
      </w:r>
      <w:r w:rsidRPr="00FD39C4">
        <w:rPr>
          <w:rFonts w:ascii="仿宋_GB2312" w:eastAsia="仿宋_GB2312" w:hAnsi="仿宋" w:hint="eastAsia"/>
          <w:sz w:val="32"/>
          <w:szCs w:val="32"/>
        </w:rPr>
        <w:t>补缴</w:t>
      </w:r>
      <w:r w:rsidR="003C21CD" w:rsidRPr="00FD39C4">
        <w:rPr>
          <w:rFonts w:ascii="仿宋_GB2312" w:eastAsia="仿宋_GB2312" w:hAnsi="仿宋" w:hint="eastAsia"/>
          <w:sz w:val="32"/>
          <w:szCs w:val="32"/>
        </w:rPr>
        <w:t>2011年1月至2014年5月期间的</w:t>
      </w:r>
      <w:r w:rsidRPr="00FD39C4">
        <w:rPr>
          <w:rFonts w:ascii="仿宋_GB2312" w:eastAsia="仿宋_GB2312" w:hAnsi="仿宋" w:hint="eastAsia"/>
          <w:sz w:val="32"/>
          <w:szCs w:val="32"/>
        </w:rPr>
        <w:t>住房公积金</w:t>
      </w:r>
      <w:r w:rsidR="003C21CD" w:rsidRPr="00FD39C4">
        <w:rPr>
          <w:rFonts w:ascii="仿宋_GB2312" w:eastAsia="仿宋_GB2312" w:hAnsi="仿宋" w:hint="eastAsia"/>
          <w:sz w:val="32"/>
          <w:szCs w:val="32"/>
        </w:rPr>
        <w:t>合计1518元</w:t>
      </w:r>
      <w:r w:rsidRPr="00FD39C4">
        <w:rPr>
          <w:rFonts w:ascii="仿宋_GB2312" w:eastAsia="仿宋_GB2312" w:hAnsi="仿宋" w:hint="eastAsia"/>
          <w:sz w:val="32"/>
          <w:szCs w:val="32"/>
        </w:rPr>
        <w:t>。申请人</w:t>
      </w:r>
      <w:r w:rsidR="00751773" w:rsidRPr="00FD39C4">
        <w:rPr>
          <w:rFonts w:ascii="仿宋_GB2312" w:eastAsia="仿宋_GB2312" w:hAnsi="仿宋" w:hint="eastAsia"/>
          <w:sz w:val="32"/>
          <w:szCs w:val="32"/>
        </w:rPr>
        <w:t>对此</w:t>
      </w:r>
      <w:r w:rsidRPr="00FD39C4">
        <w:rPr>
          <w:rFonts w:ascii="仿宋_GB2312" w:eastAsia="仿宋_GB2312" w:hAnsi="仿宋" w:hint="eastAsia"/>
          <w:sz w:val="32"/>
          <w:szCs w:val="32"/>
        </w:rPr>
        <w:t>不服</w:t>
      </w:r>
      <w:r w:rsidR="00751773" w:rsidRPr="00FD39C4">
        <w:rPr>
          <w:rFonts w:ascii="仿宋_GB2312" w:eastAsia="仿宋_GB2312" w:hAnsi="仿宋" w:hint="eastAsia"/>
          <w:sz w:val="32"/>
          <w:szCs w:val="32"/>
        </w:rPr>
        <w:t>而向本机关</w:t>
      </w:r>
      <w:r w:rsidRPr="00FD39C4">
        <w:rPr>
          <w:rFonts w:ascii="仿宋_GB2312" w:eastAsia="仿宋_GB2312" w:hAnsi="仿宋" w:hint="eastAsia"/>
          <w:sz w:val="32"/>
          <w:szCs w:val="32"/>
        </w:rPr>
        <w:t>申请行政复议</w:t>
      </w:r>
      <w:r w:rsidR="00751773" w:rsidRPr="00FD39C4">
        <w:rPr>
          <w:rFonts w:ascii="仿宋_GB2312" w:eastAsia="仿宋_GB2312" w:hAnsi="仿宋" w:hint="eastAsia"/>
          <w:sz w:val="32"/>
          <w:szCs w:val="32"/>
        </w:rPr>
        <w:t>，要求撤销《责令限期缴存决定书》</w:t>
      </w:r>
      <w:r w:rsidRPr="00FD39C4">
        <w:rPr>
          <w:rFonts w:ascii="仿宋_GB2312" w:eastAsia="仿宋_GB2312" w:hAnsi="仿宋" w:hint="eastAsia"/>
          <w:sz w:val="32"/>
          <w:szCs w:val="32"/>
        </w:rPr>
        <w:t>。</w:t>
      </w:r>
    </w:p>
    <w:p w:rsidR="00D613FB" w:rsidRPr="00FD39C4" w:rsidRDefault="00001B50" w:rsidP="001D4341">
      <w:pPr>
        <w:spacing w:line="570" w:lineRule="exact"/>
        <w:ind w:firstLineChars="200" w:firstLine="640"/>
        <w:rPr>
          <w:rFonts w:ascii="仿宋_GB2312" w:eastAsia="仿宋_GB2312" w:hAnsi="仿宋"/>
          <w:sz w:val="32"/>
          <w:szCs w:val="32"/>
        </w:rPr>
      </w:pPr>
      <w:r w:rsidRPr="00FD39C4">
        <w:rPr>
          <w:rFonts w:ascii="黑体" w:eastAsia="黑体" w:hAnsi="黑体" w:hint="eastAsia"/>
          <w:sz w:val="32"/>
        </w:rPr>
        <w:t>本机关认为：</w:t>
      </w:r>
      <w:r w:rsidRPr="00FD39C4">
        <w:rPr>
          <w:rFonts w:ascii="仿宋_GB2312" w:eastAsia="仿宋_GB2312" w:hAnsi="仿宋_GB2312" w:hint="eastAsia"/>
          <w:sz w:val="32"/>
          <w:szCs w:val="32"/>
        </w:rPr>
        <w:t>被申请人依据</w:t>
      </w:r>
      <w:r w:rsidRPr="00FD39C4">
        <w:rPr>
          <w:rFonts w:ascii="仿宋_GB2312" w:eastAsia="仿宋_GB2312" w:hAnsi="仿宋" w:hint="eastAsia"/>
          <w:sz w:val="32"/>
          <w:szCs w:val="32"/>
        </w:rPr>
        <w:t>《住房公积金管理条例》和《深圳市住房公积金管理暂行办法》的规定受理</w:t>
      </w:r>
      <w:r w:rsidR="0046721D" w:rsidRPr="00FD39C4">
        <w:rPr>
          <w:rFonts w:ascii="仿宋_GB2312" w:eastAsia="仿宋_GB2312" w:hint="eastAsia"/>
          <w:sz w:val="32"/>
        </w:rPr>
        <w:t>涉案职工</w:t>
      </w:r>
      <w:r w:rsidR="003A1579" w:rsidRPr="00FD39C4">
        <w:rPr>
          <w:rFonts w:ascii="仿宋_GB2312" w:eastAsia="仿宋_GB2312" w:hAnsi="仿宋" w:hint="eastAsia"/>
          <w:sz w:val="32"/>
          <w:szCs w:val="32"/>
        </w:rPr>
        <w:t>的投诉</w:t>
      </w:r>
      <w:r w:rsidR="00B932F5" w:rsidRPr="00FD39C4">
        <w:rPr>
          <w:rFonts w:ascii="仿宋_GB2312" w:eastAsia="仿宋_GB2312" w:hAnsi="仿宋" w:hint="eastAsia"/>
          <w:sz w:val="32"/>
          <w:szCs w:val="32"/>
        </w:rPr>
        <w:t>后</w:t>
      </w:r>
      <w:r w:rsidR="003A1579" w:rsidRPr="00FD39C4">
        <w:rPr>
          <w:rFonts w:ascii="仿宋_GB2312" w:eastAsia="仿宋_GB2312" w:hAnsi="仿宋" w:hint="eastAsia"/>
          <w:sz w:val="32"/>
          <w:szCs w:val="32"/>
        </w:rPr>
        <w:t>，依法</w:t>
      </w:r>
      <w:r w:rsidR="00B932F5" w:rsidRPr="00FD39C4">
        <w:rPr>
          <w:rFonts w:ascii="仿宋_GB2312" w:eastAsia="仿宋_GB2312" w:hAnsi="仿宋" w:hint="eastAsia"/>
          <w:sz w:val="32"/>
          <w:szCs w:val="32"/>
        </w:rPr>
        <w:t>就</w:t>
      </w:r>
      <w:r w:rsidR="00FC6C60" w:rsidRPr="00FD39C4">
        <w:rPr>
          <w:rFonts w:ascii="仿宋_GB2312" w:eastAsia="仿宋_GB2312" w:hAnsi="仿宋" w:hint="eastAsia"/>
          <w:sz w:val="32"/>
          <w:szCs w:val="32"/>
        </w:rPr>
        <w:t>投诉的事项进行调查取证，但被申请人核算涉案职工的缴存基数</w:t>
      </w:r>
      <w:r w:rsidR="00D613FB" w:rsidRPr="00FD39C4">
        <w:rPr>
          <w:rFonts w:ascii="仿宋_GB2312" w:eastAsia="仿宋_GB2312" w:hAnsi="仿宋" w:hint="eastAsia"/>
          <w:sz w:val="32"/>
          <w:szCs w:val="32"/>
        </w:rPr>
        <w:t>明显有误，故被申请人向申请人</w:t>
      </w:r>
      <w:proofErr w:type="gramStart"/>
      <w:r w:rsidR="00D613FB" w:rsidRPr="00FD39C4">
        <w:rPr>
          <w:rFonts w:ascii="仿宋_GB2312" w:eastAsia="仿宋_GB2312" w:hAnsi="仿宋" w:hint="eastAsia"/>
          <w:sz w:val="32"/>
          <w:szCs w:val="32"/>
        </w:rPr>
        <w:t>作出</w:t>
      </w:r>
      <w:proofErr w:type="gramEnd"/>
      <w:r w:rsidR="00D613FB" w:rsidRPr="00FD39C4">
        <w:rPr>
          <w:rFonts w:ascii="仿宋_GB2312" w:eastAsia="仿宋_GB2312" w:hAnsi="仿宋" w:hint="eastAsia"/>
          <w:sz w:val="32"/>
          <w:szCs w:val="32"/>
        </w:rPr>
        <w:t>的</w:t>
      </w:r>
      <w:r w:rsidRPr="00FD39C4">
        <w:rPr>
          <w:rFonts w:ascii="仿宋_GB2312" w:eastAsia="仿宋_GB2312" w:hAnsi="仿宋" w:hint="eastAsia"/>
          <w:sz w:val="32"/>
          <w:szCs w:val="32"/>
        </w:rPr>
        <w:t>《责令限期缴存决定书》</w:t>
      </w:r>
      <w:r w:rsidR="00D613FB" w:rsidRPr="00FD39C4">
        <w:rPr>
          <w:rFonts w:ascii="仿宋_GB2312" w:eastAsia="仿宋_GB2312" w:hAnsi="仿宋" w:hint="eastAsia"/>
          <w:sz w:val="32"/>
          <w:szCs w:val="32"/>
        </w:rPr>
        <w:t>主要事实不清、证据不足，依法应予撤销。因此，根据《中华人民共和国行政复议法》第二十八条第一款第（三</w:t>
      </w:r>
      <w:r w:rsidR="00222FE7" w:rsidRPr="00FD39C4">
        <w:rPr>
          <w:rFonts w:ascii="仿宋_GB2312" w:eastAsia="仿宋_GB2312" w:hAnsi="仿宋" w:hint="eastAsia"/>
          <w:sz w:val="32"/>
          <w:szCs w:val="32"/>
        </w:rPr>
        <w:t>）项的规定，</w:t>
      </w:r>
      <w:r w:rsidR="00222FE7" w:rsidRPr="00FD39C4">
        <w:rPr>
          <w:rFonts w:ascii="仿宋_GB2312" w:eastAsia="仿宋_GB2312" w:hAnsi="仿宋" w:hint="eastAsia"/>
          <w:sz w:val="32"/>
          <w:szCs w:val="32"/>
        </w:rPr>
        <w:lastRenderedPageBreak/>
        <w:t>本机关</w:t>
      </w:r>
      <w:proofErr w:type="gramStart"/>
      <w:r w:rsidR="00222FE7" w:rsidRPr="00FD39C4">
        <w:rPr>
          <w:rFonts w:ascii="仿宋_GB2312" w:eastAsia="仿宋_GB2312" w:hAnsi="仿宋" w:hint="eastAsia"/>
          <w:sz w:val="32"/>
          <w:szCs w:val="32"/>
        </w:rPr>
        <w:t>作出</w:t>
      </w:r>
      <w:proofErr w:type="gramEnd"/>
      <w:r w:rsidR="00222FE7" w:rsidRPr="00FD39C4">
        <w:rPr>
          <w:rFonts w:ascii="仿宋_GB2312" w:eastAsia="仿宋_GB2312" w:hAnsi="仿宋" w:hint="eastAsia"/>
          <w:sz w:val="32"/>
          <w:szCs w:val="32"/>
        </w:rPr>
        <w:t>复议决定如下：</w:t>
      </w:r>
    </w:p>
    <w:p w:rsidR="00D613FB" w:rsidRPr="00FD39C4" w:rsidRDefault="00D613FB" w:rsidP="001D4341">
      <w:pPr>
        <w:spacing w:line="570" w:lineRule="exact"/>
        <w:ind w:firstLineChars="200" w:firstLine="640"/>
        <w:rPr>
          <w:rFonts w:ascii="仿宋_GB2312" w:eastAsia="仿宋_GB2312" w:hAnsi="仿宋"/>
          <w:sz w:val="32"/>
          <w:szCs w:val="32"/>
        </w:rPr>
      </w:pPr>
      <w:r w:rsidRPr="00FD39C4">
        <w:rPr>
          <w:rFonts w:ascii="仿宋_GB2312" w:eastAsia="仿宋_GB2312" w:hAnsi="仿宋" w:hint="eastAsia"/>
          <w:sz w:val="32"/>
          <w:szCs w:val="32"/>
        </w:rPr>
        <w:t>撤销</w:t>
      </w:r>
      <w:r w:rsidR="00222FE7" w:rsidRPr="00FD39C4">
        <w:rPr>
          <w:rFonts w:ascii="仿宋_GB2312" w:eastAsia="仿宋_GB2312" w:hAnsi="仿宋" w:hint="eastAsia"/>
          <w:sz w:val="32"/>
          <w:szCs w:val="32"/>
        </w:rPr>
        <w:t>被申请人深圳市住房公积金管理中心</w:t>
      </w:r>
      <w:r w:rsidR="00F72573" w:rsidRPr="00FD39C4">
        <w:rPr>
          <w:rFonts w:ascii="仿宋_GB2312" w:eastAsia="仿宋_GB2312" w:hAnsi="仿宋" w:hint="eastAsia"/>
          <w:sz w:val="32"/>
          <w:szCs w:val="32"/>
        </w:rPr>
        <w:t>以</w:t>
      </w:r>
      <w:r w:rsidR="00D35AA6">
        <w:rPr>
          <w:rFonts w:ascii="仿宋_GB2312" w:eastAsia="仿宋_GB2312" w:hAnsi="仿宋" w:hint="eastAsia"/>
          <w:sz w:val="32"/>
          <w:szCs w:val="32"/>
        </w:rPr>
        <w:t>深公积金责限〔2018〕01-××号</w:t>
      </w:r>
      <w:r w:rsidR="00F72573" w:rsidRPr="00FD39C4">
        <w:rPr>
          <w:rFonts w:ascii="仿宋_GB2312" w:eastAsia="仿宋_GB2312" w:hAnsi="仿宋" w:hint="eastAsia"/>
          <w:sz w:val="32"/>
          <w:szCs w:val="32"/>
        </w:rPr>
        <w:t>《责令限期缴存决定书》</w:t>
      </w:r>
      <w:proofErr w:type="gramStart"/>
      <w:r w:rsidR="00F72573" w:rsidRPr="00FD39C4">
        <w:rPr>
          <w:rFonts w:ascii="仿宋_GB2312" w:eastAsia="仿宋_GB2312" w:hAnsi="仿宋" w:hint="eastAsia"/>
          <w:sz w:val="32"/>
          <w:szCs w:val="32"/>
        </w:rPr>
        <w:t>作出</w:t>
      </w:r>
      <w:proofErr w:type="gramEnd"/>
      <w:r w:rsidR="00F72573" w:rsidRPr="00FD39C4">
        <w:rPr>
          <w:rFonts w:ascii="仿宋_GB2312" w:eastAsia="仿宋_GB2312" w:hAnsi="仿宋" w:hint="eastAsia"/>
          <w:sz w:val="32"/>
          <w:szCs w:val="32"/>
        </w:rPr>
        <w:t>的具体行政行为</w:t>
      </w:r>
      <w:r w:rsidR="00222FE7" w:rsidRPr="00FD39C4">
        <w:rPr>
          <w:rFonts w:ascii="仿宋_GB2312" w:eastAsia="仿宋_GB2312" w:hAnsi="仿宋" w:hint="eastAsia"/>
          <w:sz w:val="32"/>
          <w:szCs w:val="32"/>
        </w:rPr>
        <w:t>。</w:t>
      </w:r>
    </w:p>
    <w:p w:rsidR="00345139" w:rsidRPr="00FD39C4" w:rsidRDefault="007301E9" w:rsidP="001D4341">
      <w:pPr>
        <w:spacing w:line="570" w:lineRule="exact"/>
        <w:ind w:firstLineChars="200" w:firstLine="640"/>
        <w:rPr>
          <w:rFonts w:ascii="仿宋_GB2312" w:eastAsia="仿宋_GB2312"/>
          <w:kern w:val="2"/>
          <w:sz w:val="32"/>
          <w:szCs w:val="32"/>
        </w:rPr>
      </w:pPr>
      <w:r w:rsidRPr="00FD39C4">
        <w:rPr>
          <w:rFonts w:ascii="仿宋_GB2312" w:eastAsia="仿宋_GB2312"/>
          <w:kern w:val="2"/>
          <w:sz w:val="32"/>
          <w:szCs w:val="32"/>
        </w:rPr>
        <w:t>本复议决定书一经送达，即发生法律效力。申请人如对本复议决定不服，可自收到复议决定书之日起十五日内，向</w:t>
      </w:r>
      <w:r w:rsidR="00F52A7F">
        <w:rPr>
          <w:rFonts w:ascii="仿宋_GB2312" w:eastAsia="仿宋_GB2312" w:hint="eastAsia"/>
          <w:kern w:val="2"/>
          <w:sz w:val="32"/>
          <w:szCs w:val="32"/>
        </w:rPr>
        <w:t>有管辖权的</w:t>
      </w:r>
      <w:r w:rsidR="00E03DA5">
        <w:rPr>
          <w:rFonts w:ascii="仿宋_GB2312" w:eastAsia="仿宋_GB2312" w:hint="eastAsia"/>
          <w:kern w:val="2"/>
          <w:sz w:val="32"/>
          <w:szCs w:val="32"/>
        </w:rPr>
        <w:t>人民法院</w:t>
      </w:r>
      <w:r w:rsidRPr="00FD39C4">
        <w:rPr>
          <w:rFonts w:ascii="仿宋_GB2312" w:eastAsia="仿宋_GB2312"/>
          <w:kern w:val="2"/>
          <w:sz w:val="32"/>
          <w:szCs w:val="32"/>
        </w:rPr>
        <w:t>提起诉讼。</w:t>
      </w:r>
    </w:p>
    <w:p w:rsidR="00D613FB" w:rsidRPr="00FD39C4" w:rsidRDefault="00D613FB" w:rsidP="001D4341">
      <w:pPr>
        <w:spacing w:line="570" w:lineRule="exact"/>
        <w:ind w:firstLineChars="200" w:firstLine="640"/>
        <w:rPr>
          <w:rFonts w:ascii="仿宋_GB2312" w:eastAsia="仿宋_GB2312"/>
          <w:kern w:val="2"/>
          <w:sz w:val="32"/>
          <w:szCs w:val="32"/>
        </w:rPr>
      </w:pPr>
    </w:p>
    <w:p w:rsidR="00345139" w:rsidRPr="00F52A7F" w:rsidRDefault="00345139" w:rsidP="001D4341">
      <w:pPr>
        <w:suppressAutoHyphens w:val="0"/>
        <w:spacing w:line="570" w:lineRule="exact"/>
        <w:ind w:firstLineChars="1700" w:firstLine="5440"/>
        <w:rPr>
          <w:rFonts w:ascii="仿宋_GB2312" w:eastAsia="仿宋_GB2312"/>
          <w:kern w:val="2"/>
          <w:sz w:val="32"/>
          <w:szCs w:val="32"/>
        </w:rPr>
      </w:pPr>
    </w:p>
    <w:p w:rsidR="00345139" w:rsidRPr="00FD39C4" w:rsidRDefault="007301E9" w:rsidP="001D4341">
      <w:pPr>
        <w:suppressAutoHyphens w:val="0"/>
        <w:spacing w:line="570" w:lineRule="exact"/>
        <w:ind w:firstLineChars="1837" w:firstLine="5878"/>
        <w:rPr>
          <w:rFonts w:ascii="仿宋_GB2312" w:eastAsia="仿宋_GB2312"/>
          <w:kern w:val="2"/>
          <w:sz w:val="32"/>
          <w:szCs w:val="32"/>
        </w:rPr>
      </w:pPr>
      <w:r w:rsidRPr="00FD39C4">
        <w:rPr>
          <w:rFonts w:ascii="仿宋_GB2312" w:eastAsia="仿宋_GB2312"/>
          <w:kern w:val="2"/>
          <w:sz w:val="32"/>
          <w:szCs w:val="32"/>
        </w:rPr>
        <w:t>深圳市人民政府</w:t>
      </w:r>
    </w:p>
    <w:p w:rsidR="00F72573" w:rsidRPr="00FD39C4" w:rsidRDefault="007301E9" w:rsidP="001D4341">
      <w:pPr>
        <w:spacing w:line="570" w:lineRule="exact"/>
        <w:ind w:firstLineChars="200" w:firstLine="640"/>
        <w:rPr>
          <w:rFonts w:ascii="仿宋_GB2312" w:eastAsia="仿宋_GB2312"/>
          <w:sz w:val="32"/>
        </w:rPr>
      </w:pPr>
      <w:r w:rsidRPr="00FD39C4">
        <w:rPr>
          <w:rFonts w:ascii="仿宋_GB2312" w:eastAsia="仿宋_GB2312"/>
          <w:kern w:val="2"/>
          <w:sz w:val="32"/>
          <w:szCs w:val="32"/>
        </w:rPr>
        <w:t xml:space="preserve">                            </w:t>
      </w:r>
      <w:r w:rsidRPr="00FD39C4">
        <w:rPr>
          <w:rFonts w:ascii="仿宋_GB2312" w:eastAsia="仿宋_GB2312" w:hint="eastAsia"/>
          <w:kern w:val="2"/>
          <w:sz w:val="32"/>
          <w:szCs w:val="32"/>
        </w:rPr>
        <w:t xml:space="preserve"> </w:t>
      </w:r>
      <w:r w:rsidRPr="00FD39C4">
        <w:rPr>
          <w:rFonts w:ascii="仿宋_GB2312" w:eastAsia="仿宋_GB2312"/>
          <w:kern w:val="2"/>
          <w:sz w:val="32"/>
          <w:szCs w:val="32"/>
        </w:rPr>
        <w:t xml:space="preserve"> </w:t>
      </w:r>
      <w:r w:rsidRPr="00FD39C4">
        <w:rPr>
          <w:rFonts w:ascii="仿宋_GB2312" w:eastAsia="仿宋_GB2312" w:hint="eastAsia"/>
          <w:kern w:val="2"/>
          <w:sz w:val="32"/>
          <w:szCs w:val="32"/>
        </w:rPr>
        <w:t xml:space="preserve">  </w:t>
      </w:r>
      <w:bookmarkStart w:id="0" w:name="_GoBack"/>
      <w:bookmarkEnd w:id="0"/>
      <w:r w:rsidR="00CB20C6" w:rsidRPr="00FD39C4">
        <w:rPr>
          <w:rFonts w:ascii="仿宋_GB2312" w:eastAsia="仿宋_GB2312" w:hint="eastAsia"/>
          <w:kern w:val="2"/>
          <w:sz w:val="32"/>
          <w:szCs w:val="32"/>
        </w:rPr>
        <w:t xml:space="preserve"> </w:t>
      </w:r>
      <w:r w:rsidR="00F72573" w:rsidRPr="00FD39C4">
        <w:rPr>
          <w:rFonts w:ascii="仿宋_GB2312" w:eastAsia="仿宋_GB2312" w:hint="eastAsia"/>
          <w:kern w:val="2"/>
          <w:sz w:val="32"/>
          <w:szCs w:val="32"/>
        </w:rPr>
        <w:t>2019</w:t>
      </w:r>
      <w:r w:rsidRPr="00FD39C4">
        <w:rPr>
          <w:rFonts w:ascii="仿宋_GB2312" w:eastAsia="仿宋_GB2312"/>
          <w:kern w:val="2"/>
          <w:sz w:val="32"/>
          <w:szCs w:val="32"/>
        </w:rPr>
        <w:t>年</w:t>
      </w:r>
      <w:r w:rsidR="00646C44" w:rsidRPr="00FD39C4">
        <w:rPr>
          <w:rFonts w:ascii="仿宋_GB2312" w:eastAsia="仿宋_GB2312" w:hint="eastAsia"/>
          <w:kern w:val="2"/>
          <w:sz w:val="32"/>
          <w:szCs w:val="32"/>
        </w:rPr>
        <w:t>2</w:t>
      </w:r>
      <w:r w:rsidRPr="00FD39C4">
        <w:rPr>
          <w:rFonts w:ascii="仿宋_GB2312" w:eastAsia="仿宋_GB2312"/>
          <w:kern w:val="2"/>
          <w:sz w:val="32"/>
          <w:szCs w:val="32"/>
        </w:rPr>
        <w:t>月</w:t>
      </w:r>
      <w:r w:rsidR="00E03DA5">
        <w:rPr>
          <w:rFonts w:ascii="仿宋_GB2312" w:eastAsia="仿宋_GB2312" w:hint="eastAsia"/>
          <w:kern w:val="2"/>
          <w:sz w:val="32"/>
          <w:szCs w:val="32"/>
        </w:rPr>
        <w:t>20</w:t>
      </w:r>
      <w:r w:rsidRPr="00FD39C4">
        <w:rPr>
          <w:rFonts w:ascii="仿宋_GB2312" w:eastAsia="仿宋_GB2312"/>
          <w:kern w:val="2"/>
          <w:sz w:val="32"/>
          <w:szCs w:val="32"/>
        </w:rPr>
        <w:t>日</w:t>
      </w:r>
    </w:p>
    <w:sectPr w:rsidR="00F72573" w:rsidRPr="00FD39C4"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440" w:rsidRDefault="00E12440" w:rsidP="00BF22F6">
      <w:r>
        <w:separator/>
      </w:r>
    </w:p>
  </w:endnote>
  <w:endnote w:type="continuationSeparator" w:id="0">
    <w:p w:rsidR="00E12440" w:rsidRDefault="00E1244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4208"/>
      <w:docPartObj>
        <w:docPartGallery w:val="Page Numbers (Bottom of Page)"/>
        <w:docPartUnique/>
      </w:docPartObj>
    </w:sdtPr>
    <w:sdtContent>
      <w:p w:rsidR="00222FE7" w:rsidRDefault="00466359">
        <w:pPr>
          <w:pStyle w:val="a3"/>
          <w:jc w:val="center"/>
        </w:pPr>
        <w:fldSimple w:instr=" PAGE   \* MERGEFORMAT ">
          <w:r w:rsidR="00AD210D" w:rsidRPr="00AD210D">
            <w:rPr>
              <w:noProof/>
              <w:lang w:val="zh-CN"/>
            </w:rPr>
            <w:t>6</w:t>
          </w:r>
        </w:fldSimple>
      </w:p>
    </w:sdtContent>
  </w:sdt>
  <w:p w:rsidR="00222FE7" w:rsidRDefault="00222F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440" w:rsidRDefault="00E12440" w:rsidP="00BF22F6">
      <w:r>
        <w:separator/>
      </w:r>
    </w:p>
  </w:footnote>
  <w:footnote w:type="continuationSeparator" w:id="0">
    <w:p w:rsidR="00E12440" w:rsidRDefault="00E1244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01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1B50"/>
    <w:rsid w:val="00007CE3"/>
    <w:rsid w:val="00012E70"/>
    <w:rsid w:val="00035FEB"/>
    <w:rsid w:val="00051E90"/>
    <w:rsid w:val="0005726C"/>
    <w:rsid w:val="00062321"/>
    <w:rsid w:val="000677DE"/>
    <w:rsid w:val="00073916"/>
    <w:rsid w:val="00097B6E"/>
    <w:rsid w:val="000D3E67"/>
    <w:rsid w:val="00182ECC"/>
    <w:rsid w:val="001D03B6"/>
    <w:rsid w:val="001D4341"/>
    <w:rsid w:val="001E66FE"/>
    <w:rsid w:val="002058FA"/>
    <w:rsid w:val="0021519C"/>
    <w:rsid w:val="00222E5F"/>
    <w:rsid w:val="00222FE7"/>
    <w:rsid w:val="00245371"/>
    <w:rsid w:val="002C1AE7"/>
    <w:rsid w:val="00326578"/>
    <w:rsid w:val="00345139"/>
    <w:rsid w:val="0035767F"/>
    <w:rsid w:val="00364728"/>
    <w:rsid w:val="003749A3"/>
    <w:rsid w:val="00393C5A"/>
    <w:rsid w:val="003A1579"/>
    <w:rsid w:val="003C21CD"/>
    <w:rsid w:val="003C6CEB"/>
    <w:rsid w:val="003E1CC3"/>
    <w:rsid w:val="003E3556"/>
    <w:rsid w:val="004409C2"/>
    <w:rsid w:val="00466359"/>
    <w:rsid w:val="0046721D"/>
    <w:rsid w:val="00484FB2"/>
    <w:rsid w:val="004859B3"/>
    <w:rsid w:val="00487852"/>
    <w:rsid w:val="00491607"/>
    <w:rsid w:val="00496602"/>
    <w:rsid w:val="004C0776"/>
    <w:rsid w:val="004F1E0F"/>
    <w:rsid w:val="004F54BB"/>
    <w:rsid w:val="005119E5"/>
    <w:rsid w:val="0053773D"/>
    <w:rsid w:val="00542B0B"/>
    <w:rsid w:val="00542DB0"/>
    <w:rsid w:val="005476AC"/>
    <w:rsid w:val="005625DB"/>
    <w:rsid w:val="00567CBD"/>
    <w:rsid w:val="00576223"/>
    <w:rsid w:val="005D7A22"/>
    <w:rsid w:val="005E6B52"/>
    <w:rsid w:val="005E6F85"/>
    <w:rsid w:val="005F554F"/>
    <w:rsid w:val="006043E6"/>
    <w:rsid w:val="00620A77"/>
    <w:rsid w:val="00643FE7"/>
    <w:rsid w:val="00644863"/>
    <w:rsid w:val="00646C44"/>
    <w:rsid w:val="00667A4B"/>
    <w:rsid w:val="00675273"/>
    <w:rsid w:val="006A3328"/>
    <w:rsid w:val="006C5046"/>
    <w:rsid w:val="006C7AFB"/>
    <w:rsid w:val="006F59A7"/>
    <w:rsid w:val="00711C1D"/>
    <w:rsid w:val="007301E9"/>
    <w:rsid w:val="0073525E"/>
    <w:rsid w:val="00751773"/>
    <w:rsid w:val="00757C04"/>
    <w:rsid w:val="00760301"/>
    <w:rsid w:val="00761982"/>
    <w:rsid w:val="007716D1"/>
    <w:rsid w:val="007839D8"/>
    <w:rsid w:val="007C386D"/>
    <w:rsid w:val="007C6A9D"/>
    <w:rsid w:val="007E0E70"/>
    <w:rsid w:val="007F5845"/>
    <w:rsid w:val="007F6A1D"/>
    <w:rsid w:val="00806A56"/>
    <w:rsid w:val="00814516"/>
    <w:rsid w:val="00815B0B"/>
    <w:rsid w:val="00832660"/>
    <w:rsid w:val="008335FF"/>
    <w:rsid w:val="00835B98"/>
    <w:rsid w:val="00857D96"/>
    <w:rsid w:val="00873EA4"/>
    <w:rsid w:val="0089480F"/>
    <w:rsid w:val="008C3EE0"/>
    <w:rsid w:val="008E2B32"/>
    <w:rsid w:val="0092068F"/>
    <w:rsid w:val="00927F4A"/>
    <w:rsid w:val="00947DCB"/>
    <w:rsid w:val="009674D3"/>
    <w:rsid w:val="00993497"/>
    <w:rsid w:val="009B4D36"/>
    <w:rsid w:val="009D739B"/>
    <w:rsid w:val="009E294F"/>
    <w:rsid w:val="009F32F3"/>
    <w:rsid w:val="009F4DD9"/>
    <w:rsid w:val="00A17E91"/>
    <w:rsid w:val="00A20DD9"/>
    <w:rsid w:val="00A40FF7"/>
    <w:rsid w:val="00A50BC4"/>
    <w:rsid w:val="00A51344"/>
    <w:rsid w:val="00A82A84"/>
    <w:rsid w:val="00A85520"/>
    <w:rsid w:val="00A87BEB"/>
    <w:rsid w:val="00AB4FF0"/>
    <w:rsid w:val="00AC4AB1"/>
    <w:rsid w:val="00AD210D"/>
    <w:rsid w:val="00AD38AF"/>
    <w:rsid w:val="00AF509A"/>
    <w:rsid w:val="00B11707"/>
    <w:rsid w:val="00B23A78"/>
    <w:rsid w:val="00B8232E"/>
    <w:rsid w:val="00B84B37"/>
    <w:rsid w:val="00B87501"/>
    <w:rsid w:val="00B932F5"/>
    <w:rsid w:val="00BA2C9E"/>
    <w:rsid w:val="00BE12F2"/>
    <w:rsid w:val="00BE32B4"/>
    <w:rsid w:val="00BF22F6"/>
    <w:rsid w:val="00C37F43"/>
    <w:rsid w:val="00C466D9"/>
    <w:rsid w:val="00C54D11"/>
    <w:rsid w:val="00C63673"/>
    <w:rsid w:val="00C7324D"/>
    <w:rsid w:val="00C82E80"/>
    <w:rsid w:val="00CB20C6"/>
    <w:rsid w:val="00CC053B"/>
    <w:rsid w:val="00CE07D4"/>
    <w:rsid w:val="00CE69DE"/>
    <w:rsid w:val="00CF54B9"/>
    <w:rsid w:val="00D13932"/>
    <w:rsid w:val="00D35AA6"/>
    <w:rsid w:val="00D5624D"/>
    <w:rsid w:val="00D613FB"/>
    <w:rsid w:val="00D87319"/>
    <w:rsid w:val="00D945F7"/>
    <w:rsid w:val="00DA55C3"/>
    <w:rsid w:val="00DC387E"/>
    <w:rsid w:val="00DD5915"/>
    <w:rsid w:val="00DF1835"/>
    <w:rsid w:val="00DF38E8"/>
    <w:rsid w:val="00E03DA5"/>
    <w:rsid w:val="00E12440"/>
    <w:rsid w:val="00E15680"/>
    <w:rsid w:val="00E162A1"/>
    <w:rsid w:val="00E401DD"/>
    <w:rsid w:val="00E43E99"/>
    <w:rsid w:val="00E44F69"/>
    <w:rsid w:val="00E51260"/>
    <w:rsid w:val="00E65511"/>
    <w:rsid w:val="00E67EAD"/>
    <w:rsid w:val="00E83268"/>
    <w:rsid w:val="00E84DA2"/>
    <w:rsid w:val="00E94492"/>
    <w:rsid w:val="00EB79D2"/>
    <w:rsid w:val="00EE0C3F"/>
    <w:rsid w:val="00EF1ABC"/>
    <w:rsid w:val="00EF51B7"/>
    <w:rsid w:val="00F0487E"/>
    <w:rsid w:val="00F524A6"/>
    <w:rsid w:val="00F52A7F"/>
    <w:rsid w:val="00F72573"/>
    <w:rsid w:val="00F826D8"/>
    <w:rsid w:val="00FC136D"/>
    <w:rsid w:val="00FC314F"/>
    <w:rsid w:val="00FC3FFD"/>
    <w:rsid w:val="00FC6C60"/>
    <w:rsid w:val="00FD39C4"/>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table" w:styleId="a5">
    <w:name w:val="Table Grid"/>
    <w:basedOn w:val="a1"/>
    <w:uiPriority w:val="59"/>
    <w:rsid w:val="00993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0D3E67"/>
    <w:rPr>
      <w:sz w:val="21"/>
      <w:szCs w:val="21"/>
    </w:rPr>
  </w:style>
  <w:style w:type="paragraph" w:styleId="a7">
    <w:name w:val="annotation text"/>
    <w:basedOn w:val="a"/>
    <w:link w:val="Char1"/>
    <w:uiPriority w:val="99"/>
    <w:semiHidden/>
    <w:unhideWhenUsed/>
    <w:rsid w:val="000D3E67"/>
    <w:pPr>
      <w:jc w:val="left"/>
    </w:pPr>
  </w:style>
  <w:style w:type="character" w:customStyle="1" w:styleId="Char1">
    <w:name w:val="批注文字 Char"/>
    <w:basedOn w:val="a0"/>
    <w:link w:val="a7"/>
    <w:uiPriority w:val="99"/>
    <w:semiHidden/>
    <w:rsid w:val="000D3E67"/>
    <w:rPr>
      <w:sz w:val="21"/>
      <w:szCs w:val="21"/>
    </w:rPr>
  </w:style>
  <w:style w:type="paragraph" w:styleId="a8">
    <w:name w:val="annotation subject"/>
    <w:basedOn w:val="a7"/>
    <w:next w:val="a7"/>
    <w:link w:val="Char2"/>
    <w:uiPriority w:val="99"/>
    <w:semiHidden/>
    <w:unhideWhenUsed/>
    <w:rsid w:val="000D3E67"/>
    <w:rPr>
      <w:b/>
      <w:bCs/>
    </w:rPr>
  </w:style>
  <w:style w:type="character" w:customStyle="1" w:styleId="Char2">
    <w:name w:val="批注主题 Char"/>
    <w:basedOn w:val="Char1"/>
    <w:link w:val="a8"/>
    <w:uiPriority w:val="99"/>
    <w:semiHidden/>
    <w:rsid w:val="000D3E67"/>
    <w:rPr>
      <w:b/>
      <w:bCs/>
    </w:rPr>
  </w:style>
  <w:style w:type="paragraph" w:styleId="a9">
    <w:name w:val="Balloon Text"/>
    <w:basedOn w:val="a"/>
    <w:link w:val="Char3"/>
    <w:uiPriority w:val="99"/>
    <w:semiHidden/>
    <w:unhideWhenUsed/>
    <w:rsid w:val="000D3E67"/>
    <w:rPr>
      <w:sz w:val="18"/>
      <w:szCs w:val="18"/>
    </w:rPr>
  </w:style>
  <w:style w:type="character" w:customStyle="1" w:styleId="Char3">
    <w:name w:val="批注框文本 Char"/>
    <w:basedOn w:val="a0"/>
    <w:link w:val="a9"/>
    <w:uiPriority w:val="99"/>
    <w:semiHidden/>
    <w:rsid w:val="000D3E6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685</Words>
  <Characters>3906</Characters>
  <Application>Microsoft Office Word</Application>
  <DocSecurity>0</DocSecurity>
  <Lines>32</Lines>
  <Paragraphs>9</Paragraphs>
  <ScaleCrop>false</ScaleCrop>
  <Company>ylmfeng.com</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2019-02-27T06:28:00Z</cp:lastPrinted>
  <dcterms:created xsi:type="dcterms:W3CDTF">2019-04-15T03:56:00Z</dcterms:created>
  <dcterms:modified xsi:type="dcterms:W3CDTF">2019-04-15T04:56:00Z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