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005" w:rsidRDefault="007B5005" w:rsidP="007B5005">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7B5005" w:rsidRDefault="007B5005" w:rsidP="007B5005">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7B5005" w:rsidRDefault="007B5005" w:rsidP="007B5005">
      <w:pPr>
        <w:spacing w:line="620" w:lineRule="exact"/>
        <w:jc w:val="center"/>
      </w:pPr>
    </w:p>
    <w:p w:rsidR="007B5005" w:rsidRDefault="007B5005" w:rsidP="007B5005">
      <w:pPr>
        <w:spacing w:line="620" w:lineRule="exact"/>
        <w:jc w:val="right"/>
        <w:rPr>
          <w:rFonts w:ascii="仿宋_GB2312" w:eastAsia="仿宋_GB2312" w:hAnsi="仿宋_GB2312"/>
          <w:sz w:val="32"/>
          <w:szCs w:val="32"/>
        </w:rPr>
      </w:pPr>
      <w:r>
        <w:rPr>
          <w:rFonts w:ascii="仿宋_GB2312" w:eastAsia="仿宋_GB2312" w:hint="eastAsia"/>
          <w:bCs/>
          <w:sz w:val="32"/>
          <w:szCs w:val="32"/>
        </w:rPr>
        <w:t xml:space="preserve">深府行复〔2020〕1863号                         </w:t>
      </w:r>
    </w:p>
    <w:p w:rsidR="007B5005" w:rsidRDefault="007B5005" w:rsidP="007B5005">
      <w:pPr>
        <w:spacing w:line="620" w:lineRule="exact"/>
        <w:rPr>
          <w:rFonts w:eastAsia="仿宋_GB2312"/>
          <w:sz w:val="32"/>
          <w:u w:val="single"/>
        </w:rPr>
      </w:pPr>
    </w:p>
    <w:p w:rsidR="007B5005" w:rsidRDefault="007B5005" w:rsidP="007B5005">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深圳市</w:t>
      </w:r>
      <w:r w:rsidR="00D95BEC" w:rsidRPr="00D95BEC">
        <w:rPr>
          <w:rFonts w:ascii="仿宋_GB2312" w:eastAsia="仿宋_GB2312" w:hint="eastAsia"/>
          <w:sz w:val="32"/>
        </w:rPr>
        <w:t>××</w:t>
      </w:r>
      <w:r>
        <w:rPr>
          <w:rFonts w:ascii="仿宋_GB2312" w:eastAsia="仿宋_GB2312" w:hint="eastAsia"/>
          <w:sz w:val="32"/>
        </w:rPr>
        <w:t>劳务派遣有限公司</w:t>
      </w:r>
    </w:p>
    <w:p w:rsidR="007B5005" w:rsidRDefault="007B5005" w:rsidP="007B5005">
      <w:pPr>
        <w:spacing w:line="620" w:lineRule="exact"/>
        <w:ind w:firstLineChars="200" w:firstLine="640"/>
        <w:rPr>
          <w:rFonts w:ascii="仿宋_GB2312" w:eastAsia="仿宋_GB2312" w:hAnsi="宋体" w:cs="宋体"/>
          <w:sz w:val="32"/>
        </w:rPr>
      </w:pPr>
      <w:r>
        <w:rPr>
          <w:rFonts w:ascii="仿宋_GB2312" w:eastAsia="仿宋_GB2312" w:hAnsi="宋体" w:cs="宋体" w:hint="eastAsia"/>
          <w:sz w:val="32"/>
        </w:rPr>
        <w:t>法定代表人：张</w:t>
      </w:r>
      <w:r w:rsidR="00D95BEC">
        <w:rPr>
          <w:rFonts w:ascii="仿宋_GB2312" w:eastAsia="仿宋_GB2312" w:hAnsi="宋体" w:cs="宋体" w:hint="eastAsia"/>
          <w:sz w:val="32"/>
        </w:rPr>
        <w:t>某</w:t>
      </w:r>
      <w:r>
        <w:rPr>
          <w:rFonts w:ascii="仿宋_GB2312" w:eastAsia="仿宋_GB2312" w:hAnsi="宋体" w:cs="宋体" w:hint="eastAsia"/>
          <w:sz w:val="32"/>
        </w:rPr>
        <w:t>，总经理</w:t>
      </w:r>
    </w:p>
    <w:p w:rsidR="007B5005" w:rsidRPr="00E45CF6" w:rsidRDefault="007B5005" w:rsidP="00E45CF6">
      <w:pPr>
        <w:spacing w:line="620" w:lineRule="exact"/>
        <w:ind w:firstLineChars="200" w:firstLine="600"/>
        <w:rPr>
          <w:rFonts w:ascii="仿宋_GB2312" w:eastAsia="仿宋_GB2312" w:hAnsi="宋体" w:cs="宋体"/>
          <w:spacing w:val="-10"/>
          <w:sz w:val="32"/>
        </w:rPr>
      </w:pPr>
      <w:r w:rsidRPr="00E45CF6">
        <w:rPr>
          <w:rFonts w:ascii="仿宋_GB2312" w:eastAsia="仿宋_GB2312" w:hAnsi="宋体" w:cs="宋体" w:hint="eastAsia"/>
          <w:spacing w:val="-10"/>
          <w:sz w:val="32"/>
        </w:rPr>
        <w:t>委托代理人：刘</w:t>
      </w:r>
      <w:r w:rsidR="00D95BEC">
        <w:rPr>
          <w:rFonts w:ascii="仿宋_GB2312" w:eastAsia="仿宋_GB2312" w:hAnsi="宋体" w:cs="宋体" w:hint="eastAsia"/>
          <w:spacing w:val="-10"/>
          <w:sz w:val="32"/>
        </w:rPr>
        <w:t>某</w:t>
      </w:r>
    </w:p>
    <w:p w:rsidR="007B5005" w:rsidRDefault="007B5005" w:rsidP="007B5005">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深圳市人力资源和社会保障局</w:t>
      </w:r>
    </w:p>
    <w:p w:rsidR="007B5005" w:rsidRDefault="007B5005" w:rsidP="007B5005">
      <w:pPr>
        <w:spacing w:line="62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w:t>
      </w:r>
    </w:p>
    <w:p w:rsidR="007B5005" w:rsidRDefault="007B5005" w:rsidP="007B5005">
      <w:pPr>
        <w:spacing w:line="620" w:lineRule="exact"/>
        <w:ind w:firstLineChars="200" w:firstLine="640"/>
        <w:rPr>
          <w:rFonts w:ascii="仿宋_GB2312" w:eastAsia="仿宋_GB2312"/>
          <w:sz w:val="32"/>
        </w:rPr>
      </w:pPr>
      <w:r>
        <w:rPr>
          <w:rFonts w:ascii="仿宋_GB2312" w:eastAsia="仿宋_GB2312" w:hint="eastAsia"/>
          <w:sz w:val="32"/>
        </w:rPr>
        <w:t>法定代表人：孙福金，局长</w:t>
      </w:r>
    </w:p>
    <w:p w:rsidR="007B5005" w:rsidRDefault="007B5005" w:rsidP="007B5005">
      <w:pPr>
        <w:spacing w:line="620" w:lineRule="exact"/>
        <w:ind w:firstLineChars="200" w:firstLine="640"/>
        <w:rPr>
          <w:rFonts w:ascii="仿宋_GB2312" w:eastAsia="仿宋_GB2312"/>
          <w:sz w:val="32"/>
        </w:rPr>
      </w:pPr>
      <w:r>
        <w:rPr>
          <w:rFonts w:ascii="仿宋_GB2312" w:eastAsia="仿宋_GB2312" w:hint="eastAsia"/>
          <w:sz w:val="32"/>
        </w:rPr>
        <w:t>委托代理人：叶文浩、罗嘉森，广东中全律师事务所律师</w:t>
      </w:r>
    </w:p>
    <w:p w:rsidR="007B5005" w:rsidRDefault="007B5005" w:rsidP="007B5005">
      <w:pPr>
        <w:spacing w:line="620" w:lineRule="exact"/>
        <w:ind w:firstLineChars="200" w:firstLine="640"/>
        <w:rPr>
          <w:rFonts w:ascii="仿宋_GB2312" w:eastAsia="仿宋_GB2312"/>
          <w:sz w:val="32"/>
        </w:rPr>
      </w:pPr>
    </w:p>
    <w:p w:rsidR="007B5005" w:rsidRDefault="007B5005" w:rsidP="007B5005">
      <w:pPr>
        <w:spacing w:line="620" w:lineRule="exact"/>
        <w:ind w:firstLineChars="200" w:firstLine="640"/>
        <w:outlineLvl w:val="0"/>
        <w:rPr>
          <w:rFonts w:ascii="仿宋_GB2312" w:eastAsia="仿宋_GB2312" w:hAnsi="仿宋_GB2312"/>
          <w:sz w:val="32"/>
          <w:szCs w:val="32"/>
        </w:rPr>
      </w:pPr>
      <w:r>
        <w:rPr>
          <w:rFonts w:ascii="仿宋_GB2312" w:eastAsia="仿宋_GB2312" w:hAnsi="仿宋_GB2312" w:hint="eastAsia"/>
          <w:sz w:val="32"/>
        </w:rPr>
        <w:t>申请人因不服被申请人于2020年12月7日以</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D95BEC">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7B5005" w:rsidRDefault="007B5005" w:rsidP="007B5005">
      <w:pPr>
        <w:spacing w:line="620" w:lineRule="exact"/>
        <w:ind w:firstLineChars="200" w:firstLine="640"/>
        <w:rPr>
          <w:rFonts w:ascii="仿宋_GB2312" w:eastAsia="仿宋_GB2312"/>
          <w:sz w:val="32"/>
        </w:rPr>
      </w:pPr>
      <w:r>
        <w:rPr>
          <w:rFonts w:eastAsia="黑体"/>
          <w:sz w:val="32"/>
        </w:rPr>
        <w:t>申请人称：</w:t>
      </w:r>
      <w:r w:rsidR="00D95BEC">
        <w:rPr>
          <w:rFonts w:ascii="仿宋_GB2312" w:eastAsia="仿宋_GB2312" w:hint="eastAsia"/>
          <w:sz w:val="32"/>
        </w:rPr>
        <w:t>赵某</w:t>
      </w:r>
      <w:r>
        <w:rPr>
          <w:rFonts w:ascii="仿宋_GB2312" w:eastAsia="仿宋_GB2312" w:hint="eastAsia"/>
          <w:sz w:val="32"/>
        </w:rPr>
        <w:t>属于公司宿管，上班期间私自外出接人且违反交通法规发生事故，依《工伤保险条例》第十四条第六款</w:t>
      </w:r>
      <w:r>
        <w:rPr>
          <w:rFonts w:ascii="仿宋_GB2312" w:eastAsia="仿宋_GB2312" w:hint="eastAsia"/>
          <w:sz w:val="32"/>
        </w:rPr>
        <w:lastRenderedPageBreak/>
        <w:t>的规定，不能认定为工伤。</w:t>
      </w:r>
      <w:r>
        <w:rPr>
          <w:rFonts w:ascii="仿宋_GB2312" w:eastAsia="仿宋_GB2312" w:hAnsi="黑体" w:hint="eastAsia"/>
          <w:sz w:val="32"/>
        </w:rPr>
        <w:t>请求：撤销被申请人</w:t>
      </w:r>
      <w:r>
        <w:rPr>
          <w:rFonts w:ascii="仿宋_GB2312" w:eastAsia="仿宋_GB2312" w:hAnsi="仿宋_GB2312" w:hint="eastAsia"/>
          <w:sz w:val="32"/>
        </w:rPr>
        <w:t>于2020年12月7日以</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D95BEC">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w:t>
      </w:r>
      <w:r>
        <w:rPr>
          <w:rFonts w:ascii="仿宋_GB2312" w:eastAsia="仿宋_GB2312" w:hAnsi="仿宋_GB2312" w:hint="eastAsia"/>
          <w:sz w:val="32"/>
        </w:rPr>
        <w:t>作出的具体行政行为。</w:t>
      </w:r>
    </w:p>
    <w:p w:rsidR="007B5005" w:rsidRDefault="007B5005" w:rsidP="007B5005">
      <w:pPr>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一、事实依据。（一）</w:t>
      </w:r>
      <w:r w:rsidR="00D95BEC">
        <w:rPr>
          <w:rFonts w:ascii="仿宋_GB2312" w:eastAsia="仿宋_GB2312" w:hint="eastAsia"/>
          <w:sz w:val="32"/>
          <w:szCs w:val="32"/>
        </w:rPr>
        <w:t>赵某</w:t>
      </w:r>
      <w:r>
        <w:rPr>
          <w:rFonts w:ascii="仿宋_GB2312" w:eastAsia="仿宋_GB2312" w:hint="eastAsia"/>
          <w:sz w:val="32"/>
          <w:szCs w:val="32"/>
        </w:rPr>
        <w:t>与申请人之间存在劳动关系。</w:t>
      </w:r>
      <w:r w:rsidR="00D95BEC">
        <w:rPr>
          <w:rFonts w:ascii="仿宋_GB2312" w:eastAsia="仿宋_GB2312" w:hint="eastAsia"/>
          <w:sz w:val="32"/>
          <w:szCs w:val="32"/>
        </w:rPr>
        <w:t>赵某</w:t>
      </w:r>
      <w:r>
        <w:rPr>
          <w:rFonts w:ascii="仿宋_GB2312" w:eastAsia="仿宋_GB2312" w:hint="eastAsia"/>
          <w:sz w:val="32"/>
          <w:szCs w:val="32"/>
        </w:rPr>
        <w:t>申报工伤时主张其系申请人的员工，并提交了劳动仲裁裁决书、证人证言等材料，证实了双方之间存在着劳动关系。对于上述主张，申请人向被申请人提交了书面回复材料（劳动合同），并予以确认。因此，被申请人依法认定</w:t>
      </w:r>
      <w:r w:rsidR="00D95BEC">
        <w:rPr>
          <w:rFonts w:ascii="仿宋_GB2312" w:eastAsia="仿宋_GB2312" w:hint="eastAsia"/>
          <w:sz w:val="32"/>
          <w:szCs w:val="32"/>
        </w:rPr>
        <w:t>赵某</w:t>
      </w:r>
      <w:r>
        <w:rPr>
          <w:rFonts w:ascii="仿宋_GB2312" w:eastAsia="仿宋_GB2312" w:hint="eastAsia"/>
          <w:sz w:val="32"/>
          <w:szCs w:val="32"/>
        </w:rPr>
        <w:t>与申请人之间存在劳动关系。（二）</w:t>
      </w:r>
      <w:r w:rsidR="00D95BEC">
        <w:rPr>
          <w:rFonts w:ascii="仿宋_GB2312" w:eastAsia="仿宋_GB2312" w:hint="eastAsia"/>
          <w:sz w:val="32"/>
          <w:szCs w:val="32"/>
        </w:rPr>
        <w:t>赵某</w:t>
      </w:r>
      <w:r>
        <w:rPr>
          <w:rFonts w:ascii="仿宋_GB2312" w:eastAsia="仿宋_GB2312" w:hint="eastAsia"/>
          <w:sz w:val="32"/>
          <w:szCs w:val="32"/>
        </w:rPr>
        <w:t>系在因工外出期间，因工遭受意外伤害而受伤。职工主张其系申请人公司的员工，其系在外出接应聘人员途中遭受车祸伤害；另提交了证人证言、交通事故认定书、路线图等客观材料，印证了其因工受伤的有关申报主张。对于该主张，申请人予以否认，称</w:t>
      </w:r>
      <w:r w:rsidR="00D95BEC">
        <w:rPr>
          <w:rFonts w:ascii="仿宋_GB2312" w:eastAsia="仿宋_GB2312" w:hint="eastAsia"/>
          <w:sz w:val="32"/>
          <w:szCs w:val="32"/>
        </w:rPr>
        <w:t>赵某</w:t>
      </w:r>
      <w:r>
        <w:rPr>
          <w:rFonts w:ascii="仿宋_GB2312" w:eastAsia="仿宋_GB2312" w:hint="eastAsia"/>
          <w:sz w:val="32"/>
          <w:szCs w:val="32"/>
        </w:rPr>
        <w:t>为宿舍管理员，其外出与工作无关。针对争议焦点“是否为因工外出”，被申请人进行调查核实；确认了事发期间，</w:t>
      </w:r>
      <w:r w:rsidR="00D95BEC">
        <w:rPr>
          <w:rFonts w:ascii="仿宋_GB2312" w:eastAsia="仿宋_GB2312" w:hint="eastAsia"/>
          <w:sz w:val="32"/>
          <w:szCs w:val="32"/>
        </w:rPr>
        <w:t>赵某</w:t>
      </w:r>
      <w:r>
        <w:rPr>
          <w:rFonts w:ascii="仿宋_GB2312" w:eastAsia="仿宋_GB2312" w:hint="eastAsia"/>
          <w:sz w:val="32"/>
          <w:szCs w:val="32"/>
        </w:rPr>
        <w:t>系主动外出从事与工作有关的事务而遭受意外。综合上述情形，鉴于上述查明的基本事实，被申请人认为</w:t>
      </w:r>
      <w:r w:rsidR="00D95BEC">
        <w:rPr>
          <w:rFonts w:ascii="仿宋_GB2312" w:eastAsia="仿宋_GB2312" w:hint="eastAsia"/>
          <w:sz w:val="32"/>
          <w:szCs w:val="32"/>
        </w:rPr>
        <w:t>赵某</w:t>
      </w:r>
      <w:r>
        <w:rPr>
          <w:rFonts w:ascii="仿宋_GB2312" w:eastAsia="仿宋_GB2312" w:hint="eastAsia"/>
          <w:sz w:val="32"/>
          <w:szCs w:val="32"/>
        </w:rPr>
        <w:t>系在因工外出期间，因工遭受意外受伤。</w:t>
      </w:r>
    </w:p>
    <w:p w:rsidR="007B5005" w:rsidRDefault="007B5005" w:rsidP="007B5005">
      <w:pPr>
        <w:spacing w:line="620" w:lineRule="exact"/>
        <w:ind w:firstLineChars="200" w:firstLine="640"/>
        <w:rPr>
          <w:rFonts w:ascii="仿宋_GB2312" w:eastAsia="仿宋_GB2312"/>
          <w:sz w:val="32"/>
          <w:szCs w:val="32"/>
        </w:rPr>
      </w:pPr>
      <w:r>
        <w:rPr>
          <w:rFonts w:ascii="仿宋_GB2312" w:eastAsia="仿宋_GB2312" w:hint="eastAsia"/>
          <w:sz w:val="32"/>
          <w:szCs w:val="32"/>
        </w:rPr>
        <w:t>二、条例依据。根据以上事实，被申请人认为</w:t>
      </w:r>
      <w:r w:rsidR="00D95BEC">
        <w:rPr>
          <w:rFonts w:ascii="仿宋_GB2312" w:eastAsia="仿宋_GB2312" w:hint="eastAsia"/>
          <w:sz w:val="32"/>
          <w:szCs w:val="32"/>
        </w:rPr>
        <w:t>赵某</w:t>
      </w:r>
      <w:r>
        <w:rPr>
          <w:rFonts w:ascii="仿宋_GB2312" w:eastAsia="仿宋_GB2312" w:hint="eastAsia"/>
          <w:sz w:val="32"/>
          <w:szCs w:val="32"/>
        </w:rPr>
        <w:t>受伤之情形符合《广东省工伤保险条例》第九条第（五）项的规定，认定其属于工伤。</w:t>
      </w:r>
    </w:p>
    <w:p w:rsidR="007B5005" w:rsidRDefault="007B5005" w:rsidP="007B5005">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三、申请人的复议主张不成立。复议申请人主张</w:t>
      </w:r>
      <w:r w:rsidR="00D95BEC">
        <w:rPr>
          <w:rFonts w:ascii="仿宋_GB2312" w:eastAsia="仿宋_GB2312" w:hint="eastAsia"/>
          <w:sz w:val="32"/>
          <w:szCs w:val="32"/>
        </w:rPr>
        <w:t>赵某</w:t>
      </w:r>
      <w:r>
        <w:rPr>
          <w:rFonts w:ascii="仿宋_GB2312" w:eastAsia="仿宋_GB2312" w:hint="eastAsia"/>
          <w:sz w:val="32"/>
          <w:szCs w:val="32"/>
        </w:rPr>
        <w:t>外出属于私自行为，与宿舍管理工作无关。本案的争议焦点为</w:t>
      </w:r>
      <w:r w:rsidR="00D95BEC">
        <w:rPr>
          <w:rFonts w:ascii="仿宋_GB2312" w:eastAsia="仿宋_GB2312" w:hint="eastAsia"/>
          <w:sz w:val="32"/>
          <w:szCs w:val="32"/>
        </w:rPr>
        <w:t>赵某</w:t>
      </w:r>
      <w:r>
        <w:rPr>
          <w:rFonts w:ascii="仿宋_GB2312" w:eastAsia="仿宋_GB2312" w:hint="eastAsia"/>
          <w:sz w:val="32"/>
          <w:szCs w:val="32"/>
        </w:rPr>
        <w:t>外出接应聘人员是否属于其“工作职责”。</w:t>
      </w:r>
      <w:r w:rsidR="00D95BEC">
        <w:rPr>
          <w:rFonts w:ascii="仿宋_GB2312" w:eastAsia="仿宋_GB2312" w:hint="eastAsia"/>
          <w:sz w:val="32"/>
          <w:szCs w:val="32"/>
        </w:rPr>
        <w:t>赵某</w:t>
      </w:r>
      <w:r>
        <w:rPr>
          <w:rFonts w:ascii="仿宋_GB2312" w:eastAsia="仿宋_GB2312" w:hint="eastAsia"/>
          <w:sz w:val="32"/>
          <w:szCs w:val="32"/>
        </w:rPr>
        <w:t>在接受被申请人调查时，合理的陈述了其日常的工作习惯和事发当日的工作安排（主管</w:t>
      </w:r>
      <w:r w:rsidR="00D95BEC">
        <w:rPr>
          <w:rFonts w:ascii="仿宋_GB2312" w:eastAsia="仿宋_GB2312" w:hint="eastAsia"/>
          <w:sz w:val="32"/>
          <w:szCs w:val="32"/>
        </w:rPr>
        <w:t>刘某</w:t>
      </w:r>
      <w:r>
        <w:rPr>
          <w:rFonts w:ascii="仿宋_GB2312" w:eastAsia="仿宋_GB2312" w:hint="eastAsia"/>
          <w:sz w:val="32"/>
          <w:szCs w:val="32"/>
        </w:rPr>
        <w:t>安排）；而对于上述情形，被申请人对</w:t>
      </w:r>
      <w:r w:rsidR="00D95BEC">
        <w:rPr>
          <w:rFonts w:ascii="仿宋_GB2312" w:eastAsia="仿宋_GB2312" w:hint="eastAsia"/>
          <w:sz w:val="32"/>
          <w:szCs w:val="32"/>
        </w:rPr>
        <w:t>刘某</w:t>
      </w:r>
      <w:r>
        <w:rPr>
          <w:rFonts w:ascii="仿宋_GB2312" w:eastAsia="仿宋_GB2312" w:hint="eastAsia"/>
          <w:sz w:val="32"/>
          <w:szCs w:val="32"/>
        </w:rPr>
        <w:t>进行比对调查，</w:t>
      </w:r>
      <w:r w:rsidR="00D95BEC">
        <w:rPr>
          <w:rFonts w:ascii="仿宋_GB2312" w:eastAsia="仿宋_GB2312" w:hint="eastAsia"/>
          <w:sz w:val="32"/>
          <w:szCs w:val="32"/>
        </w:rPr>
        <w:t>刘某</w:t>
      </w:r>
      <w:r>
        <w:rPr>
          <w:rFonts w:ascii="仿宋_GB2312" w:eastAsia="仿宋_GB2312" w:hint="eastAsia"/>
          <w:sz w:val="32"/>
          <w:szCs w:val="32"/>
        </w:rPr>
        <w:t>称：事发当日，</w:t>
      </w:r>
      <w:r w:rsidR="00D95BEC">
        <w:rPr>
          <w:rFonts w:ascii="仿宋_GB2312" w:eastAsia="仿宋_GB2312" w:hint="eastAsia"/>
          <w:sz w:val="32"/>
          <w:szCs w:val="32"/>
        </w:rPr>
        <w:t>赵某</w:t>
      </w:r>
      <w:r>
        <w:rPr>
          <w:rFonts w:ascii="仿宋_GB2312" w:eastAsia="仿宋_GB2312" w:hint="eastAsia"/>
          <w:sz w:val="32"/>
          <w:szCs w:val="32"/>
        </w:rPr>
        <w:t>确实电话告诉其本人，有个求职者要求入职，并请</w:t>
      </w:r>
      <w:r w:rsidR="00D95BEC">
        <w:rPr>
          <w:rFonts w:ascii="仿宋_GB2312" w:eastAsia="仿宋_GB2312" w:hint="eastAsia"/>
          <w:sz w:val="32"/>
          <w:szCs w:val="32"/>
        </w:rPr>
        <w:t>刘某</w:t>
      </w:r>
      <w:r>
        <w:rPr>
          <w:rFonts w:ascii="仿宋_GB2312" w:eastAsia="仿宋_GB2312" w:hint="eastAsia"/>
          <w:sz w:val="32"/>
          <w:szCs w:val="32"/>
        </w:rPr>
        <w:t>去接一下；</w:t>
      </w:r>
      <w:r w:rsidR="00D95BEC">
        <w:rPr>
          <w:rFonts w:ascii="仿宋_GB2312" w:eastAsia="仿宋_GB2312" w:hint="eastAsia"/>
          <w:sz w:val="32"/>
          <w:szCs w:val="32"/>
        </w:rPr>
        <w:t>刘某</w:t>
      </w:r>
      <w:r>
        <w:rPr>
          <w:rFonts w:ascii="仿宋_GB2312" w:eastAsia="仿宋_GB2312" w:hint="eastAsia"/>
          <w:sz w:val="32"/>
          <w:szCs w:val="32"/>
        </w:rPr>
        <w:t>表示没空，遂</w:t>
      </w:r>
      <w:r w:rsidR="00D95BEC">
        <w:rPr>
          <w:rFonts w:ascii="仿宋_GB2312" w:eastAsia="仿宋_GB2312" w:hint="eastAsia"/>
          <w:sz w:val="32"/>
          <w:szCs w:val="32"/>
        </w:rPr>
        <w:t>赵某</w:t>
      </w:r>
      <w:r>
        <w:rPr>
          <w:rFonts w:ascii="仿宋_GB2312" w:eastAsia="仿宋_GB2312" w:hint="eastAsia"/>
          <w:sz w:val="32"/>
          <w:szCs w:val="32"/>
        </w:rPr>
        <w:t>自行前往接洽应聘人员；对于上述情形，应聘人员</w:t>
      </w:r>
      <w:r w:rsidR="00D95BEC">
        <w:rPr>
          <w:rFonts w:ascii="仿宋_GB2312" w:eastAsia="仿宋_GB2312" w:hint="eastAsia"/>
          <w:sz w:val="32"/>
          <w:szCs w:val="32"/>
        </w:rPr>
        <w:t>莫某</w:t>
      </w:r>
      <w:r>
        <w:rPr>
          <w:rFonts w:ascii="仿宋_GB2312" w:eastAsia="仿宋_GB2312" w:hint="eastAsia"/>
          <w:sz w:val="32"/>
          <w:szCs w:val="32"/>
        </w:rPr>
        <w:t>出具证言亦予以印证。故被申请人认为</w:t>
      </w:r>
      <w:r w:rsidR="00D95BEC">
        <w:rPr>
          <w:rFonts w:ascii="仿宋_GB2312" w:eastAsia="仿宋_GB2312" w:hint="eastAsia"/>
          <w:sz w:val="32"/>
          <w:szCs w:val="32"/>
        </w:rPr>
        <w:t>赵某</w:t>
      </w:r>
      <w:r>
        <w:rPr>
          <w:rFonts w:ascii="仿宋_GB2312" w:eastAsia="仿宋_GB2312" w:hint="eastAsia"/>
          <w:sz w:val="32"/>
          <w:szCs w:val="32"/>
        </w:rPr>
        <w:t>在主管</w:t>
      </w:r>
      <w:r w:rsidR="00D95BEC">
        <w:rPr>
          <w:rFonts w:ascii="仿宋_GB2312" w:eastAsia="仿宋_GB2312" w:hint="eastAsia"/>
          <w:sz w:val="32"/>
          <w:szCs w:val="32"/>
        </w:rPr>
        <w:t>刘某</w:t>
      </w:r>
      <w:r>
        <w:rPr>
          <w:rFonts w:ascii="仿宋_GB2312" w:eastAsia="仿宋_GB2312" w:hint="eastAsia"/>
          <w:sz w:val="32"/>
          <w:szCs w:val="32"/>
        </w:rPr>
        <w:t>默许的情形下，主动外出接洽应聘人员，属于积极履行工作职责的行为；对于申请人主张的“因私外出”，与客观证据相悖而不应予以采信。根据以上事实以及条例的依据，被申请人认为，申请人的请求没有依据,被申请人的具体行政行为符合条例的规定，依据充分，程序合法，表述适当，请求依法维持。</w:t>
      </w:r>
    </w:p>
    <w:p w:rsidR="007B5005" w:rsidRDefault="007B5005" w:rsidP="007B5005">
      <w:pPr>
        <w:spacing w:line="62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仿宋_GB2312" w:hint="eastAsia"/>
          <w:bCs/>
          <w:sz w:val="32"/>
        </w:rPr>
        <w:t>2020年11月10日，</w:t>
      </w:r>
      <w:r w:rsidR="00D95BEC">
        <w:rPr>
          <w:rFonts w:ascii="仿宋_GB2312" w:eastAsia="仿宋_GB2312" w:hAnsi="仿宋_GB2312" w:hint="eastAsia"/>
          <w:bCs/>
          <w:sz w:val="32"/>
        </w:rPr>
        <w:t>赵某</w:t>
      </w:r>
      <w:r>
        <w:rPr>
          <w:rFonts w:ascii="仿宋_GB2312" w:eastAsia="仿宋_GB2312" w:hAnsi="仿宋_GB2312" w:hint="eastAsia"/>
          <w:bCs/>
          <w:sz w:val="32"/>
        </w:rPr>
        <w:t>向被申请人申请工伤认定，称其是申请人的员工，于2019年11月7日接求职者</w:t>
      </w:r>
      <w:r w:rsidR="00D95BEC">
        <w:rPr>
          <w:rFonts w:ascii="仿宋_GB2312" w:eastAsia="仿宋_GB2312" w:hAnsi="仿宋_GB2312" w:hint="eastAsia"/>
          <w:bCs/>
          <w:sz w:val="32"/>
        </w:rPr>
        <w:t>莫某</w:t>
      </w:r>
      <w:r>
        <w:rPr>
          <w:rFonts w:ascii="仿宋_GB2312" w:eastAsia="仿宋_GB2312" w:hAnsi="仿宋_GB2312" w:hint="eastAsia"/>
          <w:bCs/>
          <w:sz w:val="32"/>
        </w:rPr>
        <w:t>的途中发生交通事故受伤。</w:t>
      </w:r>
      <w:r w:rsidR="00D95BEC">
        <w:rPr>
          <w:rFonts w:ascii="仿宋_GB2312" w:eastAsia="仿宋_GB2312" w:hAnsi="仿宋_GB2312" w:hint="eastAsia"/>
          <w:bCs/>
          <w:sz w:val="32"/>
        </w:rPr>
        <w:t>赵某</w:t>
      </w:r>
      <w:r>
        <w:rPr>
          <w:rFonts w:ascii="仿宋_GB2312" w:eastAsia="仿宋_GB2312" w:hAnsi="仿宋_GB2312" w:hint="eastAsia"/>
          <w:bCs/>
          <w:sz w:val="32"/>
        </w:rPr>
        <w:t>同时向被申请人提交医院诊断证明、道路交通事故认定书、仲裁裁决书、证人证言等材料。深圳市公安局交通警察支队宝安大队作出的《道路交通事故认定书》载明，2019年11月7日12时15分许，</w:t>
      </w:r>
      <w:r w:rsidR="00D95BEC">
        <w:rPr>
          <w:rFonts w:ascii="仿宋_GB2312" w:eastAsia="仿宋_GB2312" w:hAnsi="仿宋_GB2312" w:hint="eastAsia"/>
          <w:bCs/>
          <w:sz w:val="32"/>
        </w:rPr>
        <w:t>赵某</w:t>
      </w:r>
      <w:r>
        <w:rPr>
          <w:rFonts w:ascii="仿宋_GB2312" w:eastAsia="仿宋_GB2312" w:hAnsi="仿宋_GB2312" w:hint="eastAsia"/>
          <w:bCs/>
          <w:sz w:val="32"/>
        </w:rPr>
        <w:t>驾驶电动自行车与其他车碰撞，</w:t>
      </w:r>
      <w:r w:rsidR="00D95BEC">
        <w:rPr>
          <w:rFonts w:ascii="仿宋_GB2312" w:eastAsia="仿宋_GB2312" w:hAnsi="仿宋_GB2312" w:hint="eastAsia"/>
          <w:bCs/>
          <w:sz w:val="32"/>
        </w:rPr>
        <w:t>赵某</w:t>
      </w:r>
      <w:r>
        <w:rPr>
          <w:rFonts w:ascii="仿宋_GB2312" w:eastAsia="仿宋_GB2312" w:hAnsi="仿宋_GB2312" w:hint="eastAsia"/>
          <w:bCs/>
          <w:sz w:val="32"/>
        </w:rPr>
        <w:t>负事故全部责任。深圳市宝安区劳动人事争</w:t>
      </w:r>
      <w:r>
        <w:rPr>
          <w:rFonts w:ascii="仿宋_GB2312" w:eastAsia="仿宋_GB2312" w:hAnsi="仿宋_GB2312" w:hint="eastAsia"/>
          <w:bCs/>
          <w:sz w:val="32"/>
        </w:rPr>
        <w:lastRenderedPageBreak/>
        <w:t>议仲裁委员会作出的深宝劳人仲（福永）裁【2020】</w:t>
      </w:r>
      <w:r w:rsidR="00D95BEC">
        <w:rPr>
          <w:rFonts w:ascii="仿宋_GB2312" w:eastAsia="仿宋_GB2312" w:hAnsi="仿宋_GB2312" w:hint="eastAsia"/>
          <w:bCs/>
          <w:sz w:val="32"/>
        </w:rPr>
        <w:t>××</w:t>
      </w:r>
      <w:r>
        <w:rPr>
          <w:rFonts w:ascii="仿宋_GB2312" w:eastAsia="仿宋_GB2312" w:hAnsi="仿宋_GB2312" w:hint="eastAsia"/>
          <w:bCs/>
          <w:sz w:val="32"/>
        </w:rPr>
        <w:t>号《仲裁裁决书》，认定申请人与</w:t>
      </w:r>
      <w:r w:rsidR="00D95BEC">
        <w:rPr>
          <w:rFonts w:ascii="仿宋_GB2312" w:eastAsia="仿宋_GB2312" w:hAnsi="仿宋_GB2312" w:hint="eastAsia"/>
          <w:bCs/>
          <w:sz w:val="32"/>
        </w:rPr>
        <w:t>赵某</w:t>
      </w:r>
      <w:r>
        <w:rPr>
          <w:rFonts w:ascii="仿宋_GB2312" w:eastAsia="仿宋_GB2312" w:hAnsi="仿宋_GB2312" w:hint="eastAsia"/>
          <w:bCs/>
          <w:sz w:val="32"/>
        </w:rPr>
        <w:t>于2019年5月30日起存在劳动关系。</w:t>
      </w:r>
    </w:p>
    <w:p w:rsidR="007B5005" w:rsidRDefault="007B5005" w:rsidP="007B5005">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2020年11月10日，被申请人受理涉案工伤认定申请。2020年11月11日，被申请人向申请人作出深人社工认协通字〔2020〕</w:t>
      </w:r>
      <w:r w:rsidR="00D95BEC">
        <w:rPr>
          <w:rFonts w:ascii="仿宋_GB2312" w:eastAsia="仿宋_GB2312" w:hAnsi="仿宋_GB2312" w:hint="eastAsia"/>
          <w:bCs/>
          <w:sz w:val="32"/>
        </w:rPr>
        <w:t>××</w:t>
      </w:r>
      <w:r>
        <w:rPr>
          <w:rFonts w:ascii="仿宋_GB2312" w:eastAsia="仿宋_GB2312" w:hAnsi="仿宋_GB2312" w:hint="eastAsia"/>
          <w:bCs/>
          <w:sz w:val="32"/>
        </w:rPr>
        <w:t>号《深圳市工伤保险协助调查通知书》，通知申请人7日内提交书面回复、上下班考勤记录等材料。2020年11月13日，申请人向被申请人出具《关于</w:t>
      </w:r>
      <w:r w:rsidR="00D95BEC">
        <w:rPr>
          <w:rFonts w:ascii="仿宋_GB2312" w:eastAsia="仿宋_GB2312" w:hAnsi="仿宋_GB2312" w:hint="eastAsia"/>
          <w:bCs/>
          <w:sz w:val="32"/>
        </w:rPr>
        <w:t>赵某</w:t>
      </w:r>
      <w:r>
        <w:rPr>
          <w:rFonts w:ascii="仿宋_GB2312" w:eastAsia="仿宋_GB2312" w:hAnsi="仿宋_GB2312" w:hint="eastAsia"/>
          <w:bCs/>
          <w:sz w:val="32"/>
        </w:rPr>
        <w:t>申请工伤认定的回复意见》，主张</w:t>
      </w:r>
      <w:r w:rsidR="00D95BEC">
        <w:rPr>
          <w:rFonts w:ascii="仿宋_GB2312" w:eastAsia="仿宋_GB2312" w:hAnsi="仿宋_GB2312" w:hint="eastAsia"/>
          <w:bCs/>
          <w:sz w:val="32"/>
        </w:rPr>
        <w:t>赵某</w:t>
      </w:r>
      <w:r>
        <w:rPr>
          <w:rFonts w:ascii="仿宋_GB2312" w:eastAsia="仿宋_GB2312" w:hAnsi="仿宋_GB2312" w:hint="eastAsia"/>
          <w:bCs/>
          <w:sz w:val="32"/>
        </w:rPr>
        <w:t>私自脱岗受伤不属于工伤。申请人同时向被申请人提交劳动合同、考勤记录表等材料。</w:t>
      </w:r>
    </w:p>
    <w:p w:rsidR="007B5005" w:rsidRDefault="007B5005" w:rsidP="007B5005">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2020年11月17日，被申请人对</w:t>
      </w:r>
      <w:r w:rsidR="00D95BEC">
        <w:rPr>
          <w:rFonts w:ascii="仿宋_GB2312" w:eastAsia="仿宋_GB2312" w:hAnsi="仿宋_GB2312" w:hint="eastAsia"/>
          <w:bCs/>
          <w:sz w:val="32"/>
        </w:rPr>
        <w:t>赵某</w:t>
      </w:r>
      <w:r>
        <w:rPr>
          <w:rFonts w:ascii="仿宋_GB2312" w:eastAsia="仿宋_GB2312" w:hAnsi="仿宋_GB2312" w:hint="eastAsia"/>
          <w:bCs/>
          <w:sz w:val="32"/>
        </w:rPr>
        <w:t>进行询问调查。</w:t>
      </w:r>
      <w:r w:rsidR="00D95BEC">
        <w:rPr>
          <w:rFonts w:ascii="仿宋_GB2312" w:eastAsia="仿宋_GB2312" w:hAnsi="仿宋_GB2312" w:hint="eastAsia"/>
          <w:bCs/>
          <w:sz w:val="32"/>
        </w:rPr>
        <w:t>赵某</w:t>
      </w:r>
      <w:r>
        <w:rPr>
          <w:rFonts w:ascii="仿宋_GB2312" w:eastAsia="仿宋_GB2312" w:hAnsi="仿宋_GB2312" w:hint="eastAsia"/>
          <w:bCs/>
          <w:sz w:val="32"/>
        </w:rPr>
        <w:t>称其在申请人处2019年5月至6月任招聘专员，7月至10月作宿管，10月底至11月7日做回招聘专员，主张其工作由招聘主管</w:t>
      </w:r>
      <w:r w:rsidR="00D95BEC">
        <w:rPr>
          <w:rFonts w:ascii="仿宋_GB2312" w:eastAsia="仿宋_GB2312" w:hAnsi="仿宋_GB2312" w:hint="eastAsia"/>
          <w:bCs/>
          <w:sz w:val="32"/>
        </w:rPr>
        <w:t>刘某</w:t>
      </w:r>
      <w:r>
        <w:rPr>
          <w:rFonts w:ascii="仿宋_GB2312" w:eastAsia="仿宋_GB2312" w:hAnsi="仿宋_GB2312" w:hint="eastAsia"/>
          <w:bCs/>
          <w:sz w:val="32"/>
        </w:rPr>
        <w:t>安排。2020年11月26日，被申请人对</w:t>
      </w:r>
      <w:r w:rsidR="00D95BEC">
        <w:rPr>
          <w:rFonts w:ascii="仿宋_GB2312" w:eastAsia="仿宋_GB2312" w:hAnsi="仿宋_GB2312" w:hint="eastAsia"/>
          <w:bCs/>
          <w:sz w:val="32"/>
        </w:rPr>
        <w:t>刘某</w:t>
      </w:r>
      <w:r>
        <w:rPr>
          <w:rFonts w:ascii="仿宋_GB2312" w:eastAsia="仿宋_GB2312" w:hAnsi="仿宋_GB2312" w:hint="eastAsia"/>
          <w:bCs/>
          <w:sz w:val="32"/>
        </w:rPr>
        <w:t>进行询问调查。</w:t>
      </w:r>
      <w:r w:rsidR="00D95BEC">
        <w:rPr>
          <w:rFonts w:ascii="仿宋_GB2312" w:eastAsia="仿宋_GB2312" w:hAnsi="仿宋_GB2312" w:hint="eastAsia"/>
          <w:bCs/>
          <w:sz w:val="32"/>
        </w:rPr>
        <w:t>刘某</w:t>
      </w:r>
      <w:r>
        <w:rPr>
          <w:rFonts w:ascii="仿宋_GB2312" w:eastAsia="仿宋_GB2312" w:hAnsi="仿宋_GB2312" w:hint="eastAsia"/>
          <w:bCs/>
          <w:sz w:val="32"/>
        </w:rPr>
        <w:t>称</w:t>
      </w:r>
      <w:r w:rsidR="00D95BEC">
        <w:rPr>
          <w:rFonts w:ascii="仿宋_GB2312" w:eastAsia="仿宋_GB2312" w:hAnsi="仿宋_GB2312" w:hint="eastAsia"/>
          <w:bCs/>
          <w:sz w:val="32"/>
        </w:rPr>
        <w:t>赵某</w:t>
      </w:r>
      <w:r>
        <w:rPr>
          <w:rFonts w:ascii="仿宋_GB2312" w:eastAsia="仿宋_GB2312" w:hAnsi="仿宋_GB2312" w:hint="eastAsia"/>
          <w:bCs/>
          <w:sz w:val="32"/>
        </w:rPr>
        <w:t>转作招聘的程序还没走完，</w:t>
      </w:r>
      <w:r w:rsidR="00D95BEC">
        <w:rPr>
          <w:rFonts w:ascii="仿宋_GB2312" w:eastAsia="仿宋_GB2312" w:hAnsi="仿宋_GB2312" w:hint="eastAsia"/>
          <w:bCs/>
          <w:sz w:val="32"/>
        </w:rPr>
        <w:t>刘某</w:t>
      </w:r>
      <w:r>
        <w:rPr>
          <w:rFonts w:ascii="仿宋_GB2312" w:eastAsia="仿宋_GB2312" w:hAnsi="仿宋_GB2312" w:hint="eastAsia"/>
          <w:bCs/>
          <w:sz w:val="32"/>
        </w:rPr>
        <w:t>否认接应聘人员由其安排，2019年11月7日，</w:t>
      </w:r>
      <w:r w:rsidR="00D95BEC">
        <w:rPr>
          <w:rFonts w:ascii="仿宋_GB2312" w:eastAsia="仿宋_GB2312" w:hAnsi="仿宋_GB2312" w:hint="eastAsia"/>
          <w:bCs/>
          <w:sz w:val="32"/>
        </w:rPr>
        <w:t>赵某</w:t>
      </w:r>
      <w:r>
        <w:rPr>
          <w:rFonts w:ascii="仿宋_GB2312" w:eastAsia="仿宋_GB2312" w:hAnsi="仿宋_GB2312" w:hint="eastAsia"/>
          <w:bCs/>
          <w:sz w:val="32"/>
        </w:rPr>
        <w:t>给其打电话要其去接招聘应聘的人员，</w:t>
      </w:r>
      <w:r w:rsidR="00D95BEC">
        <w:rPr>
          <w:rFonts w:ascii="仿宋_GB2312" w:eastAsia="仿宋_GB2312" w:hAnsi="仿宋_GB2312" w:hint="eastAsia"/>
          <w:bCs/>
          <w:sz w:val="32"/>
        </w:rPr>
        <w:t>刘某</w:t>
      </w:r>
      <w:r>
        <w:rPr>
          <w:rFonts w:ascii="仿宋_GB2312" w:eastAsia="仿宋_GB2312" w:hAnsi="仿宋_GB2312" w:hint="eastAsia"/>
          <w:bCs/>
          <w:sz w:val="32"/>
        </w:rPr>
        <w:t>称其没空，</w:t>
      </w:r>
      <w:r w:rsidR="00D95BEC">
        <w:rPr>
          <w:rFonts w:ascii="仿宋_GB2312" w:eastAsia="仿宋_GB2312" w:hAnsi="仿宋_GB2312" w:hint="eastAsia"/>
          <w:bCs/>
          <w:sz w:val="32"/>
        </w:rPr>
        <w:t>赵某</w:t>
      </w:r>
      <w:r>
        <w:rPr>
          <w:rFonts w:ascii="仿宋_GB2312" w:eastAsia="仿宋_GB2312" w:hAnsi="仿宋_GB2312" w:hint="eastAsia"/>
          <w:bCs/>
          <w:sz w:val="32"/>
        </w:rPr>
        <w:t>即自行前往接人。</w:t>
      </w:r>
    </w:p>
    <w:p w:rsidR="007B5005" w:rsidRDefault="007B5005" w:rsidP="007B5005">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2020年12月7日，被申请人作出</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D95BEC">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》，依据《广东省工伤保险条例》第九条第（五）项，认定</w:t>
      </w:r>
      <w:r w:rsidR="00D95BEC">
        <w:rPr>
          <w:rFonts w:ascii="仿宋_GB2312" w:eastAsia="仿宋_GB2312" w:hAnsi="宋体" w:cs="宋体" w:hint="eastAsia"/>
          <w:sz w:val="32"/>
        </w:rPr>
        <w:t>赵某</w:t>
      </w:r>
      <w:r>
        <w:rPr>
          <w:rFonts w:ascii="仿宋_GB2312" w:eastAsia="仿宋_GB2312" w:hAnsi="宋体" w:cs="宋体" w:hint="eastAsia"/>
          <w:sz w:val="32"/>
        </w:rPr>
        <w:t>2019年11月7日因工外出受伤的情形为工伤。</w:t>
      </w:r>
    </w:p>
    <w:p w:rsidR="007B5005" w:rsidRDefault="007B5005" w:rsidP="007B5005">
      <w:pPr>
        <w:spacing w:line="620" w:lineRule="exact"/>
        <w:ind w:firstLineChars="200" w:firstLine="640"/>
        <w:rPr>
          <w:rFonts w:ascii="仿宋_GB2312" w:eastAsia="仿宋_GB2312"/>
          <w:sz w:val="32"/>
        </w:rPr>
      </w:pPr>
      <w:r>
        <w:rPr>
          <w:rFonts w:eastAsia="黑体"/>
          <w:sz w:val="32"/>
        </w:rPr>
        <w:lastRenderedPageBreak/>
        <w:t>本机关认为：</w:t>
      </w:r>
      <w:r>
        <w:rPr>
          <w:rFonts w:ascii="仿宋_GB2312" w:eastAsia="仿宋_GB2312" w:hint="eastAsia"/>
          <w:sz w:val="32"/>
        </w:rPr>
        <w:t>本案的争议焦点是职工</w:t>
      </w:r>
      <w:r w:rsidR="00D95BEC">
        <w:rPr>
          <w:rFonts w:ascii="仿宋_GB2312" w:eastAsia="仿宋_GB2312" w:hint="eastAsia"/>
          <w:sz w:val="32"/>
        </w:rPr>
        <w:t>赵某</w:t>
      </w:r>
      <w:r>
        <w:rPr>
          <w:rFonts w:ascii="仿宋_GB2312" w:eastAsia="仿宋_GB2312" w:hint="eastAsia"/>
          <w:sz w:val="32"/>
        </w:rPr>
        <w:t>是否属于因工外出。本案，在案证据可以证明</w:t>
      </w:r>
      <w:r w:rsidR="00D95BEC">
        <w:rPr>
          <w:rFonts w:ascii="仿宋_GB2312" w:eastAsia="仿宋_GB2312" w:hint="eastAsia"/>
          <w:sz w:val="32"/>
        </w:rPr>
        <w:t>赵某</w:t>
      </w:r>
      <w:r>
        <w:rPr>
          <w:rFonts w:ascii="仿宋_GB2312" w:eastAsia="仿宋_GB2312" w:hint="eastAsia"/>
          <w:sz w:val="32"/>
        </w:rPr>
        <w:t>曾告知主管要去接求职应聘人员，求职者</w:t>
      </w:r>
      <w:r w:rsidR="00D95BEC">
        <w:rPr>
          <w:rFonts w:ascii="仿宋_GB2312" w:eastAsia="仿宋_GB2312" w:hint="eastAsia"/>
          <w:sz w:val="32"/>
        </w:rPr>
        <w:t>莫某</w:t>
      </w:r>
      <w:r>
        <w:rPr>
          <w:rFonts w:ascii="仿宋_GB2312" w:eastAsia="仿宋_GB2312" w:hint="eastAsia"/>
          <w:sz w:val="32"/>
        </w:rPr>
        <w:t>亦出具证言证明</w:t>
      </w:r>
      <w:r w:rsidR="00D95BEC">
        <w:rPr>
          <w:rFonts w:ascii="仿宋_GB2312" w:eastAsia="仿宋_GB2312" w:hint="eastAsia"/>
          <w:sz w:val="32"/>
        </w:rPr>
        <w:t>赵某</w:t>
      </w:r>
      <w:r>
        <w:rPr>
          <w:rFonts w:ascii="仿宋_GB2312" w:eastAsia="仿宋_GB2312" w:hint="eastAsia"/>
          <w:sz w:val="32"/>
        </w:rPr>
        <w:t>行程的目的是接其前往集合面试，在案证据能证实</w:t>
      </w:r>
      <w:r w:rsidR="00D95BEC">
        <w:rPr>
          <w:rFonts w:ascii="仿宋_GB2312" w:eastAsia="仿宋_GB2312" w:hint="eastAsia"/>
          <w:sz w:val="32"/>
        </w:rPr>
        <w:t>赵某</w:t>
      </w:r>
      <w:r>
        <w:rPr>
          <w:rFonts w:ascii="仿宋_GB2312" w:eastAsia="仿宋_GB2312" w:hint="eastAsia"/>
          <w:sz w:val="32"/>
        </w:rPr>
        <w:t>外出的目的是从事与工作有关的活动，被申请人认定职工</w:t>
      </w:r>
      <w:r w:rsidR="00D95BEC">
        <w:rPr>
          <w:rFonts w:ascii="仿宋_GB2312" w:eastAsia="仿宋_GB2312" w:hint="eastAsia"/>
          <w:sz w:val="32"/>
        </w:rPr>
        <w:t>赵某</w:t>
      </w:r>
      <w:r>
        <w:rPr>
          <w:rFonts w:ascii="仿宋_GB2312" w:eastAsia="仿宋_GB2312" w:hint="eastAsia"/>
          <w:sz w:val="32"/>
        </w:rPr>
        <w:t>属因工外出受伤，并无违法或不当，依法应予维持。</w:t>
      </w:r>
    </w:p>
    <w:p w:rsidR="007B5005" w:rsidRDefault="007B5005" w:rsidP="007B5005">
      <w:pPr>
        <w:spacing w:line="620" w:lineRule="exact"/>
        <w:ind w:firstLineChars="200" w:firstLine="640"/>
        <w:rPr>
          <w:rFonts w:ascii="仿宋_GB2312" w:eastAsia="仿宋_GB2312" w:hAnsi="仿宋_GB2312"/>
          <w:sz w:val="32"/>
          <w:szCs w:val="32"/>
        </w:rPr>
      </w:pPr>
      <w:r>
        <w:rPr>
          <w:rFonts w:ascii="仿宋_GB2312" w:eastAsia="仿宋_GB2312" w:hint="eastAsia"/>
          <w:sz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B5005" w:rsidRDefault="007B5005" w:rsidP="007B5005">
      <w:pPr>
        <w:spacing w:line="620" w:lineRule="exact"/>
        <w:ind w:firstLineChars="200" w:firstLine="640"/>
        <w:rPr>
          <w:rFonts w:ascii="仿宋_GB2312" w:eastAsia="仿宋_GB2312" w:hAnsi="仿宋_GB2312"/>
          <w:sz w:val="32"/>
        </w:rPr>
      </w:pPr>
      <w:r>
        <w:rPr>
          <w:rFonts w:ascii="仿宋_GB2312" w:eastAsia="仿宋_GB2312" w:hAnsi="仿宋" w:hint="eastAsia"/>
          <w:sz w:val="32"/>
          <w:szCs w:val="32"/>
        </w:rPr>
        <w:t>维持被申请人深圳市人力资源和社会保障局以深人社工认决字〔2020〕</w:t>
      </w:r>
      <w:r w:rsidR="00D95BEC">
        <w:rPr>
          <w:rFonts w:ascii="仿宋_GB2312" w:eastAsia="仿宋_GB2312" w:hAnsi="仿宋" w:hint="eastAsia"/>
          <w:sz w:val="32"/>
          <w:szCs w:val="32"/>
        </w:rPr>
        <w:t>××</w:t>
      </w:r>
      <w:r>
        <w:rPr>
          <w:rFonts w:ascii="仿宋_GB2312" w:eastAsia="仿宋_GB2312" w:hAnsi="仿宋" w:hint="eastAsia"/>
          <w:sz w:val="32"/>
          <w:szCs w:val="32"/>
        </w:rPr>
        <w:t>号《深圳市认定工伤决定书》作出的具体行政行为。</w:t>
      </w:r>
    </w:p>
    <w:p w:rsidR="007B5005" w:rsidRDefault="007B5005" w:rsidP="007B5005">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B5005" w:rsidRDefault="007B5005" w:rsidP="007B5005">
      <w:pPr>
        <w:spacing w:line="620" w:lineRule="exact"/>
        <w:rPr>
          <w:rFonts w:ascii="仿宋_GB2312" w:eastAsia="仿宋_GB2312" w:hAnsi="仿宋_GB2312"/>
          <w:sz w:val="32"/>
        </w:rPr>
      </w:pPr>
    </w:p>
    <w:p w:rsidR="007B5005" w:rsidRDefault="007B5005" w:rsidP="007B5005">
      <w:pPr>
        <w:spacing w:line="620" w:lineRule="exact"/>
        <w:rPr>
          <w:rFonts w:ascii="仿宋_GB2312" w:eastAsia="仿宋_GB2312" w:hAnsi="仿宋_GB2312"/>
          <w:sz w:val="32"/>
        </w:rPr>
      </w:pPr>
    </w:p>
    <w:p w:rsidR="007B5005" w:rsidRDefault="007B5005" w:rsidP="007B5005">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7B5005" w:rsidRDefault="007B5005" w:rsidP="007B5005">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2021年2月4日</w:t>
      </w:r>
    </w:p>
    <w:p w:rsidR="007B5005" w:rsidRDefault="007B5005" w:rsidP="007B5005">
      <w:pPr>
        <w:spacing w:line="620" w:lineRule="exact"/>
        <w:rPr>
          <w:rFonts w:ascii="仿宋_GB2312" w:eastAsia="仿宋_GB2312" w:hAnsi="仿宋" w:cs="仿宋_GB2312"/>
          <w:sz w:val="32"/>
          <w:szCs w:val="32"/>
        </w:rPr>
      </w:pPr>
    </w:p>
    <w:p w:rsidR="00734817" w:rsidRDefault="00734817"/>
    <w:sectPr w:rsidR="00734817" w:rsidSect="00E45CF6">
      <w:footerReference w:type="even" r:id="rId6"/>
      <w:footerReference w:type="default" r:id="rId7"/>
      <w:pgSz w:w="11906" w:h="16838"/>
      <w:pgMar w:top="1962" w:right="1559" w:bottom="1848" w:left="155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8B0" w:rsidRDefault="004038B0" w:rsidP="00843EB9">
      <w:r>
        <w:separator/>
      </w:r>
    </w:p>
  </w:endnote>
  <w:endnote w:type="continuationSeparator" w:id="0">
    <w:p w:rsidR="004038B0" w:rsidRDefault="004038B0" w:rsidP="00843E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EB9" w:rsidRDefault="00E45CF6">
    <w:pPr>
      <w:pStyle w:val="a3"/>
    </w:pPr>
    <w:r>
      <w:rPr>
        <w:rStyle w:val="a4"/>
        <w:rFonts w:hint="eastAsia"/>
        <w:sz w:val="28"/>
        <w:szCs w:val="28"/>
      </w:rPr>
      <w:t>—</w:t>
    </w:r>
    <w:r>
      <w:rPr>
        <w:rStyle w:val="a4"/>
        <w:rFonts w:hint="eastAsia"/>
        <w:sz w:val="28"/>
        <w:szCs w:val="28"/>
      </w:rPr>
      <w:t xml:space="preserve"> </w:t>
    </w:r>
    <w:r w:rsidR="00843EB9">
      <w:rPr>
        <w:rFonts w:ascii="Times New Roman" w:hAnsi="Times New Roman"/>
        <w:sz w:val="28"/>
        <w:szCs w:val="28"/>
      </w:rPr>
      <w:fldChar w:fldCharType="begin"/>
    </w:r>
    <w:r>
      <w:rPr>
        <w:rFonts w:ascii="Times New Roman" w:hAnsi="Times New Roman"/>
        <w:sz w:val="28"/>
        <w:szCs w:val="28"/>
      </w:rPr>
      <w:instrText xml:space="preserve"> PAGE   \* MERGEFORMAT </w:instrText>
    </w:r>
    <w:r w:rsidR="00843EB9">
      <w:rPr>
        <w:rFonts w:ascii="Times New Roman" w:hAnsi="Times New Roman"/>
        <w:sz w:val="28"/>
        <w:szCs w:val="28"/>
      </w:rPr>
      <w:fldChar w:fldCharType="separate"/>
    </w:r>
    <w:r w:rsidRPr="00F11E8D">
      <w:rPr>
        <w:rFonts w:ascii="Times New Roman" w:hAnsi="Times New Roman"/>
        <w:noProof/>
        <w:sz w:val="28"/>
        <w:szCs w:val="28"/>
        <w:lang w:val="zh-CN"/>
      </w:rPr>
      <w:t>6</w:t>
    </w:r>
    <w:r w:rsidR="00843EB9">
      <w:rPr>
        <w:rFonts w:ascii="Times New Roman" w:hAnsi="Times New Roman"/>
        <w:sz w:val="28"/>
        <w:szCs w:val="28"/>
      </w:rPr>
      <w:fldChar w:fldCharType="end"/>
    </w:r>
    <w:r>
      <w:rPr>
        <w:rStyle w:val="a4"/>
        <w:rFonts w:hint="eastAsia"/>
        <w:sz w:val="28"/>
        <w:szCs w:val="28"/>
      </w:rPr>
      <w:t xml:space="preserve"> </w:t>
    </w:r>
    <w:r>
      <w:rPr>
        <w:rStyle w:val="a4"/>
        <w:rFonts w:hint="eastAsia"/>
        <w:sz w:val="28"/>
        <w:szCs w:val="28"/>
      </w:rPr>
      <w:t>—</w:t>
    </w:r>
  </w:p>
  <w:p w:rsidR="00843EB9" w:rsidRDefault="00843EB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EB9" w:rsidRDefault="00E45CF6">
    <w:pPr>
      <w:pStyle w:val="a3"/>
      <w:jc w:val="right"/>
    </w:pPr>
    <w:r>
      <w:rPr>
        <w:rStyle w:val="a4"/>
        <w:rFonts w:hint="eastAsia"/>
        <w:sz w:val="28"/>
        <w:szCs w:val="28"/>
      </w:rPr>
      <w:t>—</w:t>
    </w:r>
    <w:r>
      <w:rPr>
        <w:rStyle w:val="a4"/>
        <w:rFonts w:hint="eastAsia"/>
        <w:sz w:val="28"/>
        <w:szCs w:val="28"/>
      </w:rPr>
      <w:t xml:space="preserve"> </w:t>
    </w:r>
    <w:r w:rsidR="00843EB9">
      <w:rPr>
        <w:rFonts w:ascii="Times New Roman" w:hAnsi="Times New Roman"/>
        <w:sz w:val="28"/>
        <w:szCs w:val="28"/>
      </w:rPr>
      <w:fldChar w:fldCharType="begin"/>
    </w:r>
    <w:r>
      <w:rPr>
        <w:rFonts w:ascii="Times New Roman" w:hAnsi="Times New Roman"/>
        <w:sz w:val="28"/>
        <w:szCs w:val="28"/>
      </w:rPr>
      <w:instrText xml:space="preserve"> PAGE   \* MERGEFORMAT </w:instrText>
    </w:r>
    <w:r w:rsidR="00843EB9">
      <w:rPr>
        <w:rFonts w:ascii="Times New Roman" w:hAnsi="Times New Roman"/>
        <w:sz w:val="28"/>
        <w:szCs w:val="28"/>
      </w:rPr>
      <w:fldChar w:fldCharType="separate"/>
    </w:r>
    <w:r w:rsidR="00D95BEC" w:rsidRPr="00D95BEC">
      <w:rPr>
        <w:rFonts w:ascii="Times New Roman" w:hAnsi="Times New Roman"/>
        <w:noProof/>
        <w:sz w:val="28"/>
        <w:szCs w:val="28"/>
        <w:lang w:val="zh-CN"/>
      </w:rPr>
      <w:t>5</w:t>
    </w:r>
    <w:r w:rsidR="00843EB9">
      <w:rPr>
        <w:rFonts w:ascii="Times New Roman" w:hAnsi="Times New Roman"/>
        <w:sz w:val="28"/>
        <w:szCs w:val="28"/>
      </w:rPr>
      <w:fldChar w:fldCharType="end"/>
    </w:r>
    <w:r>
      <w:rPr>
        <w:rStyle w:val="a4"/>
        <w:rFonts w:hint="eastAsia"/>
        <w:sz w:val="28"/>
        <w:szCs w:val="28"/>
      </w:rPr>
      <w:t xml:space="preserve"> </w:t>
    </w:r>
    <w:r>
      <w:rPr>
        <w:rStyle w:val="a4"/>
        <w:rFonts w:hint="eastAsia"/>
        <w:sz w:val="28"/>
        <w:szCs w:val="28"/>
      </w:rPr>
      <w:t>—</w:t>
    </w:r>
  </w:p>
  <w:p w:rsidR="00843EB9" w:rsidRDefault="00843EB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8B0" w:rsidRDefault="004038B0" w:rsidP="00843EB9">
      <w:r>
        <w:separator/>
      </w:r>
    </w:p>
  </w:footnote>
  <w:footnote w:type="continuationSeparator" w:id="0">
    <w:p w:rsidR="004038B0" w:rsidRDefault="004038B0" w:rsidP="00843E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5005"/>
    <w:rsid w:val="004038B0"/>
    <w:rsid w:val="00734817"/>
    <w:rsid w:val="007B5005"/>
    <w:rsid w:val="00843EB9"/>
    <w:rsid w:val="00D95BEC"/>
    <w:rsid w:val="00E45C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00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B5005"/>
    <w:pPr>
      <w:tabs>
        <w:tab w:val="center" w:pos="4153"/>
        <w:tab w:val="right" w:pos="8306"/>
      </w:tabs>
      <w:snapToGrid w:val="0"/>
      <w:jc w:val="left"/>
    </w:pPr>
    <w:rPr>
      <w:kern w:val="0"/>
      <w:sz w:val="18"/>
      <w:szCs w:val="18"/>
    </w:rPr>
  </w:style>
  <w:style w:type="character" w:customStyle="1" w:styleId="Char">
    <w:name w:val="页脚 Char"/>
    <w:basedOn w:val="a0"/>
    <w:link w:val="a3"/>
    <w:uiPriority w:val="99"/>
    <w:qFormat/>
    <w:rsid w:val="007B5005"/>
    <w:rPr>
      <w:rFonts w:ascii="Calibri" w:eastAsia="宋体" w:hAnsi="Calibri" w:cs="Times New Roman"/>
      <w:kern w:val="0"/>
      <w:sz w:val="18"/>
      <w:szCs w:val="18"/>
    </w:rPr>
  </w:style>
  <w:style w:type="character" w:styleId="a4">
    <w:name w:val="page number"/>
    <w:basedOn w:val="a0"/>
    <w:qFormat/>
    <w:rsid w:val="007B5005"/>
  </w:style>
  <w:style w:type="paragraph" w:styleId="a5">
    <w:name w:val="header"/>
    <w:basedOn w:val="a"/>
    <w:link w:val="Char0"/>
    <w:uiPriority w:val="99"/>
    <w:semiHidden/>
    <w:unhideWhenUsed/>
    <w:rsid w:val="00D95B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D95BE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355</Words>
  <Characters>2028</Characters>
  <Application>Microsoft Office Word</Application>
  <DocSecurity>0</DocSecurity>
  <Lines>16</Lines>
  <Paragraphs>4</Paragraphs>
  <ScaleCrop>false</ScaleCrop>
  <Company>Chinese ORG</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3</cp:revision>
  <dcterms:created xsi:type="dcterms:W3CDTF">2021-07-16T10:04:00Z</dcterms:created>
  <dcterms:modified xsi:type="dcterms:W3CDTF">2021-08-03T09:14:00Z</dcterms:modified>
</cp:coreProperties>
</file>