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14" w:rsidRPr="006D6216" w:rsidRDefault="004D3014" w:rsidP="004D3014">
      <w:pPr>
        <w:spacing w:line="64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6D6216">
        <w:rPr>
          <w:rFonts w:ascii="方正小标宋_GBK" w:eastAsia="方正小标宋_GBK" w:hAnsi="宋体" w:hint="eastAsia"/>
          <w:sz w:val="44"/>
          <w:szCs w:val="44"/>
        </w:rPr>
        <w:t>深  圳  市  人  民  政  府</w:t>
      </w:r>
    </w:p>
    <w:p w:rsidR="004D3014" w:rsidRPr="006D6216" w:rsidRDefault="004D3014" w:rsidP="004D3014">
      <w:pPr>
        <w:spacing w:line="640" w:lineRule="exact"/>
        <w:jc w:val="center"/>
        <w:rPr>
          <w:rFonts w:ascii="方正小标宋_GBK" w:eastAsia="方正小标宋_GBK" w:hAnsi="宋体"/>
          <w:bCs/>
          <w:sz w:val="44"/>
          <w:szCs w:val="44"/>
        </w:rPr>
      </w:pPr>
      <w:r w:rsidRPr="006D6216">
        <w:rPr>
          <w:rFonts w:ascii="方正小标宋_GBK" w:eastAsia="方正小标宋_GBK" w:hAnsi="宋体" w:hint="eastAsia"/>
          <w:bCs/>
          <w:sz w:val="44"/>
          <w:szCs w:val="44"/>
        </w:rPr>
        <w:t>不予受理决定书</w:t>
      </w:r>
    </w:p>
    <w:p w:rsidR="004D3014" w:rsidRPr="00BE6C39" w:rsidRDefault="004D3014" w:rsidP="004D3014">
      <w:pPr>
        <w:spacing w:line="62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4D3014" w:rsidRPr="00BE6C39" w:rsidRDefault="004D3014" w:rsidP="004D3014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 w:rsidRPr="00BE6C39">
        <w:rPr>
          <w:rFonts w:ascii="仿宋_GB2312" w:eastAsia="仿宋_GB2312" w:hAnsi="仿宋" w:hint="eastAsia"/>
          <w:sz w:val="32"/>
          <w:szCs w:val="32"/>
        </w:rPr>
        <w:t>深府</w:t>
      </w:r>
      <w:r>
        <w:rPr>
          <w:rFonts w:ascii="仿宋_GB2312" w:eastAsia="仿宋_GB2312" w:hAnsi="仿宋" w:hint="eastAsia"/>
          <w:sz w:val="32"/>
          <w:szCs w:val="32"/>
        </w:rPr>
        <w:t>行复</w:t>
      </w:r>
      <w:r w:rsidRPr="00BE6C39">
        <w:rPr>
          <w:rFonts w:ascii="仿宋_GB2312" w:eastAsia="仿宋_GB2312" w:hAnsi="仿宋" w:hint="eastAsia"/>
          <w:sz w:val="32"/>
          <w:szCs w:val="32"/>
        </w:rPr>
        <w:t>〔</w:t>
      </w:r>
      <w:r>
        <w:rPr>
          <w:rFonts w:ascii="仿宋_GB2312" w:eastAsia="仿宋_GB2312" w:hAnsi="仿宋"/>
          <w:sz w:val="32"/>
          <w:szCs w:val="32"/>
        </w:rPr>
        <w:t>2020</w:t>
      </w:r>
      <w:r w:rsidRPr="00BE6C39"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878</w:t>
      </w:r>
      <w:r w:rsidRPr="00BE6C39">
        <w:rPr>
          <w:rFonts w:ascii="仿宋_GB2312" w:eastAsia="仿宋_GB2312" w:hAnsi="仿宋" w:hint="eastAsia"/>
          <w:sz w:val="32"/>
          <w:szCs w:val="32"/>
        </w:rPr>
        <w:t>号</w:t>
      </w:r>
    </w:p>
    <w:p w:rsidR="004D3014" w:rsidRDefault="004D3014" w:rsidP="004D3014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D3014" w:rsidRPr="00E0394B" w:rsidRDefault="004D3014" w:rsidP="001736A1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1BF7">
        <w:rPr>
          <w:rFonts w:ascii="黑体" w:eastAsia="黑体" w:hint="eastAsia"/>
          <w:bCs/>
          <w:sz w:val="32"/>
          <w:szCs w:val="32"/>
        </w:rPr>
        <w:t>申请人：</w:t>
      </w:r>
      <w:r>
        <w:rPr>
          <w:rFonts w:ascii="仿宋_GB2312" w:eastAsia="仿宋_GB2312" w:hint="eastAsia"/>
          <w:bCs/>
          <w:sz w:val="32"/>
          <w:szCs w:val="32"/>
        </w:rPr>
        <w:t>张</w:t>
      </w:r>
      <w:r w:rsidR="001736A1">
        <w:rPr>
          <w:rFonts w:ascii="仿宋_GB2312" w:eastAsia="仿宋_GB2312" w:hint="eastAsia"/>
          <w:bCs/>
          <w:sz w:val="32"/>
          <w:szCs w:val="32"/>
        </w:rPr>
        <w:t>某</w:t>
      </w:r>
    </w:p>
    <w:p w:rsidR="004D3014" w:rsidRPr="00E0394B" w:rsidRDefault="004D3014" w:rsidP="004D301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D3014" w:rsidRPr="00537B09" w:rsidRDefault="004D3014" w:rsidP="004D3014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0394B">
        <w:rPr>
          <w:rFonts w:ascii="仿宋_GB2312" w:eastAsia="仿宋_GB2312" w:hint="eastAsia"/>
          <w:sz w:val="32"/>
          <w:szCs w:val="32"/>
        </w:rPr>
        <w:t>申请人</w:t>
      </w:r>
      <w:r w:rsidR="001736A1">
        <w:rPr>
          <w:rFonts w:ascii="仿宋_GB2312" w:eastAsia="仿宋_GB2312" w:hint="eastAsia"/>
          <w:bCs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以深圳市教育局为</w:t>
      </w:r>
      <w:r w:rsidRPr="00537B09">
        <w:rPr>
          <w:rFonts w:ascii="仿宋_GB2312" w:eastAsia="仿宋_GB2312" w:hint="eastAsia"/>
          <w:sz w:val="32"/>
          <w:szCs w:val="32"/>
        </w:rPr>
        <w:t>被申请人，</w:t>
      </w:r>
      <w:r w:rsidRPr="00537B09">
        <w:rPr>
          <w:rFonts w:ascii="仿宋_GB2312" w:eastAsia="仿宋_GB2312"/>
          <w:sz w:val="32"/>
          <w:szCs w:val="32"/>
        </w:rPr>
        <w:t>向</w:t>
      </w:r>
      <w:r>
        <w:rPr>
          <w:rFonts w:ascii="仿宋_GB2312" w:eastAsia="仿宋_GB2312" w:hint="eastAsia"/>
          <w:sz w:val="32"/>
          <w:szCs w:val="32"/>
        </w:rPr>
        <w:t>深圳</w:t>
      </w:r>
      <w:r w:rsidRPr="00537B09">
        <w:rPr>
          <w:rFonts w:ascii="仿宋_GB2312" w:eastAsia="仿宋_GB2312"/>
          <w:sz w:val="32"/>
          <w:szCs w:val="32"/>
        </w:rPr>
        <w:t>市</w:t>
      </w:r>
      <w:r>
        <w:rPr>
          <w:rFonts w:ascii="仿宋_GB2312" w:eastAsia="仿宋_GB2312" w:hint="eastAsia"/>
          <w:sz w:val="32"/>
          <w:szCs w:val="32"/>
        </w:rPr>
        <w:t>人民</w:t>
      </w:r>
      <w:r w:rsidRPr="00537B09">
        <w:rPr>
          <w:rFonts w:ascii="仿宋_GB2312" w:eastAsia="仿宋_GB2312"/>
          <w:sz w:val="32"/>
          <w:szCs w:val="32"/>
        </w:rPr>
        <w:t>政府提出行政复议申请</w:t>
      </w:r>
      <w:r>
        <w:rPr>
          <w:rFonts w:ascii="仿宋_GB2312" w:eastAsia="仿宋_GB2312" w:hint="eastAsia"/>
          <w:sz w:val="32"/>
          <w:szCs w:val="32"/>
        </w:rPr>
        <w:t>，</w:t>
      </w:r>
      <w:r w:rsidRPr="00537B09">
        <w:rPr>
          <w:rFonts w:ascii="仿宋_GB2312" w:eastAsia="仿宋_GB2312"/>
          <w:sz w:val="32"/>
          <w:szCs w:val="32"/>
        </w:rPr>
        <w:t>请求：1.确认被申请人没有</w:t>
      </w:r>
      <w:r>
        <w:rPr>
          <w:rFonts w:ascii="仿宋_GB2312" w:eastAsia="仿宋_GB2312" w:hint="eastAsia"/>
          <w:sz w:val="32"/>
          <w:szCs w:val="32"/>
        </w:rPr>
        <w:t>依法受理</w:t>
      </w:r>
      <w:r w:rsidRPr="00537B09">
        <w:rPr>
          <w:rFonts w:ascii="仿宋_GB2312" w:eastAsia="仿宋_GB2312"/>
          <w:sz w:val="32"/>
          <w:szCs w:val="32"/>
        </w:rPr>
        <w:t>申请人</w:t>
      </w:r>
      <w:r>
        <w:rPr>
          <w:rFonts w:ascii="仿宋_GB2312" w:eastAsia="仿宋_GB2312" w:hint="eastAsia"/>
          <w:sz w:val="32"/>
          <w:szCs w:val="32"/>
        </w:rPr>
        <w:t>提出</w:t>
      </w:r>
      <w:r w:rsidRPr="00537B09">
        <w:rPr>
          <w:rFonts w:ascii="仿宋_GB2312" w:eastAsia="仿宋_GB2312"/>
          <w:sz w:val="32"/>
          <w:szCs w:val="32"/>
        </w:rPr>
        <w:t>的信访事项的行为违法；2.责令被申请人</w:t>
      </w:r>
      <w:r>
        <w:rPr>
          <w:rFonts w:ascii="仿宋_GB2312" w:eastAsia="仿宋_GB2312" w:hint="eastAsia"/>
          <w:sz w:val="32"/>
          <w:szCs w:val="32"/>
        </w:rPr>
        <w:t>作出是否受理</w:t>
      </w:r>
      <w:r w:rsidRPr="00537B09">
        <w:rPr>
          <w:rFonts w:ascii="仿宋_GB2312" w:eastAsia="仿宋_GB2312"/>
          <w:sz w:val="32"/>
          <w:szCs w:val="32"/>
        </w:rPr>
        <w:t>申请人信访事项</w:t>
      </w:r>
      <w:r>
        <w:rPr>
          <w:rFonts w:ascii="仿宋_GB2312" w:eastAsia="仿宋_GB2312" w:hint="eastAsia"/>
          <w:sz w:val="32"/>
          <w:szCs w:val="32"/>
        </w:rPr>
        <w:t>的</w:t>
      </w:r>
      <w:r w:rsidRPr="00537B09">
        <w:rPr>
          <w:rFonts w:ascii="仿宋_GB2312" w:eastAsia="仿宋_GB2312"/>
          <w:sz w:val="32"/>
          <w:szCs w:val="32"/>
        </w:rPr>
        <w:t>书面答复。</w:t>
      </w:r>
      <w:r>
        <w:rPr>
          <w:rFonts w:ascii="仿宋_GB2312" w:eastAsia="仿宋_GB2312" w:hint="eastAsia"/>
          <w:sz w:val="32"/>
          <w:szCs w:val="32"/>
        </w:rPr>
        <w:t>本机关认为，</w:t>
      </w:r>
      <w:r w:rsidRPr="00537B09">
        <w:rPr>
          <w:rFonts w:ascii="仿宋_GB2312" w:eastAsia="仿宋_GB2312"/>
          <w:sz w:val="32"/>
          <w:szCs w:val="32"/>
        </w:rPr>
        <w:t>信访与行政复议属于两种不同的处理行政争议的方式，</w:t>
      </w:r>
      <w:r>
        <w:rPr>
          <w:rFonts w:ascii="仿宋_GB2312" w:eastAsia="仿宋_GB2312" w:hint="eastAsia"/>
          <w:sz w:val="32"/>
          <w:szCs w:val="32"/>
        </w:rPr>
        <w:t>行政机关未受理当事人信访事项的，当事人应当依</w:t>
      </w:r>
      <w:r w:rsidRPr="00537B09">
        <w:rPr>
          <w:rFonts w:ascii="仿宋_GB2312" w:eastAsia="仿宋_GB2312"/>
          <w:sz w:val="32"/>
          <w:szCs w:val="32"/>
        </w:rPr>
        <w:t>据《信访条例》的相关规定</w:t>
      </w:r>
      <w:r>
        <w:rPr>
          <w:rFonts w:ascii="仿宋_GB2312" w:eastAsia="仿宋_GB2312" w:hint="eastAsia"/>
          <w:sz w:val="32"/>
          <w:szCs w:val="32"/>
        </w:rPr>
        <w:t>寻求救济</w:t>
      </w:r>
      <w:r w:rsidRPr="00537B09"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而不是申请行政复议。因</w:t>
      </w:r>
      <w:r w:rsidRPr="00537B09">
        <w:rPr>
          <w:rFonts w:ascii="仿宋_GB2312" w:eastAsia="仿宋_GB2312"/>
          <w:sz w:val="32"/>
          <w:szCs w:val="32"/>
        </w:rPr>
        <w:t>申请人的复议请求不</w:t>
      </w:r>
      <w:r>
        <w:rPr>
          <w:rFonts w:ascii="仿宋_GB2312" w:eastAsia="仿宋_GB2312" w:hint="eastAsia"/>
          <w:sz w:val="32"/>
          <w:szCs w:val="32"/>
        </w:rPr>
        <w:t>属于</w:t>
      </w:r>
      <w:r w:rsidRPr="00537B09">
        <w:rPr>
          <w:rFonts w:ascii="仿宋_GB2312" w:eastAsia="仿宋_GB2312"/>
          <w:sz w:val="32"/>
          <w:szCs w:val="32"/>
        </w:rPr>
        <w:t>《中华人民共和国行政复议法》</w:t>
      </w:r>
      <w:r>
        <w:rPr>
          <w:rFonts w:ascii="仿宋_GB2312" w:eastAsia="仿宋_GB2312" w:hint="eastAsia"/>
          <w:sz w:val="32"/>
          <w:szCs w:val="32"/>
        </w:rPr>
        <w:t>第六条</w:t>
      </w:r>
      <w:r w:rsidRPr="00537B09">
        <w:rPr>
          <w:rFonts w:ascii="仿宋_GB2312" w:eastAsia="仿宋_GB2312"/>
          <w:sz w:val="32"/>
          <w:szCs w:val="32"/>
        </w:rPr>
        <w:t>规定的受理</w:t>
      </w:r>
      <w:r>
        <w:rPr>
          <w:rFonts w:ascii="仿宋_GB2312" w:eastAsia="仿宋_GB2312" w:hint="eastAsia"/>
          <w:sz w:val="32"/>
          <w:szCs w:val="32"/>
        </w:rPr>
        <w:t>范围，</w:t>
      </w:r>
      <w:r w:rsidRPr="00537B09">
        <w:rPr>
          <w:rFonts w:ascii="仿宋_GB2312" w:eastAsia="仿宋_GB2312"/>
          <w:sz w:val="32"/>
          <w:szCs w:val="32"/>
        </w:rPr>
        <w:t>根据《中华人民共和国行政复议法》第十七</w:t>
      </w:r>
      <w:r w:rsidRPr="00537B09">
        <w:rPr>
          <w:rFonts w:ascii="仿宋_GB2312" w:eastAsia="仿宋_GB2312" w:hint="eastAsia"/>
          <w:sz w:val="32"/>
          <w:szCs w:val="32"/>
        </w:rPr>
        <w:t>条第一款的规定，本机关作出决定如下：</w:t>
      </w:r>
    </w:p>
    <w:p w:rsidR="004D3014" w:rsidRDefault="004D3014" w:rsidP="004D3014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629B6">
        <w:rPr>
          <w:rFonts w:ascii="仿宋_GB2312" w:eastAsia="仿宋_GB2312" w:hAnsi="仿宋" w:hint="eastAsia"/>
          <w:sz w:val="32"/>
          <w:szCs w:val="32"/>
        </w:rPr>
        <w:t>对申请人</w:t>
      </w:r>
      <w:r w:rsidR="001736A1">
        <w:rPr>
          <w:rFonts w:ascii="仿宋_GB2312" w:eastAsia="仿宋_GB2312" w:hint="eastAsia"/>
          <w:bCs/>
          <w:sz w:val="32"/>
          <w:szCs w:val="32"/>
        </w:rPr>
        <w:t>张某</w:t>
      </w:r>
      <w:r w:rsidRPr="004629B6">
        <w:rPr>
          <w:rFonts w:ascii="仿宋_GB2312" w:eastAsia="仿宋_GB2312" w:hAnsi="仿宋" w:hint="eastAsia"/>
          <w:sz w:val="32"/>
          <w:szCs w:val="32"/>
        </w:rPr>
        <w:t>提出的</w:t>
      </w:r>
      <w:r>
        <w:rPr>
          <w:rFonts w:ascii="仿宋_GB2312" w:eastAsia="仿宋_GB2312" w:hAnsi="仿宋" w:hint="eastAsia"/>
          <w:sz w:val="32"/>
          <w:szCs w:val="32"/>
        </w:rPr>
        <w:t>上述</w:t>
      </w:r>
      <w:r w:rsidRPr="004629B6">
        <w:rPr>
          <w:rFonts w:ascii="仿宋_GB2312" w:eastAsia="仿宋_GB2312" w:hAnsi="仿宋" w:hint="eastAsia"/>
          <w:sz w:val="32"/>
          <w:szCs w:val="32"/>
        </w:rPr>
        <w:t>行政复议申请不予受理。</w:t>
      </w:r>
    </w:p>
    <w:p w:rsidR="004D3014" w:rsidRDefault="004D3014" w:rsidP="004D3014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629B6">
        <w:rPr>
          <w:rFonts w:ascii="仿宋_GB2312" w:eastAsia="仿宋_GB2312" w:hAnsi="仿宋"/>
          <w:sz w:val="32"/>
          <w:szCs w:val="32"/>
        </w:rPr>
        <w:t>申请人如不服</w:t>
      </w:r>
      <w:r w:rsidRPr="004629B6">
        <w:rPr>
          <w:rFonts w:ascii="仿宋_GB2312" w:eastAsia="仿宋_GB2312" w:hAnsi="仿宋" w:hint="eastAsia"/>
          <w:sz w:val="32"/>
          <w:szCs w:val="32"/>
        </w:rPr>
        <w:t>本</w:t>
      </w:r>
      <w:r w:rsidRPr="004629B6">
        <w:rPr>
          <w:rFonts w:ascii="仿宋_GB2312" w:eastAsia="仿宋_GB2312" w:hAnsi="仿宋"/>
          <w:sz w:val="32"/>
          <w:szCs w:val="32"/>
        </w:rPr>
        <w:t>决定，可自收到本决定书之日起十五日内向</w:t>
      </w:r>
      <w:r w:rsidRPr="005268F3">
        <w:rPr>
          <w:rFonts w:ascii="仿宋_GB2312" w:eastAsia="仿宋_GB2312" w:hAnsi="仿宋" w:hint="eastAsia"/>
          <w:sz w:val="32"/>
          <w:szCs w:val="32"/>
        </w:rPr>
        <w:t>深圳市中级人民法院</w:t>
      </w:r>
      <w:r w:rsidRPr="004629B6">
        <w:rPr>
          <w:rFonts w:ascii="仿宋_GB2312" w:eastAsia="仿宋_GB2312" w:hAnsi="仿宋"/>
          <w:sz w:val="32"/>
          <w:szCs w:val="32"/>
        </w:rPr>
        <w:t>提起诉讼。</w:t>
      </w:r>
    </w:p>
    <w:p w:rsidR="004D3014" w:rsidRDefault="004D3014" w:rsidP="004D3014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4D3014" w:rsidRDefault="004D3014" w:rsidP="004D3014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D3014" w:rsidRDefault="004D3014" w:rsidP="004D3014">
      <w:pPr>
        <w:spacing w:line="620" w:lineRule="exact"/>
        <w:ind w:firstLineChars="1800" w:firstLine="5760"/>
        <w:rPr>
          <w:rFonts w:ascii="仿宋_GB2312" w:eastAsia="仿宋_GB2312"/>
          <w:sz w:val="32"/>
          <w:szCs w:val="32"/>
        </w:rPr>
      </w:pPr>
      <w:r w:rsidRPr="00261BF7">
        <w:rPr>
          <w:rFonts w:ascii="仿宋_GB2312" w:eastAsia="仿宋_GB2312"/>
          <w:sz w:val="32"/>
          <w:szCs w:val="32"/>
        </w:rPr>
        <w:lastRenderedPageBreak/>
        <w:t>深圳市人民政府</w:t>
      </w:r>
    </w:p>
    <w:p w:rsidR="004D3014" w:rsidRDefault="004D3014" w:rsidP="005E3D7E">
      <w:pPr>
        <w:spacing w:line="620" w:lineRule="exact"/>
        <w:ind w:firstLineChars="1750" w:firstLine="5600"/>
      </w:pPr>
      <w:r>
        <w:rPr>
          <w:rFonts w:ascii="仿宋_GB2312" w:eastAsia="仿宋_GB2312" w:hint="eastAsia"/>
          <w:sz w:val="32"/>
          <w:szCs w:val="32"/>
        </w:rPr>
        <w:t>2020</w:t>
      </w:r>
      <w:r w:rsidRPr="00261BF7"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8</w:t>
      </w:r>
      <w:r w:rsidRPr="00261BF7">
        <w:rPr>
          <w:rFonts w:ascii="仿宋_GB2312" w:eastAsia="仿宋_GB2312"/>
          <w:sz w:val="32"/>
          <w:szCs w:val="32"/>
        </w:rPr>
        <w:t>月</w:t>
      </w:r>
      <w:r w:rsidR="001B574D">
        <w:rPr>
          <w:rFonts w:ascii="仿宋_GB2312" w:eastAsia="仿宋_GB2312" w:hint="eastAsia"/>
          <w:sz w:val="32"/>
          <w:szCs w:val="32"/>
        </w:rPr>
        <w:t>17</w:t>
      </w:r>
      <w:r w:rsidRPr="00261BF7">
        <w:rPr>
          <w:rFonts w:ascii="仿宋_GB2312" w:eastAsia="仿宋_GB2312"/>
          <w:sz w:val="32"/>
          <w:szCs w:val="32"/>
        </w:rPr>
        <w:t>日</w:t>
      </w:r>
    </w:p>
    <w:p w:rsidR="00505794" w:rsidRDefault="00505794"/>
    <w:sectPr w:rsidR="00505794" w:rsidSect="00C404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870" w:rsidRDefault="00397870" w:rsidP="004D3014">
      <w:r>
        <w:separator/>
      </w:r>
    </w:p>
  </w:endnote>
  <w:endnote w:type="continuationSeparator" w:id="0">
    <w:p w:rsidR="00397870" w:rsidRDefault="00397870" w:rsidP="004D3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870" w:rsidRDefault="00397870" w:rsidP="004D3014">
      <w:r>
        <w:separator/>
      </w:r>
    </w:p>
  </w:footnote>
  <w:footnote w:type="continuationSeparator" w:id="0">
    <w:p w:rsidR="00397870" w:rsidRDefault="00397870" w:rsidP="004D3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48EA"/>
    <w:rsid w:val="00113CB1"/>
    <w:rsid w:val="00123CE3"/>
    <w:rsid w:val="001736A1"/>
    <w:rsid w:val="001B574D"/>
    <w:rsid w:val="00334C75"/>
    <w:rsid w:val="00397870"/>
    <w:rsid w:val="004D3014"/>
    <w:rsid w:val="00505794"/>
    <w:rsid w:val="005E3D7E"/>
    <w:rsid w:val="008603CF"/>
    <w:rsid w:val="00A95A65"/>
    <w:rsid w:val="00AB4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30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30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30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30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孙桢晶</dc:creator>
  <cp:keywords/>
  <dc:description/>
  <cp:lastModifiedBy>楚向月</cp:lastModifiedBy>
  <cp:revision>5</cp:revision>
  <dcterms:created xsi:type="dcterms:W3CDTF">2020-08-17T09:38:00Z</dcterms:created>
  <dcterms:modified xsi:type="dcterms:W3CDTF">2021-08-04T03:06:00Z</dcterms:modified>
</cp:coreProperties>
</file>