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BE18C">
      <w:pPr>
        <w:pStyle w:val="3"/>
        <w:spacing w:line="578" w:lineRule="exact"/>
        <w:rPr>
          <w:rStyle w:val="6"/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附</w:t>
      </w:r>
      <w:r>
        <w:rPr>
          <w:rStyle w:val="6"/>
          <w:rFonts w:hint="default" w:ascii="黑体" w:hAnsi="黑体" w:eastAsia="黑体" w:cs="黑体"/>
          <w:sz w:val="32"/>
          <w:szCs w:val="32"/>
          <w:lang w:val="en-US"/>
        </w:rPr>
        <w:t xml:space="preserve">  </w:t>
      </w:r>
      <w:r>
        <w:rPr>
          <w:rStyle w:val="6"/>
          <w:rFonts w:hint="eastAsia" w:ascii="黑体" w:hAnsi="黑体" w:eastAsia="黑体" w:cs="黑体"/>
          <w:sz w:val="32"/>
          <w:szCs w:val="32"/>
        </w:rPr>
        <w:t>件</w:t>
      </w:r>
    </w:p>
    <w:p w14:paraId="64E3F042">
      <w:pPr>
        <w:pStyle w:val="3"/>
        <w:spacing w:line="578" w:lineRule="exact"/>
        <w:jc w:val="center"/>
        <w:rPr>
          <w:rStyle w:val="6"/>
          <w:rFonts w:hint="eastAsia" w:ascii="方正小标宋简体" w:eastAsia="方正小标宋简体" w:cs="仿宋"/>
          <w:bCs/>
          <w:sz w:val="44"/>
          <w:szCs w:val="44"/>
        </w:rPr>
      </w:pPr>
    </w:p>
    <w:p w14:paraId="36ABF546">
      <w:pPr>
        <w:pStyle w:val="3"/>
        <w:spacing w:line="578" w:lineRule="exact"/>
        <w:jc w:val="center"/>
        <w:rPr>
          <w:rStyle w:val="6"/>
          <w:rFonts w:hint="eastAsia" w:ascii="方正小标宋简体" w:eastAsia="方正小标宋简体" w:cs="仿宋"/>
          <w:bCs/>
          <w:sz w:val="44"/>
          <w:szCs w:val="44"/>
        </w:rPr>
      </w:pPr>
      <w:bookmarkStart w:id="0" w:name="_GoBack"/>
      <w:r>
        <w:rPr>
          <w:rStyle w:val="6"/>
          <w:rFonts w:hint="eastAsia" w:ascii="方正小标宋简体" w:eastAsia="方正小标宋简体" w:cs="仿宋"/>
          <w:bCs/>
          <w:sz w:val="44"/>
          <w:szCs w:val="44"/>
        </w:rPr>
        <w:t>深圳市破产事务管理署</w:t>
      </w:r>
    </w:p>
    <w:p w14:paraId="026C0CA7">
      <w:pPr>
        <w:pStyle w:val="3"/>
        <w:spacing w:line="578" w:lineRule="exact"/>
        <w:jc w:val="center"/>
        <w:rPr>
          <w:rStyle w:val="6"/>
          <w:rFonts w:hint="eastAsia" w:ascii="方正小标宋简体" w:eastAsia="方正小标宋简体" w:cs="仿宋"/>
          <w:bCs/>
          <w:sz w:val="44"/>
          <w:szCs w:val="44"/>
        </w:rPr>
      </w:pPr>
      <w:r>
        <w:rPr>
          <w:rStyle w:val="6"/>
          <w:rFonts w:hint="eastAsia" w:ascii="方正小标宋简体" w:eastAsia="方正小标宋简体" w:cs="仿宋"/>
          <w:bCs/>
          <w:sz w:val="44"/>
          <w:szCs w:val="44"/>
        </w:rPr>
        <w:t>个人破产管理人摇号结果确认表</w:t>
      </w:r>
      <w:bookmarkEnd w:id="0"/>
      <w:r>
        <w:rPr>
          <w:rStyle w:val="6"/>
          <w:rFonts w:hint="eastAsia" w:ascii="方正小标宋简体" w:eastAsia="方正小标宋简体" w:cs="仿宋"/>
          <w:bCs/>
          <w:sz w:val="44"/>
          <w:szCs w:val="44"/>
        </w:rPr>
        <w:t>（公证）</w:t>
      </w:r>
    </w:p>
    <w:p w14:paraId="53C5C956">
      <w:pPr>
        <w:pStyle w:val="3"/>
        <w:jc w:val="center"/>
        <w:rPr>
          <w:rStyle w:val="6"/>
          <w:rFonts w:hint="eastAsia"/>
          <w:b/>
        </w:rPr>
      </w:pPr>
    </w:p>
    <w:tbl>
      <w:tblPr>
        <w:tblStyle w:val="5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2265"/>
        <w:gridCol w:w="3951"/>
      </w:tblGrid>
      <w:tr w14:paraId="33E6542F">
        <w:trPr>
          <w:trHeight w:val="791" w:hRule="exact"/>
          <w:jc w:val="center"/>
        </w:trPr>
        <w:tc>
          <w:tcPr>
            <w:tcW w:w="3009" w:type="dxa"/>
            <w:vMerge w:val="restart"/>
            <w:noWrap w:val="0"/>
            <w:vAlign w:val="center"/>
          </w:tcPr>
          <w:p w14:paraId="76542B5E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个人破产案件</w:t>
            </w:r>
          </w:p>
        </w:tc>
        <w:tc>
          <w:tcPr>
            <w:tcW w:w="2265" w:type="dxa"/>
            <w:noWrap w:val="0"/>
            <w:vAlign w:val="center"/>
          </w:tcPr>
          <w:p w14:paraId="74B36AAA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Style w:val="6"/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sz w:val="28"/>
                <w:szCs w:val="28"/>
              </w:rPr>
              <w:t>案号</w:t>
            </w:r>
          </w:p>
        </w:tc>
        <w:tc>
          <w:tcPr>
            <w:tcW w:w="3951" w:type="dxa"/>
            <w:noWrap w:val="0"/>
            <w:vAlign w:val="center"/>
          </w:tcPr>
          <w:p w14:paraId="4BD058F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6"/>
                <w:rFonts w:hint="eastAsia" w:ascii="仿宋_GB2312" w:eastAsia="仿宋_GB2312"/>
              </w:rPr>
            </w:pPr>
          </w:p>
        </w:tc>
      </w:tr>
      <w:tr w14:paraId="6625B8FE">
        <w:trPr>
          <w:trHeight w:val="853" w:hRule="exact"/>
          <w:jc w:val="center"/>
        </w:trPr>
        <w:tc>
          <w:tcPr>
            <w:tcW w:w="3009" w:type="dxa"/>
            <w:vMerge w:val="continue"/>
            <w:noWrap w:val="0"/>
            <w:vAlign w:val="center"/>
          </w:tcPr>
          <w:p w14:paraId="01CFC77D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21083E77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6"/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sz w:val="28"/>
                <w:szCs w:val="28"/>
              </w:rPr>
              <w:t>破产程序</w:t>
            </w:r>
          </w:p>
        </w:tc>
        <w:tc>
          <w:tcPr>
            <w:tcW w:w="3951" w:type="dxa"/>
            <w:noWrap w:val="0"/>
            <w:vAlign w:val="center"/>
          </w:tcPr>
          <w:p w14:paraId="57DC894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6"/>
                <w:rFonts w:hint="eastAsia" w:ascii="仿宋_GB2312" w:eastAsia="仿宋_GB2312"/>
                <w:sz w:val="24"/>
              </w:rPr>
            </w:pPr>
          </w:p>
        </w:tc>
      </w:tr>
      <w:tr w14:paraId="4A144DEE">
        <w:trPr>
          <w:trHeight w:val="1235" w:hRule="exact"/>
          <w:jc w:val="center"/>
        </w:trPr>
        <w:tc>
          <w:tcPr>
            <w:tcW w:w="3009" w:type="dxa"/>
            <w:vMerge w:val="continue"/>
            <w:noWrap w:val="0"/>
            <w:vAlign w:val="center"/>
          </w:tcPr>
          <w:p w14:paraId="092C24C6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6F697951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6"/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sz w:val="28"/>
                <w:szCs w:val="28"/>
              </w:rPr>
              <w:t>申请人、债务人</w:t>
            </w:r>
          </w:p>
        </w:tc>
        <w:tc>
          <w:tcPr>
            <w:tcW w:w="3951" w:type="dxa"/>
            <w:noWrap w:val="0"/>
            <w:vAlign w:val="center"/>
          </w:tcPr>
          <w:p w14:paraId="7049F9F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6"/>
                <w:rFonts w:hint="eastAsia" w:ascii="仿宋_GB2312" w:eastAsia="仿宋_GB2312"/>
                <w:sz w:val="24"/>
              </w:rPr>
            </w:pPr>
          </w:p>
        </w:tc>
      </w:tr>
      <w:tr w14:paraId="2CFBA5F8">
        <w:trPr>
          <w:trHeight w:val="1134" w:hRule="exact"/>
          <w:jc w:val="center"/>
        </w:trPr>
        <w:tc>
          <w:tcPr>
            <w:tcW w:w="3009" w:type="dxa"/>
            <w:noWrap w:val="0"/>
            <w:vAlign w:val="center"/>
          </w:tcPr>
          <w:p w14:paraId="48757342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摇号单位</w:t>
            </w:r>
          </w:p>
        </w:tc>
        <w:tc>
          <w:tcPr>
            <w:tcW w:w="6216" w:type="dxa"/>
            <w:gridSpan w:val="2"/>
            <w:noWrap w:val="0"/>
            <w:vAlign w:val="center"/>
          </w:tcPr>
          <w:p w14:paraId="4960D2CE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深圳市破产事务管理署</w:t>
            </w:r>
          </w:p>
        </w:tc>
      </w:tr>
      <w:tr w14:paraId="341E013F">
        <w:trPr>
          <w:trHeight w:val="1134" w:hRule="exact"/>
          <w:jc w:val="center"/>
        </w:trPr>
        <w:tc>
          <w:tcPr>
            <w:tcW w:w="3009" w:type="dxa"/>
            <w:noWrap w:val="0"/>
            <w:vAlign w:val="center"/>
          </w:tcPr>
          <w:p w14:paraId="31CEF724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公证机构、公证人员及摇号操作人</w:t>
            </w:r>
          </w:p>
        </w:tc>
        <w:tc>
          <w:tcPr>
            <w:tcW w:w="6216" w:type="dxa"/>
            <w:gridSpan w:val="2"/>
            <w:noWrap w:val="0"/>
            <w:vAlign w:val="center"/>
          </w:tcPr>
          <w:p w14:paraId="18088F35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63239F3">
        <w:trPr>
          <w:trHeight w:val="783" w:hRule="exact"/>
          <w:jc w:val="center"/>
        </w:trPr>
        <w:tc>
          <w:tcPr>
            <w:tcW w:w="3009" w:type="dxa"/>
            <w:noWrap w:val="0"/>
            <w:vAlign w:val="center"/>
          </w:tcPr>
          <w:p w14:paraId="7DA77B4C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摇号时间</w:t>
            </w:r>
          </w:p>
        </w:tc>
        <w:tc>
          <w:tcPr>
            <w:tcW w:w="6216" w:type="dxa"/>
            <w:gridSpan w:val="2"/>
            <w:noWrap w:val="0"/>
            <w:vAlign w:val="center"/>
          </w:tcPr>
          <w:p w14:paraId="4FF2B717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 w14:paraId="1FFD1D83">
        <w:trPr>
          <w:trHeight w:val="1134" w:hRule="exact"/>
          <w:jc w:val="center"/>
        </w:trPr>
        <w:tc>
          <w:tcPr>
            <w:tcW w:w="3009" w:type="dxa"/>
            <w:noWrap w:val="0"/>
            <w:vAlign w:val="center"/>
          </w:tcPr>
          <w:p w14:paraId="693AADAF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市破产署到场人员</w:t>
            </w:r>
          </w:p>
        </w:tc>
        <w:tc>
          <w:tcPr>
            <w:tcW w:w="6216" w:type="dxa"/>
            <w:gridSpan w:val="2"/>
            <w:noWrap w:val="0"/>
            <w:vAlign w:val="center"/>
          </w:tcPr>
          <w:p w14:paraId="066AE802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9C8FAA7">
        <w:trPr>
          <w:trHeight w:val="1134" w:hRule="exact"/>
          <w:jc w:val="center"/>
        </w:trPr>
        <w:tc>
          <w:tcPr>
            <w:tcW w:w="3009" w:type="dxa"/>
            <w:noWrap w:val="0"/>
            <w:vAlign w:val="center"/>
          </w:tcPr>
          <w:p w14:paraId="1C8716AC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到场社会组织或</w:t>
            </w:r>
          </w:p>
          <w:p w14:paraId="4A25FD34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管理人人员</w:t>
            </w:r>
          </w:p>
        </w:tc>
        <w:tc>
          <w:tcPr>
            <w:tcW w:w="6216" w:type="dxa"/>
            <w:gridSpan w:val="2"/>
            <w:noWrap w:val="0"/>
            <w:vAlign w:val="center"/>
          </w:tcPr>
          <w:p w14:paraId="4ADF5713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5403A28">
        <w:trPr>
          <w:trHeight w:val="1134" w:hRule="exact"/>
          <w:jc w:val="center"/>
        </w:trPr>
        <w:tc>
          <w:tcPr>
            <w:tcW w:w="3009" w:type="dxa"/>
            <w:noWrap w:val="0"/>
            <w:vAlign w:val="center"/>
          </w:tcPr>
          <w:p w14:paraId="2DB22E2F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管理人人选及</w:t>
            </w:r>
          </w:p>
          <w:p w14:paraId="468580A0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联系人、联系方式</w:t>
            </w:r>
          </w:p>
        </w:tc>
        <w:tc>
          <w:tcPr>
            <w:tcW w:w="6216" w:type="dxa"/>
            <w:gridSpan w:val="2"/>
            <w:noWrap w:val="0"/>
            <w:vAlign w:val="center"/>
          </w:tcPr>
          <w:p w14:paraId="5A0E26D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795D61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Style w:val="6"/>
          <w:rFonts w:hint="eastAsia" w:ascii="方正小标宋简体" w:eastAsia="方正小标宋简体" w:cs="仿宋"/>
          <w:bCs/>
          <w:sz w:val="44"/>
          <w:szCs w:val="44"/>
        </w:rPr>
      </w:pPr>
      <w:r>
        <w:rPr>
          <w:rStyle w:val="6"/>
        </w:rPr>
        <w:br w:type="page"/>
      </w:r>
      <w:r>
        <w:rPr>
          <w:rStyle w:val="6"/>
          <w:rFonts w:hint="eastAsia" w:ascii="方正小标宋简体" w:eastAsia="方正小标宋简体" w:cs="仿宋"/>
          <w:bCs/>
          <w:sz w:val="44"/>
          <w:szCs w:val="44"/>
        </w:rPr>
        <w:t>深圳市破产事务管理署</w:t>
      </w:r>
    </w:p>
    <w:p w14:paraId="61E1C8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Style w:val="6"/>
          <w:rFonts w:hint="eastAsia" w:ascii="方正小标宋简体" w:eastAsia="方正小标宋简体" w:cs="仿宋"/>
          <w:bCs/>
          <w:sz w:val="44"/>
          <w:szCs w:val="44"/>
        </w:rPr>
      </w:pPr>
      <w:r>
        <w:rPr>
          <w:rStyle w:val="6"/>
          <w:rFonts w:hint="eastAsia" w:ascii="方正小标宋简体" w:eastAsia="方正小标宋简体" w:cs="仿宋"/>
          <w:bCs/>
          <w:sz w:val="44"/>
          <w:szCs w:val="44"/>
        </w:rPr>
        <w:t>个人破产管理人摇号结果确认表</w:t>
      </w:r>
    </w:p>
    <w:tbl>
      <w:tblPr>
        <w:tblStyle w:val="5"/>
        <w:tblpPr w:leftFromText="180" w:rightFromText="180" w:vertAnchor="text" w:horzAnchor="page" w:tblpX="1597" w:tblpY="86"/>
        <w:tblOverlap w:val="never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2265"/>
        <w:gridCol w:w="3951"/>
      </w:tblGrid>
      <w:tr w14:paraId="33F1ABC8">
        <w:trPr>
          <w:trHeight w:val="791" w:hRule="exact"/>
          <w:jc w:val="center"/>
        </w:trPr>
        <w:tc>
          <w:tcPr>
            <w:tcW w:w="3009" w:type="dxa"/>
            <w:vMerge w:val="restart"/>
            <w:noWrap w:val="0"/>
            <w:vAlign w:val="center"/>
          </w:tcPr>
          <w:p w14:paraId="6277BDE4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个人破产案件</w:t>
            </w:r>
          </w:p>
        </w:tc>
        <w:tc>
          <w:tcPr>
            <w:tcW w:w="2265" w:type="dxa"/>
            <w:noWrap w:val="0"/>
            <w:vAlign w:val="center"/>
          </w:tcPr>
          <w:p w14:paraId="44BB9A6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Style w:val="6"/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sz w:val="28"/>
                <w:szCs w:val="28"/>
              </w:rPr>
              <w:t>案号</w:t>
            </w:r>
          </w:p>
        </w:tc>
        <w:tc>
          <w:tcPr>
            <w:tcW w:w="3951" w:type="dxa"/>
            <w:noWrap w:val="0"/>
            <w:vAlign w:val="center"/>
          </w:tcPr>
          <w:p w14:paraId="18F0F6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6"/>
                <w:rFonts w:hint="eastAsia" w:ascii="仿宋_GB2312" w:eastAsia="仿宋_GB2312"/>
              </w:rPr>
            </w:pPr>
          </w:p>
        </w:tc>
      </w:tr>
      <w:tr w14:paraId="7724539A">
        <w:trPr>
          <w:trHeight w:val="853" w:hRule="exact"/>
          <w:jc w:val="center"/>
        </w:trPr>
        <w:tc>
          <w:tcPr>
            <w:tcW w:w="3009" w:type="dxa"/>
            <w:vMerge w:val="continue"/>
            <w:noWrap w:val="0"/>
            <w:vAlign w:val="center"/>
          </w:tcPr>
          <w:p w14:paraId="78550D6A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30445E00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6"/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sz w:val="28"/>
                <w:szCs w:val="28"/>
              </w:rPr>
              <w:t>破产程序</w:t>
            </w:r>
          </w:p>
        </w:tc>
        <w:tc>
          <w:tcPr>
            <w:tcW w:w="3951" w:type="dxa"/>
            <w:noWrap w:val="0"/>
            <w:vAlign w:val="center"/>
          </w:tcPr>
          <w:p w14:paraId="248B5EA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6"/>
                <w:rFonts w:hint="eastAsia" w:ascii="仿宋_GB2312" w:eastAsia="仿宋_GB2312"/>
                <w:sz w:val="24"/>
              </w:rPr>
            </w:pPr>
          </w:p>
        </w:tc>
      </w:tr>
      <w:tr w14:paraId="70F544C0">
        <w:trPr>
          <w:trHeight w:val="1235" w:hRule="exact"/>
          <w:jc w:val="center"/>
        </w:trPr>
        <w:tc>
          <w:tcPr>
            <w:tcW w:w="3009" w:type="dxa"/>
            <w:vMerge w:val="continue"/>
            <w:noWrap w:val="0"/>
            <w:vAlign w:val="center"/>
          </w:tcPr>
          <w:p w14:paraId="4A923D9A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6A9C693B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6"/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eastAsia="仿宋_GB2312"/>
                <w:sz w:val="28"/>
                <w:szCs w:val="28"/>
              </w:rPr>
              <w:t>申请人、债务人</w:t>
            </w:r>
          </w:p>
        </w:tc>
        <w:tc>
          <w:tcPr>
            <w:tcW w:w="3951" w:type="dxa"/>
            <w:noWrap w:val="0"/>
            <w:vAlign w:val="center"/>
          </w:tcPr>
          <w:p w14:paraId="107E951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6"/>
                <w:rFonts w:hint="eastAsia" w:ascii="仿宋_GB2312" w:eastAsia="仿宋_GB2312"/>
                <w:sz w:val="24"/>
              </w:rPr>
            </w:pPr>
          </w:p>
        </w:tc>
      </w:tr>
      <w:tr w14:paraId="6AED9D07">
        <w:trPr>
          <w:trHeight w:val="1134" w:hRule="exact"/>
          <w:jc w:val="center"/>
        </w:trPr>
        <w:tc>
          <w:tcPr>
            <w:tcW w:w="3009" w:type="dxa"/>
            <w:noWrap w:val="0"/>
            <w:vAlign w:val="center"/>
          </w:tcPr>
          <w:p w14:paraId="13258317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摇号单位</w:t>
            </w:r>
          </w:p>
        </w:tc>
        <w:tc>
          <w:tcPr>
            <w:tcW w:w="6216" w:type="dxa"/>
            <w:gridSpan w:val="2"/>
            <w:noWrap w:val="0"/>
            <w:vAlign w:val="center"/>
          </w:tcPr>
          <w:p w14:paraId="37D1F3BC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深圳市破产事务管理署</w:t>
            </w:r>
          </w:p>
        </w:tc>
      </w:tr>
      <w:tr w14:paraId="7B073E06">
        <w:trPr>
          <w:trHeight w:val="1134" w:hRule="exact"/>
          <w:jc w:val="center"/>
        </w:trPr>
        <w:tc>
          <w:tcPr>
            <w:tcW w:w="3009" w:type="dxa"/>
            <w:noWrap w:val="0"/>
            <w:vAlign w:val="center"/>
          </w:tcPr>
          <w:p w14:paraId="1E4398D1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摇号操作人</w:t>
            </w:r>
          </w:p>
        </w:tc>
        <w:tc>
          <w:tcPr>
            <w:tcW w:w="6216" w:type="dxa"/>
            <w:gridSpan w:val="2"/>
            <w:noWrap w:val="0"/>
            <w:vAlign w:val="center"/>
          </w:tcPr>
          <w:p w14:paraId="3CD47460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5ED9331">
        <w:trPr>
          <w:trHeight w:val="840" w:hRule="exact"/>
          <w:jc w:val="center"/>
        </w:trPr>
        <w:tc>
          <w:tcPr>
            <w:tcW w:w="3009" w:type="dxa"/>
            <w:noWrap w:val="0"/>
            <w:vAlign w:val="center"/>
          </w:tcPr>
          <w:p w14:paraId="7E8579E6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摇号时间</w:t>
            </w:r>
          </w:p>
        </w:tc>
        <w:tc>
          <w:tcPr>
            <w:tcW w:w="6216" w:type="dxa"/>
            <w:gridSpan w:val="2"/>
            <w:noWrap w:val="0"/>
            <w:vAlign w:val="center"/>
          </w:tcPr>
          <w:p w14:paraId="4FE7B3F6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 w14:paraId="7CB49ED0">
        <w:trPr>
          <w:trHeight w:val="1134" w:hRule="exact"/>
          <w:jc w:val="center"/>
        </w:trPr>
        <w:tc>
          <w:tcPr>
            <w:tcW w:w="3009" w:type="dxa"/>
            <w:noWrap w:val="0"/>
            <w:vAlign w:val="center"/>
          </w:tcPr>
          <w:p w14:paraId="3777C140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市破产署到场人员</w:t>
            </w:r>
          </w:p>
        </w:tc>
        <w:tc>
          <w:tcPr>
            <w:tcW w:w="6216" w:type="dxa"/>
            <w:gridSpan w:val="2"/>
            <w:noWrap w:val="0"/>
            <w:vAlign w:val="center"/>
          </w:tcPr>
          <w:p w14:paraId="30739F5A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441D9F2">
        <w:trPr>
          <w:trHeight w:val="1134" w:hRule="exact"/>
          <w:jc w:val="center"/>
        </w:trPr>
        <w:tc>
          <w:tcPr>
            <w:tcW w:w="3009" w:type="dxa"/>
            <w:noWrap w:val="0"/>
            <w:vAlign w:val="center"/>
          </w:tcPr>
          <w:p w14:paraId="3E822812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到场社会组织及</w:t>
            </w:r>
          </w:p>
          <w:p w14:paraId="2D3CAC78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管理人</w:t>
            </w:r>
          </w:p>
        </w:tc>
        <w:tc>
          <w:tcPr>
            <w:tcW w:w="6216" w:type="dxa"/>
            <w:gridSpan w:val="2"/>
            <w:noWrap w:val="0"/>
            <w:vAlign w:val="center"/>
          </w:tcPr>
          <w:p w14:paraId="10144E36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4FAEFE1">
        <w:trPr>
          <w:trHeight w:val="1308" w:hRule="exact"/>
          <w:jc w:val="center"/>
        </w:trPr>
        <w:tc>
          <w:tcPr>
            <w:tcW w:w="3009" w:type="dxa"/>
            <w:noWrap w:val="0"/>
            <w:vAlign w:val="center"/>
          </w:tcPr>
          <w:p w14:paraId="2247066D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管理人人选及</w:t>
            </w:r>
          </w:p>
          <w:p w14:paraId="3CCEFFA4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sz w:val="32"/>
                <w:szCs w:val="32"/>
              </w:rPr>
              <w:t>联系人、联系方式</w:t>
            </w:r>
          </w:p>
        </w:tc>
        <w:tc>
          <w:tcPr>
            <w:tcW w:w="6216" w:type="dxa"/>
            <w:gridSpan w:val="2"/>
            <w:noWrap w:val="0"/>
            <w:vAlign w:val="center"/>
          </w:tcPr>
          <w:p w14:paraId="4CB7DC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4453FAA4">
      <w:pPr>
        <w:pStyle w:val="3"/>
        <w:jc w:val="center"/>
        <w:rPr>
          <w:rStyle w:val="6"/>
          <w:rFonts w:hint="eastAsia"/>
          <w:b/>
        </w:rPr>
      </w:pPr>
    </w:p>
    <w:p w14:paraId="3DA45467">
      <w:pPr>
        <w:pStyle w:val="7"/>
        <w:rPr>
          <w:rStyle w:val="6"/>
        </w:rPr>
      </w:pPr>
    </w:p>
    <w:p w14:paraId="6EE3617A">
      <w:pPr>
        <w:pStyle w:val="7"/>
        <w:spacing w:line="360" w:lineRule="auto"/>
        <w:ind w:firstLine="640" w:firstLineChars="200"/>
        <w:jc w:val="left"/>
        <w:outlineLvl w:val="0"/>
        <w:rPr>
          <w:rStyle w:val="6"/>
          <w:rFonts w:hint="eastAsia" w:ascii="黑体" w:hAnsi="黑体" w:eastAsia="黑体"/>
          <w:sz w:val="32"/>
          <w:szCs w:val="32"/>
        </w:rPr>
      </w:pPr>
    </w:p>
    <w:p w14:paraId="013E0BE9">
      <w:pPr>
        <w:pStyle w:val="7"/>
        <w:spacing w:line="360" w:lineRule="auto"/>
        <w:ind w:firstLine="640" w:firstLineChars="200"/>
        <w:jc w:val="left"/>
        <w:outlineLvl w:val="0"/>
        <w:rPr>
          <w:rStyle w:val="6"/>
          <w:rFonts w:hint="eastAsia" w:ascii="黑体" w:hAnsi="黑体" w:eastAsia="黑体"/>
          <w:sz w:val="32"/>
          <w:szCs w:val="32"/>
        </w:rPr>
      </w:pPr>
    </w:p>
    <w:p w14:paraId="108C63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altName w:val="方正小标宋_GBK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27DC90"/>
    <w:rsid w:val="FF27D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3"/>
    <w:unhideWhenUsed/>
    <w:qFormat/>
    <w:uiPriority w:val="99"/>
    <w:pPr>
      <w:spacing w:after="120"/>
      <w:ind w:left="420" w:leftChars="200"/>
    </w:pPr>
  </w:style>
  <w:style w:type="paragraph" w:customStyle="1" w:styleId="3">
    <w:name w:val="正文_0"/>
    <w:qFormat/>
    <w:uiPriority w:val="0"/>
    <w:pPr>
      <w:widowControl w:val="0"/>
      <w:autoSpaceDE w:val="0"/>
      <w:autoSpaceDN w:val="0"/>
    </w:pPr>
    <w:rPr>
      <w:rFonts w:ascii="宋体" w:hAnsi="宋体" w:eastAsia="等线" w:cs="宋体"/>
      <w:sz w:val="22"/>
      <w:szCs w:val="22"/>
      <w:lang w:val="zh-CN" w:eastAsia="zh-CN" w:bidi="ar-SA"/>
    </w:rPr>
  </w:style>
  <w:style w:type="paragraph" w:styleId="4">
    <w:name w:val="Body Text First Indent 2"/>
    <w:basedOn w:val="2"/>
    <w:unhideWhenUsed/>
    <w:qFormat/>
    <w:uiPriority w:val="99"/>
    <w:pPr>
      <w:autoSpaceDE/>
      <w:autoSpaceDN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/>
    </w:r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Times New Roman" w:hAnsi="Times New Roman" w:eastAsia="等线" w:cs="等线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2025-06-16T16:12:00Z</dcterms:created>
  <dc:creator>chen</dc:creator>
  <cp:lastModifiedBy>chen</cp:lastModifiedBy>
  <dcterms:modified xsi:type="dcterms:W3CDTF">2025-06-16T16:13:00Z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D01706334BFF73F2D9D14F680121F7EE_41</vt:lpwstr>
  </property>
</Properties>
</file>