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58D1" w:rsidRDefault="00E458D1" w:rsidP="00E458D1">
      <w:pPr>
        <w:spacing w:line="540" w:lineRule="exact"/>
        <w:jc w:val="center"/>
        <w:rPr>
          <w:rFonts w:ascii="宋体" w:hAnsi="宋体"/>
          <w:sz w:val="44"/>
        </w:rPr>
      </w:pPr>
      <w:r>
        <w:rPr>
          <w:rFonts w:ascii="宋体" w:hAnsi="宋体"/>
          <w:sz w:val="44"/>
        </w:rPr>
        <w:t>深  圳  市  人  民  政  府</w:t>
      </w:r>
    </w:p>
    <w:p w:rsidR="00E458D1" w:rsidRDefault="00E458D1" w:rsidP="00E458D1">
      <w:pPr>
        <w:spacing w:line="540" w:lineRule="exact"/>
        <w:jc w:val="center"/>
        <w:rPr>
          <w:rFonts w:ascii="宋体" w:hAnsi="宋体"/>
          <w:b/>
          <w:bCs/>
          <w:sz w:val="44"/>
        </w:rPr>
      </w:pPr>
      <w:r>
        <w:rPr>
          <w:rFonts w:ascii="宋体" w:hAnsi="宋体"/>
          <w:b/>
          <w:bCs/>
          <w:sz w:val="44"/>
        </w:rPr>
        <w:t>行政复议决定书</w:t>
      </w:r>
    </w:p>
    <w:p w:rsidR="00E458D1" w:rsidRDefault="00E458D1" w:rsidP="00E458D1">
      <w:pPr>
        <w:spacing w:line="540" w:lineRule="exact"/>
        <w:jc w:val="center"/>
      </w:pPr>
    </w:p>
    <w:p w:rsidR="00E458D1" w:rsidRDefault="00E458D1" w:rsidP="00E458D1">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1211号</w:t>
      </w:r>
    </w:p>
    <w:p w:rsidR="00E458D1" w:rsidRDefault="00E458D1" w:rsidP="00E458D1">
      <w:pPr>
        <w:spacing w:line="540" w:lineRule="exact"/>
        <w:rPr>
          <w:rFonts w:eastAsia="仿宋_GB2312"/>
          <w:sz w:val="32"/>
          <w:u w:val="single"/>
        </w:rPr>
      </w:pPr>
    </w:p>
    <w:p w:rsidR="00E458D1" w:rsidRDefault="00E458D1" w:rsidP="00D0505F">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D0505F">
        <w:rPr>
          <w:rFonts w:ascii="仿宋_GB2312" w:eastAsia="仿宋_GB2312" w:hint="eastAsia"/>
          <w:sz w:val="32"/>
          <w:szCs w:val="32"/>
        </w:rPr>
        <w:t>林某</w:t>
      </w:r>
    </w:p>
    <w:p w:rsidR="00E458D1" w:rsidRDefault="00E458D1" w:rsidP="00E458D1">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E458D1" w:rsidRDefault="00E458D1" w:rsidP="00E458D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E458D1" w:rsidRDefault="00E458D1" w:rsidP="00E458D1">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E458D1" w:rsidRDefault="00E458D1" w:rsidP="00E458D1">
      <w:pPr>
        <w:spacing w:line="540" w:lineRule="exact"/>
        <w:rPr>
          <w:rFonts w:ascii="仿宋_GB2312" w:eastAsia="仿宋_GB2312"/>
          <w:sz w:val="32"/>
          <w:szCs w:val="32"/>
        </w:rPr>
      </w:pPr>
    </w:p>
    <w:p w:rsidR="00E458D1" w:rsidRDefault="00E458D1" w:rsidP="00E458D1">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D0505F">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w:t>
      </w:r>
      <w:r w:rsidR="00D0505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科技有限公司涉嫌销售不合格产品的举报（编号：202008310499）作出的不予立案决定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145930" w:rsidRDefault="00E458D1" w:rsidP="00145930">
      <w:pPr>
        <w:adjustRightInd w:val="0"/>
        <w:snapToGrid w:val="0"/>
        <w:spacing w:line="560" w:lineRule="exact"/>
        <w:ind w:firstLineChars="200" w:firstLine="640"/>
        <w:rPr>
          <w:rFonts w:ascii="仿宋_GB2312" w:eastAsia="仿宋_GB2312" w:hAnsi="Times New Roman" w:cs="仿宋_GB2312"/>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2020年8月31号，被申请人收到申请人提交的举报（编号：202008310499），</w:t>
      </w:r>
      <w:r w:rsidR="00B51A3B">
        <w:rPr>
          <w:rFonts w:ascii="仿宋_GB2312" w:eastAsia="仿宋_GB2312" w:hAnsi="Times New Roman" w:cs="仿宋_GB2312" w:hint="eastAsia"/>
          <w:sz w:val="32"/>
          <w:szCs w:val="32"/>
        </w:rPr>
        <w:t>申请人</w:t>
      </w:r>
      <w:r>
        <w:rPr>
          <w:rFonts w:ascii="仿宋_GB2312" w:eastAsia="仿宋_GB2312" w:hAnsi="Times New Roman" w:cs="仿宋_GB2312" w:hint="eastAsia"/>
          <w:sz w:val="32"/>
          <w:szCs w:val="32"/>
        </w:rPr>
        <w:t>称其通过</w:t>
      </w:r>
      <w:r w:rsidR="00D0505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平台购买的深圳市</w:t>
      </w:r>
      <w:r w:rsidR="00D0505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科技有限公司</w:t>
      </w:r>
      <w:r w:rsidR="00B51A3B">
        <w:rPr>
          <w:rFonts w:ascii="仿宋_GB2312" w:eastAsia="仿宋_GB2312" w:hAnsi="Times New Roman" w:cs="仿宋_GB2312" w:hint="eastAsia"/>
          <w:sz w:val="32"/>
          <w:szCs w:val="32"/>
        </w:rPr>
        <w:t>销售</w:t>
      </w:r>
      <w:r>
        <w:rPr>
          <w:rFonts w:ascii="仿宋_GB2312" w:eastAsia="仿宋_GB2312" w:hAnsi="Times New Roman" w:cs="仿宋_GB2312" w:hint="eastAsia"/>
          <w:sz w:val="32"/>
          <w:szCs w:val="32"/>
        </w:rPr>
        <w:t>的产品为不合格产品，要求被申请人对其进行查处。2020年</w:t>
      </w:r>
      <w:r w:rsidR="00145930">
        <w:rPr>
          <w:rFonts w:ascii="仿宋_GB2312" w:eastAsia="仿宋_GB2312" w:hAnsi="Times New Roman" w:cs="仿宋_GB2312" w:hint="eastAsia"/>
          <w:sz w:val="32"/>
          <w:szCs w:val="32"/>
        </w:rPr>
        <w:t>9</w:t>
      </w:r>
      <w:r>
        <w:rPr>
          <w:rFonts w:ascii="仿宋_GB2312" w:eastAsia="仿宋_GB2312" w:hAnsi="Times New Roman" w:cs="仿宋_GB2312" w:hint="eastAsia"/>
          <w:sz w:val="32"/>
          <w:szCs w:val="32"/>
        </w:rPr>
        <w:t>月1日，被申请人对被举报商家进行现场检查</w:t>
      </w:r>
      <w:r w:rsidR="00145930">
        <w:rPr>
          <w:rFonts w:ascii="仿宋_GB2312" w:eastAsia="仿宋_GB2312" w:hAnsi="Times New Roman" w:cs="仿宋_GB2312" w:hint="eastAsia"/>
          <w:sz w:val="32"/>
          <w:szCs w:val="32"/>
        </w:rPr>
        <w:t>,被举报商家未在该地址经营。经查询市场监管系统发现，被举报人已于2020年7月8日从深圳市迁出至玉林市</w:t>
      </w:r>
      <w:r>
        <w:rPr>
          <w:rFonts w:ascii="仿宋_GB2312" w:eastAsia="仿宋_GB2312" w:hAnsi="Times New Roman" w:cs="仿宋_GB2312" w:hint="eastAsia"/>
          <w:sz w:val="32"/>
          <w:szCs w:val="32"/>
        </w:rPr>
        <w:t>。</w:t>
      </w:r>
      <w:r w:rsidR="00B51A3B">
        <w:rPr>
          <w:rFonts w:ascii="仿宋_GB2312" w:eastAsia="仿宋_GB2312" w:hAnsi="Times New Roman" w:cs="仿宋_GB2312" w:hint="eastAsia"/>
          <w:sz w:val="32"/>
          <w:szCs w:val="32"/>
        </w:rPr>
        <w:t>同日，被申请人以</w:t>
      </w:r>
      <w:r w:rsidR="00B51A3B">
        <w:rPr>
          <w:rFonts w:ascii="仿宋_GB2312" w:eastAsia="仿宋_GB2312" w:hAnsi="仿宋" w:hint="eastAsia"/>
          <w:sz w:val="32"/>
          <w:szCs w:val="32"/>
        </w:rPr>
        <w:t>被举报人的实际经营地址以及电子商务平台所在地均不在其管辖范围为由，根据</w:t>
      </w:r>
      <w:r w:rsidR="00B51A3B" w:rsidRPr="00145930">
        <w:rPr>
          <w:rFonts w:ascii="仿宋_GB2312" w:eastAsia="仿宋_GB2312" w:hAnsi="仿宋" w:cs="仿宋_GB2312" w:hint="eastAsia"/>
          <w:sz w:val="32"/>
          <w:szCs w:val="32"/>
        </w:rPr>
        <w:t>《</w:t>
      </w:r>
      <w:r w:rsidR="00B51A3B" w:rsidRPr="00145930">
        <w:rPr>
          <w:rFonts w:ascii="仿宋_GB2312" w:eastAsia="仿宋_GB2312" w:hAnsi="仿宋_GB2312" w:cs="仿宋_GB2312" w:hint="eastAsia"/>
          <w:sz w:val="32"/>
          <w:szCs w:val="32"/>
        </w:rPr>
        <w:t>市场监督管理行政处罚程序暂行规定》</w:t>
      </w:r>
      <w:r w:rsidR="00B51A3B" w:rsidRPr="00145930">
        <w:rPr>
          <w:rFonts w:ascii="仿宋_GB2312" w:eastAsia="仿宋_GB2312" w:hAnsi="Arial" w:cs="Arial" w:hint="eastAsia"/>
          <w:bCs/>
          <w:color w:val="333333"/>
          <w:kern w:val="0"/>
          <w:sz w:val="32"/>
          <w:szCs w:val="32"/>
        </w:rPr>
        <w:t>第二十七条</w:t>
      </w:r>
      <w:r w:rsidR="00B51A3B">
        <w:rPr>
          <w:rFonts w:ascii="仿宋_GB2312" w:eastAsia="仿宋_GB2312" w:hAnsi="Arial" w:cs="Arial" w:hint="eastAsia"/>
          <w:bCs/>
          <w:color w:val="333333"/>
          <w:kern w:val="0"/>
          <w:sz w:val="32"/>
          <w:szCs w:val="32"/>
        </w:rPr>
        <w:t>第二款</w:t>
      </w:r>
      <w:r w:rsidR="00B51A3B" w:rsidRPr="00D0505F">
        <w:rPr>
          <w:rFonts w:ascii="仿宋_GB2312" w:eastAsia="仿宋_GB2312" w:hAnsi="仿宋" w:hint="eastAsia"/>
          <w:sz w:val="32"/>
          <w:szCs w:val="32"/>
        </w:rPr>
        <w:t>的规定，决定对上述举报事项不予立案</w:t>
      </w:r>
      <w:r w:rsidRPr="00D0505F">
        <w:rPr>
          <w:rFonts w:ascii="仿宋_GB2312" w:eastAsia="仿宋_GB2312" w:hAnsi="仿宋" w:hint="eastAsia"/>
          <w:sz w:val="32"/>
          <w:szCs w:val="32"/>
        </w:rPr>
        <w:t>。2020年</w:t>
      </w:r>
      <w:r w:rsidR="00B51A3B" w:rsidRPr="00D0505F">
        <w:rPr>
          <w:rFonts w:ascii="仿宋_GB2312" w:eastAsia="仿宋_GB2312" w:hAnsi="仿宋" w:hint="eastAsia"/>
          <w:sz w:val="32"/>
          <w:szCs w:val="32"/>
        </w:rPr>
        <w:t>9</w:t>
      </w:r>
      <w:r w:rsidRPr="00D0505F">
        <w:rPr>
          <w:rFonts w:ascii="仿宋_GB2312" w:eastAsia="仿宋_GB2312" w:hAnsi="仿宋" w:hint="eastAsia"/>
          <w:sz w:val="32"/>
          <w:szCs w:val="32"/>
        </w:rPr>
        <w:t>月</w:t>
      </w:r>
      <w:r w:rsidR="00B51A3B" w:rsidRPr="00D0505F">
        <w:rPr>
          <w:rFonts w:ascii="仿宋_GB2312" w:eastAsia="仿宋_GB2312" w:hAnsi="仿宋" w:hint="eastAsia"/>
          <w:sz w:val="32"/>
          <w:szCs w:val="32"/>
        </w:rPr>
        <w:t>3</w:t>
      </w:r>
      <w:r w:rsidRPr="00D0505F">
        <w:rPr>
          <w:rFonts w:ascii="仿宋_GB2312" w:eastAsia="仿宋_GB2312" w:hAnsi="仿宋" w:hint="eastAsia"/>
          <w:sz w:val="32"/>
          <w:szCs w:val="32"/>
        </w:rPr>
        <w:t>日，</w:t>
      </w:r>
      <w:r>
        <w:rPr>
          <w:rFonts w:ascii="仿宋_GB2312" w:eastAsia="仿宋_GB2312" w:hAnsi="Times New Roman" w:cs="仿宋_GB2312" w:hint="eastAsia"/>
          <w:sz w:val="32"/>
          <w:szCs w:val="32"/>
        </w:rPr>
        <w:lastRenderedPageBreak/>
        <w:t>被申请人短信告知申请人</w:t>
      </w:r>
      <w:r w:rsidR="00B51A3B">
        <w:rPr>
          <w:rFonts w:ascii="仿宋_GB2312" w:eastAsia="仿宋_GB2312" w:hAnsi="Times New Roman" w:cs="仿宋_GB2312" w:hint="eastAsia"/>
          <w:sz w:val="32"/>
          <w:szCs w:val="32"/>
        </w:rPr>
        <w:t>该不予立案</w:t>
      </w:r>
      <w:r>
        <w:rPr>
          <w:rFonts w:ascii="仿宋_GB2312" w:eastAsia="仿宋_GB2312" w:hAnsi="Times New Roman" w:cs="仿宋_GB2312" w:hint="eastAsia"/>
          <w:sz w:val="32"/>
          <w:szCs w:val="32"/>
        </w:rPr>
        <w:t>处理结果。申请人不服，提起行政复议。</w:t>
      </w:r>
    </w:p>
    <w:p w:rsidR="006271AC" w:rsidRPr="006271AC" w:rsidRDefault="00E458D1" w:rsidP="006271AC">
      <w:pPr>
        <w:widowControl/>
        <w:ind w:firstLineChars="200" w:firstLine="640"/>
        <w:jc w:val="left"/>
        <w:rPr>
          <w:rFonts w:ascii="仿宋_GB2312" w:eastAsia="仿宋_GB2312" w:hAnsi="仿宋"/>
          <w:sz w:val="32"/>
          <w:szCs w:val="32"/>
        </w:rPr>
      </w:pPr>
      <w:r>
        <w:rPr>
          <w:rFonts w:ascii="黑体" w:eastAsia="黑体"/>
          <w:sz w:val="32"/>
          <w:szCs w:val="32"/>
        </w:rPr>
        <w:t>本机关认为：</w:t>
      </w:r>
      <w:r w:rsidRPr="00D0505F">
        <w:rPr>
          <w:rFonts w:ascii="仿宋_GB2312" w:eastAsia="仿宋_GB2312" w:hAnsi="Times New Roman" w:cs="仿宋_GB2312" w:hint="eastAsia"/>
          <w:sz w:val="32"/>
          <w:szCs w:val="32"/>
        </w:rPr>
        <w:t>根据《市场监督管理行政处罚程序暂行规定》</w:t>
      </w:r>
      <w:r w:rsidR="00145930" w:rsidRPr="00D0505F">
        <w:rPr>
          <w:rFonts w:ascii="仿宋_GB2312" w:eastAsia="仿宋_GB2312" w:hAnsi="Times New Roman" w:cs="仿宋_GB2312" w:hint="eastAsia"/>
          <w:sz w:val="32"/>
          <w:szCs w:val="32"/>
        </w:rPr>
        <w:t>第二十七条</w:t>
      </w:r>
      <w:bookmarkStart w:id="0" w:name="tiao_27_kuan_1"/>
      <w:bookmarkEnd w:id="0"/>
      <w:r w:rsidR="00145930" w:rsidRPr="00D0505F">
        <w:rPr>
          <w:rFonts w:ascii="仿宋_GB2312" w:eastAsia="仿宋_GB2312" w:hAnsi="Times New Roman" w:cs="仿宋_GB2312" w:hint="eastAsia"/>
          <w:sz w:val="32"/>
          <w:szCs w:val="32"/>
        </w:rPr>
        <w:t>规定，对电子商务平台经营者和通过自建网站、其他网络服务销售商品或者提供服务的电子商务经营者的举报，由其住所地县级以上市场监督管理部门处理。本案，被申请人经现场检查和查询市场监管系统获知被举报人的实际经营地址已不在被申请人管辖范围内，被申请人据此作</w:t>
      </w:r>
      <w:r w:rsidR="00145930">
        <w:rPr>
          <w:rFonts w:ascii="仿宋_GB2312" w:eastAsia="仿宋_GB2312" w:hAnsi="仿宋" w:hint="eastAsia"/>
          <w:sz w:val="32"/>
          <w:szCs w:val="32"/>
        </w:rPr>
        <w:t>出的不予立案决定并无违法和不当</w:t>
      </w:r>
      <w:r w:rsidR="006271AC">
        <w:rPr>
          <w:rFonts w:ascii="仿宋_GB2312" w:eastAsia="仿宋_GB2312" w:hAnsi="仿宋" w:hint="eastAsia"/>
          <w:sz w:val="32"/>
          <w:szCs w:val="32"/>
        </w:rPr>
        <w:t>，依法应予以维持。综上，</w:t>
      </w:r>
      <w:r w:rsidR="006271AC" w:rsidRPr="006579E3">
        <w:rPr>
          <w:rFonts w:ascii="仿宋_GB2312" w:eastAsia="仿宋_GB2312" w:hint="eastAsia"/>
          <w:sz w:val="32"/>
        </w:rPr>
        <w:t>根据《中华人民共和国行政复议法》第</w:t>
      </w:r>
      <w:r w:rsidR="006271AC">
        <w:rPr>
          <w:rFonts w:ascii="仿宋_GB2312" w:eastAsia="仿宋_GB2312" w:hint="eastAsia"/>
          <w:sz w:val="32"/>
        </w:rPr>
        <w:t>二</w:t>
      </w:r>
      <w:r w:rsidR="006271AC" w:rsidRPr="006579E3">
        <w:rPr>
          <w:rFonts w:ascii="仿宋_GB2312" w:eastAsia="仿宋_GB2312" w:hint="eastAsia"/>
          <w:sz w:val="32"/>
        </w:rPr>
        <w:t>十八条第一款第（</w:t>
      </w:r>
      <w:r w:rsidR="006271AC">
        <w:rPr>
          <w:rFonts w:ascii="仿宋_GB2312" w:eastAsia="仿宋_GB2312" w:hint="eastAsia"/>
          <w:sz w:val="32"/>
        </w:rPr>
        <w:t>一</w:t>
      </w:r>
      <w:r w:rsidR="006271AC" w:rsidRPr="006579E3">
        <w:rPr>
          <w:rFonts w:ascii="仿宋_GB2312" w:eastAsia="仿宋_GB2312" w:hint="eastAsia"/>
          <w:sz w:val="32"/>
        </w:rPr>
        <w:t>）项</w:t>
      </w:r>
      <w:r w:rsidR="006271AC">
        <w:rPr>
          <w:rFonts w:ascii="仿宋_GB2312" w:eastAsia="仿宋_GB2312" w:hint="eastAsia"/>
          <w:sz w:val="32"/>
        </w:rPr>
        <w:t>的</w:t>
      </w:r>
      <w:r w:rsidR="006271AC" w:rsidRPr="006579E3">
        <w:rPr>
          <w:rFonts w:ascii="仿宋_GB2312" w:eastAsia="仿宋_GB2312" w:hint="eastAsia"/>
          <w:sz w:val="32"/>
        </w:rPr>
        <w:t>规定，本机关作出复议决定如下：</w:t>
      </w:r>
    </w:p>
    <w:p w:rsidR="00145930" w:rsidRPr="00D0505F" w:rsidRDefault="006271AC" w:rsidP="006271AC">
      <w:pPr>
        <w:spacing w:line="640" w:lineRule="exact"/>
        <w:ind w:firstLineChars="200" w:firstLine="640"/>
        <w:rPr>
          <w:rFonts w:ascii="仿宋_GB2312" w:eastAsia="仿宋_GB2312"/>
          <w:sz w:val="32"/>
        </w:rPr>
      </w:pPr>
      <w:r>
        <w:rPr>
          <w:rFonts w:ascii="仿宋_GB2312" w:eastAsia="仿宋_GB2312" w:hint="eastAsia"/>
          <w:sz w:val="32"/>
        </w:rPr>
        <w:t>维持被申请人深圳市市场监督管理局南山监管局</w:t>
      </w:r>
      <w:r w:rsidRPr="00D0505F">
        <w:rPr>
          <w:rFonts w:ascii="仿宋_GB2312" w:eastAsia="仿宋_GB2312" w:hint="eastAsia"/>
          <w:sz w:val="32"/>
        </w:rPr>
        <w:t>对申请人关于深圳市</w:t>
      </w:r>
      <w:r w:rsidR="00D0505F" w:rsidRPr="00D0505F">
        <w:rPr>
          <w:rFonts w:ascii="仿宋_GB2312" w:eastAsia="仿宋_GB2312" w:hint="eastAsia"/>
          <w:sz w:val="32"/>
        </w:rPr>
        <w:t>××</w:t>
      </w:r>
      <w:r w:rsidRPr="00D0505F">
        <w:rPr>
          <w:rFonts w:ascii="仿宋_GB2312" w:eastAsia="仿宋_GB2312" w:hint="eastAsia"/>
          <w:sz w:val="32"/>
        </w:rPr>
        <w:t>科技有限公司涉嫌销售不合格产品的举报（编号：202008310499）作出的不予立案决定</w:t>
      </w:r>
    </w:p>
    <w:p w:rsidR="006271AC" w:rsidRDefault="006271AC" w:rsidP="006271AC">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E458D1" w:rsidRPr="006271AC" w:rsidRDefault="00E458D1" w:rsidP="00E458D1">
      <w:pPr>
        <w:spacing w:line="560" w:lineRule="exact"/>
        <w:ind w:firstLine="630"/>
        <w:rPr>
          <w:rFonts w:ascii="仿宋_GB2312" w:eastAsia="仿宋_GB2312"/>
          <w:sz w:val="32"/>
          <w:szCs w:val="32"/>
        </w:rPr>
      </w:pPr>
    </w:p>
    <w:p w:rsidR="00E458D1" w:rsidRDefault="00E458D1" w:rsidP="00E458D1">
      <w:pPr>
        <w:spacing w:line="560" w:lineRule="exact"/>
        <w:ind w:firstLineChars="1800" w:firstLine="5760"/>
        <w:rPr>
          <w:rFonts w:ascii="仿宋_GB2312" w:eastAsia="仿宋_GB2312"/>
          <w:sz w:val="32"/>
          <w:szCs w:val="32"/>
        </w:rPr>
      </w:pPr>
    </w:p>
    <w:p w:rsidR="00E458D1" w:rsidRDefault="00E458D1" w:rsidP="00E458D1">
      <w:pPr>
        <w:spacing w:line="560" w:lineRule="exact"/>
        <w:ind w:firstLineChars="1850" w:firstLine="5920"/>
        <w:rPr>
          <w:rFonts w:ascii="仿宋_GB2312" w:eastAsia="仿宋_GB2312"/>
          <w:sz w:val="32"/>
          <w:szCs w:val="32"/>
        </w:rPr>
      </w:pPr>
      <w:r>
        <w:rPr>
          <w:rFonts w:ascii="仿宋_GB2312" w:eastAsia="仿宋_GB2312"/>
          <w:sz w:val="32"/>
          <w:szCs w:val="32"/>
        </w:rPr>
        <w:t>深圳市人民政府</w:t>
      </w:r>
    </w:p>
    <w:p w:rsidR="00007423" w:rsidRPr="006271AC" w:rsidRDefault="00E458D1" w:rsidP="006271AC">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742504">
        <w:rPr>
          <w:rFonts w:ascii="仿宋_GB2312" w:eastAsia="仿宋_GB2312" w:hint="eastAsia"/>
          <w:sz w:val="32"/>
          <w:szCs w:val="32"/>
        </w:rPr>
        <w:t>9</w:t>
      </w:r>
      <w:r>
        <w:rPr>
          <w:rFonts w:ascii="仿宋_GB2312" w:eastAsia="仿宋_GB2312"/>
          <w:sz w:val="32"/>
          <w:szCs w:val="32"/>
        </w:rPr>
        <w:t>日</w:t>
      </w:r>
    </w:p>
    <w:sectPr w:rsidR="00007423" w:rsidRPr="006271AC" w:rsidSect="00422BD8">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70E" w:rsidRDefault="008B370E" w:rsidP="00E458D1">
      <w:r>
        <w:separator/>
      </w:r>
    </w:p>
  </w:endnote>
  <w:endnote w:type="continuationSeparator" w:id="0">
    <w:p w:rsidR="008B370E" w:rsidRDefault="008B370E" w:rsidP="00E458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2A5EA1">
    <w:pPr>
      <w:pStyle w:val="a4"/>
      <w:jc w:val="center"/>
      <w:rPr>
        <w:sz w:val="28"/>
        <w:szCs w:val="28"/>
      </w:rPr>
    </w:pPr>
    <w:r w:rsidRPr="00522FAC">
      <w:rPr>
        <w:sz w:val="28"/>
        <w:szCs w:val="28"/>
      </w:rPr>
      <w:fldChar w:fldCharType="begin"/>
    </w:r>
    <w:r w:rsidR="00007423" w:rsidRPr="00522FAC">
      <w:rPr>
        <w:sz w:val="28"/>
        <w:szCs w:val="28"/>
      </w:rPr>
      <w:instrText xml:space="preserve"> PAGE   \* MERGEFORMAT </w:instrText>
    </w:r>
    <w:r w:rsidRPr="00522FAC">
      <w:rPr>
        <w:sz w:val="28"/>
        <w:szCs w:val="28"/>
      </w:rPr>
      <w:fldChar w:fldCharType="separate"/>
    </w:r>
    <w:r w:rsidR="00D0505F" w:rsidRPr="00D0505F">
      <w:rPr>
        <w:noProof/>
        <w:sz w:val="28"/>
        <w:szCs w:val="28"/>
        <w:lang w:val="zh-CN"/>
      </w:rPr>
      <w:t>1</w:t>
    </w:r>
    <w:r w:rsidRPr="00522FAC">
      <w:rPr>
        <w:sz w:val="28"/>
        <w:szCs w:val="28"/>
      </w:rPr>
      <w:fldChar w:fldCharType="end"/>
    </w:r>
  </w:p>
  <w:p w:rsidR="00522FAC" w:rsidRDefault="008B370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70E" w:rsidRDefault="008B370E" w:rsidP="00E458D1">
      <w:r>
        <w:separator/>
      </w:r>
    </w:p>
  </w:footnote>
  <w:footnote w:type="continuationSeparator" w:id="0">
    <w:p w:rsidR="008B370E" w:rsidRDefault="008B370E" w:rsidP="00E458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458D1"/>
    <w:rsid w:val="00006DEB"/>
    <w:rsid w:val="00007423"/>
    <w:rsid w:val="00145930"/>
    <w:rsid w:val="002A5EA1"/>
    <w:rsid w:val="0043218C"/>
    <w:rsid w:val="004D158E"/>
    <w:rsid w:val="006271AC"/>
    <w:rsid w:val="00742504"/>
    <w:rsid w:val="008B370E"/>
    <w:rsid w:val="00AA0271"/>
    <w:rsid w:val="00B51A3B"/>
    <w:rsid w:val="00D0505F"/>
    <w:rsid w:val="00E458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58D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458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458D1"/>
    <w:rPr>
      <w:sz w:val="18"/>
      <w:szCs w:val="18"/>
    </w:rPr>
  </w:style>
  <w:style w:type="paragraph" w:styleId="a4">
    <w:name w:val="footer"/>
    <w:basedOn w:val="a"/>
    <w:link w:val="Char0"/>
    <w:uiPriority w:val="99"/>
    <w:unhideWhenUsed/>
    <w:rsid w:val="00E458D1"/>
    <w:pPr>
      <w:tabs>
        <w:tab w:val="center" w:pos="4153"/>
        <w:tab w:val="right" w:pos="8306"/>
      </w:tabs>
      <w:snapToGrid w:val="0"/>
      <w:jc w:val="left"/>
    </w:pPr>
    <w:rPr>
      <w:sz w:val="18"/>
      <w:szCs w:val="18"/>
    </w:rPr>
  </w:style>
  <w:style w:type="character" w:customStyle="1" w:styleId="Char0">
    <w:name w:val="页脚 Char"/>
    <w:basedOn w:val="a0"/>
    <w:link w:val="a4"/>
    <w:uiPriority w:val="99"/>
    <w:rsid w:val="00E458D1"/>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142</Words>
  <Characters>811</Characters>
  <Application>Microsoft Office Word</Application>
  <DocSecurity>0</DocSecurity>
  <Lines>6</Lines>
  <Paragraphs>1</Paragraphs>
  <ScaleCrop>false</ScaleCrop>
  <Company>Chinese ORG</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2020-11-12T10:48:00Z</dcterms:created>
  <dcterms:modified xsi:type="dcterms:W3CDTF">2021-08-19T01:30:00Z</dcterms:modified>
</cp:coreProperties>
</file>