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473" w:rsidRDefault="00097473" w:rsidP="00097473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097473" w:rsidRDefault="00097473" w:rsidP="00097473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097473" w:rsidRDefault="00097473" w:rsidP="00097473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97473" w:rsidRDefault="00097473" w:rsidP="00097473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深府行复〔2020〕1365号</w:t>
      </w:r>
    </w:p>
    <w:p w:rsidR="00097473" w:rsidRDefault="00097473" w:rsidP="00097473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097473" w:rsidRPr="00097473" w:rsidRDefault="00097473" w:rsidP="00097473">
      <w:pPr>
        <w:spacing w:line="620" w:lineRule="exact"/>
        <w:jc w:val="left"/>
        <w:rPr>
          <w:rFonts w:ascii="黑体" w:eastAsia="黑体" w:hAnsi="黑体"/>
          <w:sz w:val="32"/>
          <w:szCs w:val="32"/>
        </w:rPr>
      </w:pPr>
      <w:r w:rsidRPr="00097473">
        <w:rPr>
          <w:rFonts w:ascii="黑体" w:eastAsia="黑体" w:hAnsi="黑体" w:hint="eastAsia"/>
          <w:sz w:val="32"/>
        </w:rPr>
        <w:t>深圳市</w:t>
      </w:r>
      <w:r w:rsidR="00DC0AFD">
        <w:rPr>
          <w:rFonts w:ascii="黑体" w:eastAsia="黑体" w:hAnsi="黑体" w:hint="eastAsia"/>
          <w:sz w:val="32"/>
        </w:rPr>
        <w:t>××</w:t>
      </w:r>
      <w:r w:rsidRPr="00097473">
        <w:rPr>
          <w:rFonts w:ascii="黑体" w:eastAsia="黑体" w:hAnsi="黑体" w:hint="eastAsia"/>
          <w:sz w:val="32"/>
        </w:rPr>
        <w:t>新能源电动车集团有限公司</w:t>
      </w:r>
      <w:r w:rsidRPr="00097473">
        <w:rPr>
          <w:rFonts w:ascii="黑体" w:eastAsia="黑体" w:hAnsi="黑体" w:hint="eastAsia"/>
          <w:sz w:val="32"/>
          <w:szCs w:val="32"/>
        </w:rPr>
        <w:t>、</w:t>
      </w:r>
      <w:r w:rsidRPr="00097473">
        <w:rPr>
          <w:rFonts w:ascii="黑体" w:eastAsia="黑体" w:hAnsi="黑体" w:hint="eastAsia"/>
          <w:sz w:val="32"/>
        </w:rPr>
        <w:t>深圳市发展和改革委员会</w:t>
      </w:r>
      <w:r w:rsidRPr="00097473">
        <w:rPr>
          <w:rFonts w:ascii="黑体" w:eastAsia="黑体" w:hAnsi="黑体" w:hint="eastAsia"/>
          <w:sz w:val="32"/>
          <w:szCs w:val="32"/>
        </w:rPr>
        <w:t>：</w:t>
      </w:r>
    </w:p>
    <w:p w:rsidR="00097473" w:rsidRPr="00097473" w:rsidRDefault="00097473" w:rsidP="00097473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申请人</w:t>
      </w:r>
      <w:r>
        <w:rPr>
          <w:rFonts w:ascii="仿宋_GB2312" w:eastAsia="仿宋_GB2312" w:hAnsi="仿宋_GB2312" w:hint="eastAsia"/>
          <w:sz w:val="32"/>
        </w:rPr>
        <w:t>深圳市</w:t>
      </w:r>
      <w:r w:rsidR="00DC0AFD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新能源电动车集团有限公司不服</w:t>
      </w:r>
      <w:r>
        <w:rPr>
          <w:rFonts w:ascii="仿宋_GB2312" w:eastAsia="仿宋_GB2312" w:hAnsi="仿宋" w:hint="eastAsia"/>
          <w:sz w:val="32"/>
          <w:szCs w:val="32"/>
        </w:rPr>
        <w:t>被申请人深圳市发展和改革委员会</w:t>
      </w:r>
      <w:r>
        <w:rPr>
          <w:rFonts w:ascii="仿宋_GB2312" w:eastAsia="仿宋_GB2312" w:hAnsi="仿宋_GB2312" w:hint="eastAsia"/>
          <w:sz w:val="32"/>
          <w:szCs w:val="32"/>
        </w:rPr>
        <w:t>于2020年8月19日以</w:t>
      </w:r>
      <w:r>
        <w:rPr>
          <w:rFonts w:ascii="仿宋_GB2312" w:eastAsia="仿宋_GB2312" w:hint="eastAsia"/>
          <w:sz w:val="32"/>
        </w:rPr>
        <w:t>深发改决</w:t>
      </w:r>
      <w:r>
        <w:rPr>
          <w:rFonts w:ascii="仿宋_GB2312" w:eastAsia="仿宋_GB2312" w:hAnsi="仿宋_GB2312"/>
          <w:sz w:val="32"/>
          <w:szCs w:val="32"/>
        </w:rPr>
        <w:t>〔20</w:t>
      </w:r>
      <w:r>
        <w:rPr>
          <w:rFonts w:ascii="仿宋_GB2312" w:eastAsia="仿宋_GB2312" w:hAnsi="仿宋_GB2312" w:hint="eastAsia"/>
          <w:sz w:val="32"/>
          <w:szCs w:val="32"/>
        </w:rPr>
        <w:t>20</w:t>
      </w:r>
      <w:r>
        <w:rPr>
          <w:rFonts w:ascii="仿宋_GB2312" w:eastAsia="仿宋_GB2312" w:hAnsi="仿宋_GB2312"/>
          <w:sz w:val="32"/>
          <w:szCs w:val="32"/>
        </w:rPr>
        <w:t>〕</w:t>
      </w:r>
      <w:r w:rsidR="00DC0AFD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</w:rPr>
        <w:t>号《深圳市发展和改革委员会关于撤销</w:t>
      </w:r>
      <w:r w:rsidR="00DC0AFD">
        <w:rPr>
          <w:rFonts w:ascii="仿宋_GB2312" w:eastAsia="仿宋_GB2312" w:hint="eastAsia"/>
          <w:sz w:val="32"/>
        </w:rPr>
        <w:t>××</w:t>
      </w:r>
      <w:r>
        <w:rPr>
          <w:rFonts w:ascii="仿宋_GB2312" w:eastAsia="仿宋_GB2312" w:hint="eastAsia"/>
          <w:sz w:val="32"/>
        </w:rPr>
        <w:t>新能源电动车集团有限公司电动汽车电机、电控系统集成研发及产业化项目的行政决定》</w:t>
      </w:r>
      <w:r>
        <w:rPr>
          <w:rFonts w:ascii="仿宋_GB2312" w:eastAsia="仿宋_GB2312" w:hAnsi="仿宋_GB2312" w:hint="eastAsia"/>
          <w:sz w:val="32"/>
          <w:szCs w:val="32"/>
        </w:rPr>
        <w:t>作出的具体行政行为，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>
        <w:rPr>
          <w:rFonts w:ascii="仿宋_GB2312" w:eastAsia="仿宋_GB2312" w:hAnsi="仿宋_GB2312" w:hint="eastAsia"/>
          <w:sz w:val="32"/>
        </w:rPr>
        <w:t>深圳市</w:t>
      </w:r>
      <w:r w:rsidR="00DC0AFD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新能源电动车集团有限公司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097473" w:rsidRDefault="00097473" w:rsidP="00097473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97473" w:rsidRDefault="00097473" w:rsidP="00097473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097473" w:rsidRDefault="00097473" w:rsidP="00097473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097473" w:rsidRDefault="00097473" w:rsidP="00097473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097473" w:rsidRDefault="00097473" w:rsidP="00097473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097473" w:rsidRDefault="00097473" w:rsidP="00D6713B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2020年10月</w:t>
      </w:r>
      <w:r w:rsidR="00D6713B">
        <w:rPr>
          <w:rFonts w:ascii="仿宋_GB2312" w:eastAsia="仿宋_GB2312" w:hAnsi="仿宋_GB2312" w:cs="Times New Roman" w:hint="eastAsia"/>
          <w:sz w:val="32"/>
        </w:rPr>
        <w:t>22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EB0832" w:rsidRDefault="00EB0832"/>
    <w:sectPr w:rsidR="00EB0832" w:rsidSect="00833F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532" w:rsidRDefault="00445532" w:rsidP="00097473">
      <w:r>
        <w:separator/>
      </w:r>
    </w:p>
  </w:endnote>
  <w:endnote w:type="continuationSeparator" w:id="0">
    <w:p w:rsidR="00445532" w:rsidRDefault="00445532" w:rsidP="000974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532" w:rsidRDefault="00445532" w:rsidP="00097473">
      <w:r>
        <w:separator/>
      </w:r>
    </w:p>
  </w:footnote>
  <w:footnote w:type="continuationSeparator" w:id="0">
    <w:p w:rsidR="00445532" w:rsidRDefault="00445532" w:rsidP="000974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7473"/>
    <w:rsid w:val="00097473"/>
    <w:rsid w:val="000C2ABB"/>
    <w:rsid w:val="00445532"/>
    <w:rsid w:val="00522906"/>
    <w:rsid w:val="00D6713B"/>
    <w:rsid w:val="00DC0AFD"/>
    <w:rsid w:val="00EB0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473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974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9747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9747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9747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D6713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D6713B"/>
    <w:rPr>
      <w:rFonts w:ascii="Calibri" w:eastAsia="宋体" w:hAnsi="Calibri" w:cs="Microsoft Himalay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</Words>
  <Characters>272</Characters>
  <Application>Microsoft Office Word</Application>
  <DocSecurity>0</DocSecurity>
  <Lines>2</Lines>
  <Paragraphs>1</Paragraphs>
  <ScaleCrop>false</ScaleCrop>
  <Company>Chinese ORG</Company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dcterms:created xsi:type="dcterms:W3CDTF">2020-10-21T06:51:00Z</dcterms:created>
  <dcterms:modified xsi:type="dcterms:W3CDTF">2021-08-19T03:16:00Z</dcterms:modified>
</cp:coreProperties>
</file>