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29B" w:rsidRDefault="00236F6C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E1329B" w:rsidRDefault="00236F6C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E1329B" w:rsidRDefault="00E1329B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E1329B" w:rsidRDefault="00236F6C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784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E1329B" w:rsidRDefault="00E1329B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E1329B" w:rsidRDefault="00236F6C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E1329B" w:rsidRDefault="00236F6C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int="eastAsia"/>
          <w:sz w:val="32"/>
          <w:szCs w:val="32"/>
        </w:rPr>
        <w:t>南山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E1329B" w:rsidRDefault="00236F6C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深圳市蛇口工业七路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33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E1329B" w:rsidRDefault="00236F6C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郑镜雄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E1329B" w:rsidRDefault="00E1329B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E1329B" w:rsidRDefault="00236F6C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</w:t>
      </w:r>
      <w:r>
        <w:rPr>
          <w:rFonts w:ascii="仿宋_GB2312" w:eastAsia="仿宋_GB2312" w:hint="eastAsia"/>
          <w:sz w:val="32"/>
          <w:szCs w:val="32"/>
        </w:rPr>
        <w:t>南山区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餐饮饺子馆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21440300002020062402022878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E1329B" w:rsidRDefault="00236F6C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21440300002020062402022878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8745A7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</w:t>
      </w:r>
      <w:r>
        <w:rPr>
          <w:rFonts w:ascii="仿宋_GB2312" w:eastAsia="仿宋_GB2312" w:hint="eastAsia"/>
          <w:sz w:val="32"/>
          <w:szCs w:val="32"/>
        </w:rPr>
        <w:t>南山区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餐饮饺子馆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凉拌木耳</w:t>
      </w:r>
      <w:r>
        <w:rPr>
          <w:rFonts w:ascii="仿宋_GB2312" w:eastAsia="仿宋_GB2312" w:hAnsi="仿宋_GB2312" w:hint="eastAsia"/>
          <w:sz w:val="32"/>
          <w:szCs w:val="32"/>
        </w:rPr>
        <w:t>，该小吃店未取得有效冷食类食品制售许可涉嫌违法，请求查处并书面回复。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8745A7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”平台有销售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凉拌木耳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13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日，被申请人以被举报人违法事实不成立为由，对该举报不予立案。申请人不服，向本机关申请复议。</w:t>
      </w:r>
    </w:p>
    <w:p w:rsidR="00E1329B" w:rsidRDefault="00236F6C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十八条规定：冷食类食品、生食类食品制作应当分开设立专间。由此可见，市场监管部门在实施食品经营许可时，凡需要</w:t>
      </w:r>
      <w:r>
        <w:rPr>
          <w:rFonts w:ascii="仿宋_GB2312" w:eastAsia="仿宋_GB2312" w:hAnsi="华文仿宋" w:cs="华文仿宋" w:hint="eastAsia"/>
          <w:sz w:val="32"/>
          <w:szCs w:val="32"/>
        </w:rPr>
        <w:t>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许可，不需要专间加工制作的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凉拌木耳属于植物性冷食类食品，依照上述规定不需要在专间内加工制作，被举报人依法不需要取得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E1329B" w:rsidRDefault="00236F6C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bookmarkStart w:id="0" w:name="tiao_52_kuan_1"/>
      <w:bookmarkStart w:id="1" w:name="tiao_52_kuan_1_xiang_4"/>
      <w:bookmarkEnd w:id="0"/>
      <w:bookmarkEnd w:id="1"/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根据《中华人民共和国行政复议法》第二十八条第一款第（一）项的规定，本机关作出复议决定如下：</w:t>
      </w:r>
    </w:p>
    <w:p w:rsidR="00E1329B" w:rsidRDefault="00236F6C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市场监督管理局南山监管局对申请人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21440300002020062</w:t>
      </w:r>
      <w:r>
        <w:rPr>
          <w:rFonts w:ascii="仿宋_GB2312" w:eastAsia="仿宋_GB2312" w:hAnsi="华文仿宋" w:cs="华文仿宋" w:hint="eastAsia"/>
          <w:sz w:val="32"/>
          <w:szCs w:val="32"/>
        </w:rPr>
        <w:t>402022878</w:t>
      </w:r>
      <w:r>
        <w:rPr>
          <w:rFonts w:ascii="仿宋_GB2312" w:eastAsia="仿宋_GB2312" w:hint="eastAsia"/>
          <w:sz w:val="32"/>
          <w:szCs w:val="32"/>
        </w:rPr>
        <w:t>）作出</w:t>
      </w:r>
      <w:r>
        <w:rPr>
          <w:rFonts w:ascii="仿宋_GB2312" w:eastAsia="仿宋_GB2312" w:hint="eastAsia"/>
          <w:sz w:val="32"/>
          <w:szCs w:val="32"/>
        </w:rPr>
        <w:lastRenderedPageBreak/>
        <w:t>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E1329B" w:rsidRDefault="00236F6C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E1329B" w:rsidRDefault="00E1329B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1329B" w:rsidRDefault="00E1329B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1329B" w:rsidRDefault="00E1329B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1329B" w:rsidRDefault="00E1329B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E1329B" w:rsidRDefault="00236F6C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E1329B" w:rsidRDefault="00236F6C">
      <w:pPr>
        <w:spacing w:line="640" w:lineRule="exact"/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21</w:t>
      </w:r>
      <w:bookmarkStart w:id="2" w:name="_GoBack"/>
      <w:bookmarkEnd w:id="2"/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E1329B" w:rsidRDefault="00E1329B"/>
    <w:p w:rsidR="00E1329B" w:rsidRDefault="00E1329B"/>
    <w:p w:rsidR="00E1329B" w:rsidRDefault="00E1329B"/>
    <w:sectPr w:rsidR="00E1329B" w:rsidSect="00E1329B">
      <w:footerReference w:type="default" r:id="rId7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F6C" w:rsidRDefault="00236F6C" w:rsidP="00E1329B">
      <w:r>
        <w:separator/>
      </w:r>
    </w:p>
  </w:endnote>
  <w:endnote w:type="continuationSeparator" w:id="0">
    <w:p w:rsidR="00236F6C" w:rsidRDefault="00236F6C" w:rsidP="00E13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862699"/>
      <w:docPartObj>
        <w:docPartGallery w:val="AutoText"/>
      </w:docPartObj>
    </w:sdtPr>
    <w:sdtContent>
      <w:p w:rsidR="00E1329B" w:rsidRDefault="00E1329B">
        <w:pPr>
          <w:pStyle w:val="a3"/>
          <w:jc w:val="center"/>
        </w:pPr>
        <w:r>
          <w:fldChar w:fldCharType="begin"/>
        </w:r>
        <w:r w:rsidR="00236F6C">
          <w:instrText xml:space="preserve"> PAGE   \* MERGEFORMAT </w:instrText>
        </w:r>
        <w:r>
          <w:fldChar w:fldCharType="separate"/>
        </w:r>
        <w:r w:rsidR="008745A7" w:rsidRPr="008745A7">
          <w:rPr>
            <w:noProof/>
            <w:lang w:val="zh-CN"/>
          </w:rPr>
          <w:t>2</w:t>
        </w:r>
        <w:r>
          <w:fldChar w:fldCharType="end"/>
        </w:r>
      </w:p>
    </w:sdtContent>
  </w:sdt>
  <w:p w:rsidR="00E1329B" w:rsidRDefault="00E1329B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F6C" w:rsidRDefault="00236F6C" w:rsidP="00E1329B">
      <w:r>
        <w:separator/>
      </w:r>
    </w:p>
  </w:footnote>
  <w:footnote w:type="continuationSeparator" w:id="0">
    <w:p w:rsidR="00236F6C" w:rsidRDefault="00236F6C" w:rsidP="00E132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4288"/>
    <w:rsid w:val="00236F6C"/>
    <w:rsid w:val="00287433"/>
    <w:rsid w:val="002B1FDB"/>
    <w:rsid w:val="00301D27"/>
    <w:rsid w:val="00353F21"/>
    <w:rsid w:val="00406DAF"/>
    <w:rsid w:val="00410FB6"/>
    <w:rsid w:val="0043087C"/>
    <w:rsid w:val="005F708E"/>
    <w:rsid w:val="00744288"/>
    <w:rsid w:val="007D5AEB"/>
    <w:rsid w:val="008745A7"/>
    <w:rsid w:val="008C3A74"/>
    <w:rsid w:val="009239BD"/>
    <w:rsid w:val="0098611F"/>
    <w:rsid w:val="00A074FA"/>
    <w:rsid w:val="00A53E16"/>
    <w:rsid w:val="00B27B04"/>
    <w:rsid w:val="00C178DE"/>
    <w:rsid w:val="00C6561D"/>
    <w:rsid w:val="00E1329B"/>
    <w:rsid w:val="00F9271C"/>
    <w:rsid w:val="500A54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329B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E132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qFormat/>
    <w:rsid w:val="00E132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ist">
    <w:name w:val="list"/>
    <w:basedOn w:val="a0"/>
    <w:qFormat/>
    <w:rsid w:val="00E1329B"/>
  </w:style>
  <w:style w:type="character" w:customStyle="1" w:styleId="Char">
    <w:name w:val="页脚 Char"/>
    <w:basedOn w:val="a0"/>
    <w:link w:val="a3"/>
    <w:uiPriority w:val="99"/>
    <w:qFormat/>
    <w:rsid w:val="00E1329B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1329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3</Pages>
  <Words>165</Words>
  <Characters>947</Characters>
  <Application>Microsoft Office Word</Application>
  <DocSecurity>0</DocSecurity>
  <Lines>7</Lines>
  <Paragraphs>2</Paragraphs>
  <ScaleCrop>false</ScaleCrop>
  <Company>Chinese ORG</Company>
  <LinksUpToDate>false</LinksUpToDate>
  <CharactersWithSpaces>1110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4</cp:revision>
  <dcterms:created xsi:type="dcterms:W3CDTF">2020-12-07T02:34:00Z</dcterms:created>
  <dcterms:modified xsi:type="dcterms:W3CDTF">2021-08-31T01:13:00Z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