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6B02" w:rsidRDefault="00F97F01">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D56B02" w:rsidRDefault="00F97F01">
      <w:pPr>
        <w:spacing w:line="360" w:lineRule="auto"/>
        <w:jc w:val="center"/>
        <w:rPr>
          <w:rFonts w:ascii="宋体" w:hAnsi="宋体"/>
          <w:b/>
          <w:bCs/>
          <w:sz w:val="44"/>
        </w:rPr>
      </w:pPr>
      <w:r>
        <w:rPr>
          <w:rFonts w:ascii="宋体" w:hAnsi="宋体" w:hint="eastAsia"/>
          <w:b/>
          <w:bCs/>
          <w:sz w:val="44"/>
        </w:rPr>
        <w:t>行政复议决定书</w:t>
      </w:r>
    </w:p>
    <w:p w:rsidR="00D56B02" w:rsidRDefault="00D56B02">
      <w:pPr>
        <w:spacing w:line="360" w:lineRule="auto"/>
        <w:jc w:val="center"/>
      </w:pPr>
    </w:p>
    <w:p w:rsidR="00D56B02" w:rsidRDefault="00F97F01">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932</w:t>
      </w:r>
      <w:r>
        <w:rPr>
          <w:rFonts w:ascii="仿宋_GB2312" w:eastAsia="仿宋_GB2312" w:hAnsi="仿宋_GB2312" w:hint="eastAsia"/>
          <w:sz w:val="32"/>
        </w:rPr>
        <w:t>号</w:t>
      </w:r>
    </w:p>
    <w:p w:rsidR="00D56B02" w:rsidRDefault="00D56B02">
      <w:pPr>
        <w:spacing w:line="540" w:lineRule="exact"/>
        <w:rPr>
          <w:rFonts w:eastAsia="仿宋_GB2312"/>
          <w:sz w:val="32"/>
          <w:u w:val="single"/>
        </w:rPr>
      </w:pPr>
    </w:p>
    <w:p w:rsidR="00D56B02" w:rsidRDefault="00F97F01">
      <w:pPr>
        <w:spacing w:line="540" w:lineRule="exact"/>
        <w:ind w:firstLineChars="200" w:firstLine="640"/>
        <w:rPr>
          <w:rFonts w:ascii="仿宋_GB2312" w:eastAsia="仿宋_GB2312"/>
          <w:sz w:val="32"/>
          <w:szCs w:val="32"/>
        </w:rPr>
      </w:pPr>
      <w:r>
        <w:rPr>
          <w:rFonts w:eastAsia="黑体" w:hint="eastAsia"/>
          <w:sz w:val="32"/>
        </w:rPr>
        <w:t>申请人：</w:t>
      </w:r>
      <w:r>
        <w:rPr>
          <w:rStyle w:val="1"/>
          <w:rFonts w:ascii="仿宋_GB2312" w:eastAsia="仿宋_GB2312" w:hAnsi="inherit" w:hint="eastAsia"/>
          <w:sz w:val="32"/>
          <w:szCs w:val="32"/>
        </w:rPr>
        <w:t>廖</w:t>
      </w:r>
      <w:r>
        <w:rPr>
          <w:rStyle w:val="1"/>
          <w:rFonts w:ascii="仿宋_GB2312" w:eastAsia="仿宋_GB2312" w:hAnsi="inherit" w:hint="eastAsia"/>
          <w:sz w:val="32"/>
          <w:szCs w:val="32"/>
        </w:rPr>
        <w:t>某</w:t>
      </w:r>
    </w:p>
    <w:p w:rsidR="00D56B02" w:rsidRDefault="00F97F01">
      <w:pPr>
        <w:spacing w:line="54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D56B02" w:rsidRDefault="00F97F01">
      <w:pPr>
        <w:spacing w:line="54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D56B02" w:rsidRDefault="00F97F01">
      <w:pPr>
        <w:spacing w:line="54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D56B02" w:rsidRDefault="00F97F01">
      <w:pPr>
        <w:spacing w:line="54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委托代理人：罗嘉森、池俊斌，广东中全律师事务所律师</w:t>
      </w:r>
    </w:p>
    <w:p w:rsidR="00D56B02" w:rsidRDefault="00D56B02">
      <w:pPr>
        <w:spacing w:line="540" w:lineRule="exact"/>
      </w:pPr>
    </w:p>
    <w:p w:rsidR="00D56B02" w:rsidRDefault="00F97F01">
      <w:pPr>
        <w:spacing w:line="64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8</w:t>
      </w:r>
      <w:r>
        <w:rPr>
          <w:rFonts w:ascii="仿宋_GB2312" w:eastAsia="仿宋_GB2312" w:hAnsi="仿宋" w:hint="eastAsia"/>
          <w:sz w:val="32"/>
          <w:szCs w:val="32"/>
        </w:rPr>
        <w:t>月</w:t>
      </w:r>
      <w:r>
        <w:rPr>
          <w:rFonts w:ascii="仿宋_GB2312" w:eastAsia="仿宋_GB2312" w:hAnsi="仿宋" w:hint="eastAsia"/>
          <w:sz w:val="32"/>
          <w:szCs w:val="32"/>
        </w:rPr>
        <w:t>14</w:t>
      </w:r>
      <w:r>
        <w:rPr>
          <w:rFonts w:ascii="仿宋_GB2312" w:eastAsia="仿宋_GB2312" w:hAnsi="仿宋" w:hint="eastAsia"/>
          <w:sz w:val="32"/>
          <w:szCs w:val="32"/>
        </w:rPr>
        <w:t>日作出的深人社工不认决字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Pr>
          <w:rFonts w:eastAsia="仿宋_GB2312" w:hint="eastAsia"/>
          <w:sz w:val="32"/>
        </w:rPr>
        <w:t>××</w:t>
      </w:r>
      <w:r>
        <w:rPr>
          <w:rFonts w:ascii="仿宋_GB2312" w:eastAsia="仿宋_GB2312" w:hAnsi="仿宋" w:cs="仿宋" w:hint="eastAsia"/>
          <w:sz w:val="32"/>
          <w:szCs w:val="32"/>
        </w:rPr>
        <w:t>号《深圳市不予认定工伤决定书》</w:t>
      </w:r>
      <w:r>
        <w:rPr>
          <w:rFonts w:ascii="仿宋_GB2312" w:eastAsia="仿宋_GB2312" w:hint="eastAsia"/>
          <w:sz w:val="32"/>
          <w:szCs w:val="32"/>
        </w:rPr>
        <w:t>，向本机关申请行政复议，本机关依法受理。被申请人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D56B02" w:rsidRPr="00F356D7" w:rsidRDefault="00F97F01">
      <w:pPr>
        <w:widowControl/>
        <w:spacing w:line="420" w:lineRule="atLeast"/>
        <w:ind w:firstLineChars="200" w:firstLine="640"/>
        <w:jc w:val="left"/>
        <w:textAlignment w:val="baseline"/>
        <w:rPr>
          <w:rFonts w:ascii="仿宋_GB2312" w:eastAsia="仿宋_GB2312"/>
          <w:sz w:val="32"/>
          <w:szCs w:val="32"/>
        </w:rPr>
      </w:pPr>
      <w:r>
        <w:rPr>
          <w:rFonts w:ascii="黑体" w:eastAsia="黑体" w:hint="eastAsia"/>
          <w:sz w:val="32"/>
          <w:szCs w:val="32"/>
        </w:rPr>
        <w:t>申请人称：</w:t>
      </w:r>
      <w:r w:rsidRPr="00F356D7">
        <w:rPr>
          <w:rFonts w:ascii="仿宋_GB2312" w:eastAsia="仿宋_GB2312" w:hint="eastAsia"/>
          <w:sz w:val="32"/>
          <w:szCs w:val="32"/>
        </w:rPr>
        <w:t>申请人在</w:t>
      </w:r>
      <w:r w:rsidRPr="00F356D7">
        <w:rPr>
          <w:rFonts w:ascii="仿宋_GB2312" w:eastAsia="仿宋_GB2312" w:hint="eastAsia"/>
          <w:sz w:val="32"/>
          <w:szCs w:val="32"/>
        </w:rPr>
        <w:t>2020</w:t>
      </w:r>
      <w:r w:rsidRPr="00F356D7">
        <w:rPr>
          <w:rFonts w:ascii="仿宋_GB2312" w:eastAsia="仿宋_GB2312" w:hint="eastAsia"/>
          <w:sz w:val="32"/>
          <w:szCs w:val="32"/>
        </w:rPr>
        <w:t>年</w:t>
      </w:r>
      <w:r w:rsidRPr="00F356D7">
        <w:rPr>
          <w:rFonts w:ascii="仿宋_GB2312" w:eastAsia="仿宋_GB2312" w:hint="eastAsia"/>
          <w:sz w:val="32"/>
          <w:szCs w:val="32"/>
        </w:rPr>
        <w:t>7</w:t>
      </w:r>
      <w:r w:rsidRPr="00F356D7">
        <w:rPr>
          <w:rFonts w:ascii="仿宋_GB2312" w:eastAsia="仿宋_GB2312" w:hint="eastAsia"/>
          <w:sz w:val="32"/>
          <w:szCs w:val="32"/>
        </w:rPr>
        <w:t>月</w:t>
      </w:r>
      <w:r w:rsidRPr="00F356D7">
        <w:rPr>
          <w:rFonts w:ascii="仿宋_GB2312" w:eastAsia="仿宋_GB2312" w:hint="eastAsia"/>
          <w:sz w:val="32"/>
          <w:szCs w:val="32"/>
        </w:rPr>
        <w:t>18</w:t>
      </w:r>
      <w:r w:rsidRPr="00F356D7">
        <w:rPr>
          <w:rFonts w:ascii="仿宋_GB2312" w:eastAsia="仿宋_GB2312" w:hint="eastAsia"/>
          <w:sz w:val="32"/>
          <w:szCs w:val="32"/>
        </w:rPr>
        <w:t>日下午，收到公司通知参加公司组织的培训，在上班途中受伤，申请人认为应当属于工伤</w:t>
      </w:r>
      <w:r w:rsidRPr="00F356D7">
        <w:rPr>
          <w:rFonts w:ascii="仿宋_GB2312" w:eastAsia="仿宋_GB2312" w:hint="eastAsia"/>
          <w:sz w:val="32"/>
          <w:szCs w:val="32"/>
        </w:rPr>
        <w:t>。请求</w:t>
      </w:r>
      <w:r w:rsidRPr="00F356D7">
        <w:rPr>
          <w:rFonts w:ascii="仿宋_GB2312" w:eastAsia="仿宋_GB2312" w:hint="eastAsia"/>
          <w:sz w:val="32"/>
          <w:szCs w:val="32"/>
        </w:rPr>
        <w:t>:</w:t>
      </w:r>
      <w:r w:rsidRPr="00F356D7">
        <w:rPr>
          <w:rFonts w:ascii="仿宋_GB2312" w:eastAsia="仿宋_GB2312" w:hint="eastAsia"/>
          <w:sz w:val="32"/>
          <w:szCs w:val="32"/>
        </w:rPr>
        <w:t>撤销深圳市人力资源和社会保障局作出</w:t>
      </w:r>
      <w:r w:rsidRPr="00F356D7">
        <w:rPr>
          <w:rFonts w:ascii="仿宋_GB2312" w:eastAsia="仿宋_GB2312" w:hint="eastAsia"/>
          <w:sz w:val="32"/>
          <w:szCs w:val="32"/>
        </w:rPr>
        <w:t>深人社工不认决字</w:t>
      </w:r>
      <w:r w:rsidRPr="00F356D7">
        <w:rPr>
          <w:rFonts w:ascii="仿宋_GB2312" w:eastAsia="仿宋_GB2312" w:hint="eastAsia"/>
          <w:sz w:val="32"/>
          <w:szCs w:val="32"/>
        </w:rPr>
        <w:t>〔</w:t>
      </w:r>
      <w:r w:rsidRPr="00F356D7">
        <w:rPr>
          <w:rFonts w:ascii="仿宋_GB2312" w:eastAsia="仿宋_GB2312" w:hint="eastAsia"/>
          <w:sz w:val="32"/>
          <w:szCs w:val="32"/>
        </w:rPr>
        <w:t>2020</w:t>
      </w:r>
      <w:r w:rsidRPr="00F356D7">
        <w:rPr>
          <w:rFonts w:ascii="仿宋_GB2312" w:eastAsia="仿宋_GB2312" w:hint="eastAsia"/>
          <w:sz w:val="32"/>
          <w:szCs w:val="32"/>
        </w:rPr>
        <w:t>〕</w:t>
      </w:r>
      <w:r w:rsidRPr="00F356D7">
        <w:rPr>
          <w:rFonts w:ascii="仿宋_GB2312" w:eastAsia="仿宋_GB2312" w:hint="eastAsia"/>
          <w:sz w:val="32"/>
          <w:szCs w:val="32"/>
        </w:rPr>
        <w:t>××</w:t>
      </w:r>
      <w:r w:rsidRPr="00F356D7">
        <w:rPr>
          <w:rFonts w:ascii="仿宋_GB2312" w:eastAsia="仿宋_GB2312" w:hint="eastAsia"/>
          <w:sz w:val="32"/>
          <w:szCs w:val="32"/>
        </w:rPr>
        <w:t>号《深圳市不予认定工伤决定书》</w:t>
      </w:r>
      <w:r w:rsidRPr="00F356D7">
        <w:rPr>
          <w:rFonts w:ascii="仿宋_GB2312" w:eastAsia="仿宋_GB2312" w:hint="eastAsia"/>
          <w:sz w:val="32"/>
          <w:szCs w:val="32"/>
        </w:rPr>
        <w:t>。</w:t>
      </w:r>
    </w:p>
    <w:p w:rsidR="00D56B02" w:rsidRPr="00F356D7" w:rsidRDefault="00F97F01">
      <w:pPr>
        <w:ind w:firstLineChars="200" w:firstLine="640"/>
        <w:rPr>
          <w:rFonts w:ascii="仿宋_GB2312" w:eastAsia="仿宋_GB2312"/>
          <w:sz w:val="32"/>
          <w:szCs w:val="32"/>
        </w:rPr>
      </w:pPr>
      <w:r>
        <w:rPr>
          <w:rFonts w:ascii="仿宋_GB2312" w:eastAsia="黑体" w:hAnsi="仿宋_GB2312" w:hint="eastAsia"/>
          <w:sz w:val="32"/>
        </w:rPr>
        <w:t>被申请人答复称：</w:t>
      </w:r>
      <w:r w:rsidRPr="00F356D7">
        <w:rPr>
          <w:rFonts w:ascii="仿宋_GB2312" w:eastAsia="仿宋_GB2312" w:hint="eastAsia"/>
          <w:sz w:val="32"/>
          <w:szCs w:val="32"/>
        </w:rPr>
        <w:t>被申请人作出不予认定工伤的依据如</w:t>
      </w:r>
      <w:r w:rsidRPr="00F356D7">
        <w:rPr>
          <w:rFonts w:ascii="仿宋_GB2312" w:eastAsia="仿宋_GB2312" w:hint="eastAsia"/>
          <w:sz w:val="32"/>
          <w:szCs w:val="32"/>
        </w:rPr>
        <w:lastRenderedPageBreak/>
        <w:t>下：</w:t>
      </w:r>
      <w:r w:rsidRPr="00F356D7">
        <w:rPr>
          <w:rFonts w:ascii="仿宋_GB2312" w:eastAsia="仿宋_GB2312" w:hint="eastAsia"/>
          <w:sz w:val="32"/>
          <w:szCs w:val="32"/>
        </w:rPr>
        <w:t>一、事实依据。</w:t>
      </w:r>
      <w:r w:rsidRPr="00F356D7">
        <w:rPr>
          <w:rFonts w:ascii="仿宋_GB2312" w:eastAsia="仿宋_GB2312" w:hint="eastAsia"/>
          <w:sz w:val="32"/>
          <w:szCs w:val="32"/>
        </w:rPr>
        <w:t>（一）申请人与华测公司之间存在劳动关系。</w:t>
      </w:r>
      <w:r w:rsidRPr="00F356D7">
        <w:rPr>
          <w:rFonts w:ascii="仿宋_GB2312" w:eastAsia="仿宋_GB2312" w:hint="eastAsia"/>
          <w:sz w:val="32"/>
          <w:szCs w:val="32"/>
        </w:rPr>
        <w:t>依照职工、单位向答复人提交的相关材料，被申请人确认双方对其之间存在的劳动关系没有异议。因此，被申请人依法认定申请人与华测公司之间存在劳动关系。</w:t>
      </w:r>
      <w:r w:rsidRPr="00F356D7">
        <w:rPr>
          <w:rFonts w:ascii="仿宋_GB2312" w:eastAsia="仿宋_GB2312" w:hint="eastAsia"/>
          <w:sz w:val="32"/>
          <w:szCs w:val="32"/>
        </w:rPr>
        <w:t>（二）申请人系在上班途中不慎摔倒致伤，而并非遭受了非本人主要责任的交通事故伤害。</w:t>
      </w:r>
      <w:r w:rsidRPr="00F356D7">
        <w:rPr>
          <w:rFonts w:ascii="仿宋_GB2312" w:eastAsia="仿宋_GB2312" w:hint="eastAsia"/>
          <w:sz w:val="32"/>
          <w:szCs w:val="32"/>
        </w:rPr>
        <w:t>用人单位、职工共同申报并主张，其系在上班途中（因地面湿滑）意外摔倒受伤。对于工伤申报的有关主张，申请人自述称“由于地面湿滑不慎摔倒，不是交通事故，没有报警”。经被申请人核查路线图、居住证明、上下班打卡记录等材料，可以证实申请人系在合理的上班途中遭受意外。故综合上述情形，被申请人依法认定申请</w:t>
      </w:r>
      <w:r w:rsidRPr="00F356D7">
        <w:rPr>
          <w:rFonts w:ascii="仿宋_GB2312" w:eastAsia="仿宋_GB2312" w:hint="eastAsia"/>
          <w:sz w:val="32"/>
          <w:szCs w:val="32"/>
        </w:rPr>
        <w:t>人系在上班途中意外摔倒受伤，其并非遭受了非本人主要责任的交通事故。</w:t>
      </w:r>
    </w:p>
    <w:p w:rsidR="00D56B02" w:rsidRPr="00F356D7" w:rsidRDefault="00F97F01">
      <w:pPr>
        <w:ind w:firstLineChars="200" w:firstLine="640"/>
        <w:rPr>
          <w:rFonts w:ascii="仿宋_GB2312" w:eastAsia="仿宋_GB2312"/>
          <w:sz w:val="32"/>
          <w:szCs w:val="32"/>
        </w:rPr>
      </w:pPr>
      <w:r w:rsidRPr="00F356D7">
        <w:rPr>
          <w:rFonts w:ascii="仿宋_GB2312" w:eastAsia="仿宋_GB2312" w:hint="eastAsia"/>
          <w:sz w:val="32"/>
          <w:szCs w:val="32"/>
        </w:rPr>
        <w:t>二、条例依据。</w:t>
      </w:r>
      <w:r w:rsidRPr="00F356D7">
        <w:rPr>
          <w:rFonts w:ascii="仿宋_GB2312" w:eastAsia="仿宋_GB2312" w:hint="eastAsia"/>
          <w:sz w:val="32"/>
          <w:szCs w:val="32"/>
        </w:rPr>
        <w:t>根据以上事实，被申请人认为申请人受伤之情形不符合《广东省工伤保险条例》第九条、第十条的规定，认定其不属于或不视同工伤。</w:t>
      </w:r>
    </w:p>
    <w:p w:rsidR="00D56B02" w:rsidRPr="00F356D7" w:rsidRDefault="00F97F01">
      <w:pPr>
        <w:ind w:firstLineChars="200" w:firstLine="640"/>
        <w:rPr>
          <w:rFonts w:ascii="仿宋_GB2312" w:eastAsia="仿宋_GB2312"/>
          <w:sz w:val="32"/>
          <w:szCs w:val="32"/>
        </w:rPr>
      </w:pPr>
      <w:r w:rsidRPr="00F356D7">
        <w:rPr>
          <w:rFonts w:ascii="仿宋_GB2312" w:eastAsia="仿宋_GB2312" w:hint="eastAsia"/>
          <w:sz w:val="32"/>
          <w:szCs w:val="32"/>
        </w:rPr>
        <w:t>三、申请人的复议主张不成立。</w:t>
      </w:r>
      <w:r w:rsidRPr="00F356D7">
        <w:rPr>
          <w:rFonts w:ascii="仿宋_GB2312" w:eastAsia="仿宋_GB2312" w:hint="eastAsia"/>
          <w:sz w:val="32"/>
          <w:szCs w:val="32"/>
        </w:rPr>
        <w:t>申请人申请行政复议时主张：</w:t>
      </w:r>
      <w:r w:rsidRPr="00F356D7">
        <w:rPr>
          <w:rFonts w:ascii="仿宋_GB2312" w:eastAsia="仿宋_GB2312" w:hint="eastAsia"/>
          <w:sz w:val="32"/>
          <w:szCs w:val="32"/>
        </w:rPr>
        <w:t>7</w:t>
      </w:r>
      <w:r w:rsidRPr="00F356D7">
        <w:rPr>
          <w:rFonts w:ascii="仿宋_GB2312" w:eastAsia="仿宋_GB2312" w:hint="eastAsia"/>
          <w:sz w:val="32"/>
          <w:szCs w:val="32"/>
        </w:rPr>
        <w:t>月</w:t>
      </w:r>
      <w:r w:rsidRPr="00F356D7">
        <w:rPr>
          <w:rFonts w:ascii="仿宋_GB2312" w:eastAsia="仿宋_GB2312" w:hint="eastAsia"/>
          <w:sz w:val="32"/>
          <w:szCs w:val="32"/>
        </w:rPr>
        <w:t>18</w:t>
      </w:r>
      <w:r w:rsidRPr="00F356D7">
        <w:rPr>
          <w:rFonts w:ascii="仿宋_GB2312" w:eastAsia="仿宋_GB2312" w:hint="eastAsia"/>
          <w:sz w:val="32"/>
          <w:szCs w:val="32"/>
        </w:rPr>
        <w:t>日公司邮件通知参加培训（加班），申请人是在上班途中发生意外，应属工伤。</w:t>
      </w:r>
      <w:r w:rsidRPr="00F356D7">
        <w:rPr>
          <w:rFonts w:ascii="仿宋_GB2312" w:eastAsia="仿宋_GB2312" w:hint="eastAsia"/>
          <w:sz w:val="32"/>
          <w:szCs w:val="32"/>
        </w:rPr>
        <w:tab/>
      </w:r>
      <w:r w:rsidRPr="00F356D7">
        <w:rPr>
          <w:rFonts w:ascii="仿宋_GB2312" w:eastAsia="仿宋_GB2312" w:hint="eastAsia"/>
          <w:sz w:val="32"/>
          <w:szCs w:val="32"/>
        </w:rPr>
        <w:t>首先，被申请人认为，本案有关材料（培训通知、培训课程报名表、考勤）可以初步确认申请人系在上班途中遭受意外伤害。其次，申请人的自述材料中，其自认有关意外事件不属交通事故，属于地面</w:t>
      </w:r>
      <w:r w:rsidRPr="00F356D7">
        <w:rPr>
          <w:rFonts w:ascii="仿宋_GB2312" w:eastAsia="仿宋_GB2312" w:hint="eastAsia"/>
          <w:sz w:val="32"/>
          <w:szCs w:val="32"/>
        </w:rPr>
        <w:lastRenderedPageBreak/>
        <w:t>湿滑不慎摔伤，所以并未报警；结合工伤申报有关材料，足以证实本案不属“交通事故”，申请人遭受的意外伤害更不属于“非本人主要责任的交通事故”意外伤害。最后，根据《广东省工伤保险条例》第九条第六项的规定，工伤保障的范围仅限于职工在工作场所内因工意外受伤，或是在上下班途中遭受非本人主要责任的交通事故伤害等情形。既然本案已排除申请人所遭受的意外事件属于“交通事故”的范畴，故本案其在上班途中自行摔伤的情形，依法不应属于工伤。</w:t>
      </w:r>
    </w:p>
    <w:p w:rsidR="00D56B02" w:rsidRPr="00F356D7" w:rsidRDefault="00F97F01">
      <w:pPr>
        <w:spacing w:line="560" w:lineRule="exact"/>
        <w:ind w:firstLineChars="200" w:firstLine="640"/>
        <w:rPr>
          <w:rFonts w:ascii="仿宋_GB2312" w:eastAsia="仿宋_GB2312"/>
          <w:sz w:val="32"/>
          <w:szCs w:val="32"/>
        </w:rPr>
      </w:pPr>
      <w:r w:rsidRPr="00F356D7">
        <w:rPr>
          <w:rFonts w:ascii="仿宋_GB2312" w:eastAsia="仿宋_GB2312" w:hint="eastAsia"/>
          <w:sz w:val="32"/>
          <w:szCs w:val="32"/>
        </w:rPr>
        <w:t>申请人的请求没有依据</w:t>
      </w:r>
      <w:r w:rsidRPr="00F356D7">
        <w:rPr>
          <w:rFonts w:ascii="仿宋_GB2312" w:eastAsia="仿宋_GB2312" w:hint="eastAsia"/>
          <w:sz w:val="32"/>
          <w:szCs w:val="32"/>
        </w:rPr>
        <w:t>,</w:t>
      </w:r>
      <w:r w:rsidRPr="00F356D7">
        <w:rPr>
          <w:rFonts w:ascii="仿宋_GB2312" w:eastAsia="仿宋_GB2312" w:hint="eastAsia"/>
          <w:sz w:val="32"/>
          <w:szCs w:val="32"/>
        </w:rPr>
        <w:t>被申请人的具体行政行为符合条例的规定，依据充分，程序合法，表述适当，请求</w:t>
      </w:r>
      <w:r w:rsidRPr="00F356D7">
        <w:rPr>
          <w:rFonts w:ascii="仿宋_GB2312" w:eastAsia="仿宋_GB2312" w:hint="eastAsia"/>
          <w:sz w:val="32"/>
          <w:szCs w:val="32"/>
        </w:rPr>
        <w:t>依法维持。</w:t>
      </w:r>
    </w:p>
    <w:p w:rsidR="00D56B02" w:rsidRPr="00F356D7" w:rsidRDefault="00F97F01">
      <w:pPr>
        <w:ind w:firstLineChars="200" w:firstLine="640"/>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仿宋" w:cs="仿宋"/>
          <w:sz w:val="32"/>
          <w:szCs w:val="32"/>
        </w:rPr>
        <w:t xml:space="preserve"> </w:t>
      </w:r>
      <w:r w:rsidRPr="00F356D7">
        <w:rPr>
          <w:rFonts w:ascii="仿宋_GB2312" w:eastAsia="仿宋_GB2312" w:hint="eastAsia"/>
          <w:sz w:val="32"/>
          <w:szCs w:val="32"/>
        </w:rPr>
        <w:t>2020</w:t>
      </w:r>
      <w:r w:rsidRPr="00F356D7">
        <w:rPr>
          <w:rFonts w:ascii="仿宋_GB2312" w:eastAsia="仿宋_GB2312" w:hint="eastAsia"/>
          <w:sz w:val="32"/>
          <w:szCs w:val="32"/>
        </w:rPr>
        <w:t>年</w:t>
      </w:r>
      <w:r w:rsidRPr="00F356D7">
        <w:rPr>
          <w:rFonts w:ascii="仿宋_GB2312" w:eastAsia="仿宋_GB2312" w:hint="eastAsia"/>
          <w:sz w:val="32"/>
          <w:szCs w:val="32"/>
        </w:rPr>
        <w:t>7</w:t>
      </w:r>
      <w:r w:rsidRPr="00F356D7">
        <w:rPr>
          <w:rFonts w:ascii="仿宋_GB2312" w:eastAsia="仿宋_GB2312" w:hint="eastAsia"/>
          <w:sz w:val="32"/>
          <w:szCs w:val="32"/>
        </w:rPr>
        <w:t>月</w:t>
      </w:r>
      <w:r w:rsidRPr="00F356D7">
        <w:rPr>
          <w:rFonts w:ascii="仿宋_GB2312" w:eastAsia="仿宋_GB2312" w:hint="eastAsia"/>
          <w:sz w:val="32"/>
          <w:szCs w:val="32"/>
        </w:rPr>
        <w:t>22</w:t>
      </w:r>
      <w:r w:rsidRPr="00F356D7">
        <w:rPr>
          <w:rFonts w:ascii="仿宋_GB2312" w:eastAsia="仿宋_GB2312" w:hint="eastAsia"/>
          <w:sz w:val="32"/>
          <w:szCs w:val="32"/>
        </w:rPr>
        <w:t>日，</w:t>
      </w:r>
      <w:r w:rsidRPr="00F356D7">
        <w:rPr>
          <w:rFonts w:ascii="仿宋_GB2312" w:eastAsia="仿宋_GB2312" w:hint="eastAsia"/>
          <w:sz w:val="32"/>
          <w:szCs w:val="32"/>
        </w:rPr>
        <w:t>××</w:t>
      </w:r>
      <w:r w:rsidRPr="00F356D7">
        <w:rPr>
          <w:rFonts w:ascii="仿宋_GB2312" w:eastAsia="仿宋_GB2312" w:hint="eastAsia"/>
          <w:sz w:val="32"/>
          <w:szCs w:val="32"/>
        </w:rPr>
        <w:t>公司在网上为申请人申报工伤；</w:t>
      </w:r>
      <w:r w:rsidRPr="00F356D7">
        <w:rPr>
          <w:rFonts w:ascii="仿宋_GB2312" w:eastAsia="仿宋_GB2312" w:hint="eastAsia"/>
          <w:sz w:val="32"/>
          <w:szCs w:val="32"/>
        </w:rPr>
        <w:t>2020</w:t>
      </w:r>
      <w:r w:rsidRPr="00F356D7">
        <w:rPr>
          <w:rFonts w:ascii="仿宋_GB2312" w:eastAsia="仿宋_GB2312" w:hint="eastAsia"/>
          <w:sz w:val="32"/>
          <w:szCs w:val="32"/>
        </w:rPr>
        <w:t>年</w:t>
      </w:r>
      <w:r w:rsidRPr="00F356D7">
        <w:rPr>
          <w:rFonts w:ascii="仿宋_GB2312" w:eastAsia="仿宋_GB2312" w:hint="eastAsia"/>
          <w:sz w:val="32"/>
          <w:szCs w:val="32"/>
        </w:rPr>
        <w:t>8</w:t>
      </w:r>
      <w:r w:rsidRPr="00F356D7">
        <w:rPr>
          <w:rFonts w:ascii="仿宋_GB2312" w:eastAsia="仿宋_GB2312" w:hint="eastAsia"/>
          <w:sz w:val="32"/>
          <w:szCs w:val="32"/>
        </w:rPr>
        <w:t>月</w:t>
      </w:r>
      <w:r w:rsidRPr="00F356D7">
        <w:rPr>
          <w:rFonts w:ascii="仿宋_GB2312" w:eastAsia="仿宋_GB2312" w:hint="eastAsia"/>
          <w:sz w:val="32"/>
          <w:szCs w:val="32"/>
        </w:rPr>
        <w:t>5</w:t>
      </w:r>
      <w:r w:rsidRPr="00F356D7">
        <w:rPr>
          <w:rFonts w:ascii="仿宋_GB2312" w:eastAsia="仿宋_GB2312" w:hint="eastAsia"/>
          <w:sz w:val="32"/>
          <w:szCs w:val="32"/>
        </w:rPr>
        <w:t>日，</w:t>
      </w:r>
      <w:r w:rsidRPr="00F356D7">
        <w:rPr>
          <w:rFonts w:ascii="仿宋_GB2312" w:eastAsia="仿宋_GB2312" w:hint="eastAsia"/>
          <w:sz w:val="32"/>
          <w:szCs w:val="32"/>
        </w:rPr>
        <w:t>××</w:t>
      </w:r>
      <w:r w:rsidRPr="00F356D7">
        <w:rPr>
          <w:rFonts w:ascii="仿宋_GB2312" w:eastAsia="仿宋_GB2312" w:hint="eastAsia"/>
          <w:sz w:val="32"/>
          <w:szCs w:val="32"/>
        </w:rPr>
        <w:t>公司正式向被申请人申请工伤认定，称申请人系其公司的员工，任计量工程师职位；</w:t>
      </w:r>
      <w:r w:rsidRPr="00F356D7">
        <w:rPr>
          <w:rFonts w:ascii="仿宋_GB2312" w:eastAsia="仿宋_GB2312" w:hint="eastAsia"/>
          <w:sz w:val="32"/>
          <w:szCs w:val="32"/>
        </w:rPr>
        <w:t>2020</w:t>
      </w:r>
      <w:r w:rsidRPr="00F356D7">
        <w:rPr>
          <w:rFonts w:ascii="仿宋_GB2312" w:eastAsia="仿宋_GB2312" w:hint="eastAsia"/>
          <w:sz w:val="32"/>
          <w:szCs w:val="32"/>
        </w:rPr>
        <w:t>年</w:t>
      </w:r>
      <w:r w:rsidRPr="00F356D7">
        <w:rPr>
          <w:rFonts w:ascii="仿宋_GB2312" w:eastAsia="仿宋_GB2312" w:hint="eastAsia"/>
          <w:sz w:val="32"/>
          <w:szCs w:val="32"/>
        </w:rPr>
        <w:t>7</w:t>
      </w:r>
      <w:r w:rsidRPr="00F356D7">
        <w:rPr>
          <w:rFonts w:ascii="仿宋_GB2312" w:eastAsia="仿宋_GB2312" w:hint="eastAsia"/>
          <w:sz w:val="32"/>
          <w:szCs w:val="32"/>
        </w:rPr>
        <w:t>月</w:t>
      </w:r>
      <w:r w:rsidRPr="00F356D7">
        <w:rPr>
          <w:rFonts w:ascii="仿宋_GB2312" w:eastAsia="仿宋_GB2312" w:hint="eastAsia"/>
          <w:sz w:val="32"/>
          <w:szCs w:val="32"/>
        </w:rPr>
        <w:t>18</w:t>
      </w:r>
      <w:r w:rsidRPr="00F356D7">
        <w:rPr>
          <w:rFonts w:ascii="仿宋_GB2312" w:eastAsia="仿宋_GB2312" w:hint="eastAsia"/>
          <w:sz w:val="32"/>
          <w:szCs w:val="32"/>
        </w:rPr>
        <w:t>日</w:t>
      </w:r>
      <w:r w:rsidRPr="00F356D7">
        <w:rPr>
          <w:rFonts w:ascii="仿宋_GB2312" w:eastAsia="仿宋_GB2312" w:hint="eastAsia"/>
          <w:sz w:val="32"/>
          <w:szCs w:val="32"/>
        </w:rPr>
        <w:t>7</w:t>
      </w:r>
      <w:r w:rsidRPr="00F356D7">
        <w:rPr>
          <w:rFonts w:ascii="仿宋_GB2312" w:eastAsia="仿宋_GB2312" w:hint="eastAsia"/>
          <w:sz w:val="32"/>
          <w:szCs w:val="32"/>
        </w:rPr>
        <w:t>：</w:t>
      </w:r>
      <w:r w:rsidRPr="00F356D7">
        <w:rPr>
          <w:rFonts w:ascii="仿宋_GB2312" w:eastAsia="仿宋_GB2312" w:hint="eastAsia"/>
          <w:sz w:val="32"/>
          <w:szCs w:val="32"/>
        </w:rPr>
        <w:t>15</w:t>
      </w:r>
      <w:r w:rsidRPr="00F356D7">
        <w:rPr>
          <w:rFonts w:ascii="仿宋_GB2312" w:eastAsia="仿宋_GB2312" w:hint="eastAsia"/>
          <w:sz w:val="32"/>
          <w:szCs w:val="32"/>
        </w:rPr>
        <w:t>许，申请人在上班途中，骑行电动自行车车途经某路段时因地面湿滑而不慎摔倒。对于上述申报，申请人表示“情况属实”，并签名压指模予以确认。</w:t>
      </w:r>
    </w:p>
    <w:p w:rsidR="00D56B02" w:rsidRPr="00F356D7" w:rsidRDefault="00F97F01">
      <w:pPr>
        <w:ind w:firstLineChars="200" w:firstLine="640"/>
        <w:rPr>
          <w:rFonts w:ascii="仿宋_GB2312" w:eastAsia="仿宋_GB2312"/>
          <w:sz w:val="32"/>
          <w:szCs w:val="32"/>
        </w:rPr>
      </w:pPr>
      <w:r w:rsidRPr="00F356D7">
        <w:rPr>
          <w:rFonts w:ascii="仿宋_GB2312" w:eastAsia="仿宋_GB2312" w:hint="eastAsia"/>
          <w:sz w:val="32"/>
          <w:szCs w:val="32"/>
        </w:rPr>
        <w:t>××</w:t>
      </w:r>
      <w:r w:rsidRPr="00F356D7">
        <w:rPr>
          <w:rFonts w:ascii="仿宋_GB2312" w:eastAsia="仿宋_GB2312" w:hint="eastAsia"/>
          <w:sz w:val="32"/>
          <w:szCs w:val="32"/>
        </w:rPr>
        <w:t>公司向被申请人提交的申报材料包括：工伤认定申请表、身份证、病历等诊疗材料、授权委托书、劳动合同书、路线图、社区居委会居住证明、上下班打卡记录、证人证言及证人身份证、自述、营业</w:t>
      </w:r>
      <w:r w:rsidRPr="00F356D7">
        <w:rPr>
          <w:rFonts w:ascii="仿宋_GB2312" w:eastAsia="仿宋_GB2312" w:hint="eastAsia"/>
          <w:sz w:val="32"/>
          <w:szCs w:val="32"/>
        </w:rPr>
        <w:t>执照等相关材料。</w:t>
      </w:r>
    </w:p>
    <w:p w:rsidR="00D56B02" w:rsidRPr="00F356D7" w:rsidRDefault="00F97F01" w:rsidP="00F356D7">
      <w:pPr>
        <w:ind w:firstLineChars="200" w:firstLine="640"/>
        <w:rPr>
          <w:rFonts w:ascii="仿宋_GB2312" w:eastAsia="仿宋_GB2312"/>
          <w:sz w:val="32"/>
          <w:szCs w:val="32"/>
        </w:rPr>
      </w:pPr>
      <w:r w:rsidRPr="00F356D7">
        <w:rPr>
          <w:rFonts w:ascii="仿宋_GB2312" w:eastAsia="仿宋_GB2312" w:hint="eastAsia"/>
          <w:sz w:val="32"/>
          <w:szCs w:val="32"/>
        </w:rPr>
        <w:t>2020</w:t>
      </w:r>
      <w:r w:rsidRPr="00F356D7">
        <w:rPr>
          <w:rFonts w:ascii="仿宋_GB2312" w:eastAsia="仿宋_GB2312" w:hint="eastAsia"/>
          <w:sz w:val="32"/>
          <w:szCs w:val="32"/>
        </w:rPr>
        <w:t>年</w:t>
      </w:r>
      <w:r w:rsidRPr="00F356D7">
        <w:rPr>
          <w:rFonts w:ascii="仿宋_GB2312" w:eastAsia="仿宋_GB2312" w:hint="eastAsia"/>
          <w:sz w:val="32"/>
          <w:szCs w:val="32"/>
        </w:rPr>
        <w:t>8</w:t>
      </w:r>
      <w:r w:rsidRPr="00F356D7">
        <w:rPr>
          <w:rFonts w:ascii="仿宋_GB2312" w:eastAsia="仿宋_GB2312" w:hint="eastAsia"/>
          <w:sz w:val="32"/>
          <w:szCs w:val="32"/>
        </w:rPr>
        <w:t>月</w:t>
      </w:r>
      <w:r w:rsidRPr="00F356D7">
        <w:rPr>
          <w:rFonts w:ascii="仿宋_GB2312" w:eastAsia="仿宋_GB2312" w:hint="eastAsia"/>
          <w:sz w:val="32"/>
          <w:szCs w:val="32"/>
        </w:rPr>
        <w:t>14</w:t>
      </w:r>
      <w:r w:rsidRPr="00F356D7">
        <w:rPr>
          <w:rFonts w:ascii="仿宋_GB2312" w:eastAsia="仿宋_GB2312" w:hint="eastAsia"/>
          <w:sz w:val="32"/>
          <w:szCs w:val="32"/>
        </w:rPr>
        <w:t>日，被申请人作出深人社工不认决字</w:t>
      </w:r>
      <w:r w:rsidRPr="00F356D7">
        <w:rPr>
          <w:rFonts w:ascii="仿宋_GB2312" w:eastAsia="仿宋_GB2312" w:hint="eastAsia"/>
          <w:sz w:val="32"/>
          <w:szCs w:val="32"/>
        </w:rPr>
        <w:lastRenderedPageBreak/>
        <w:t>〔</w:t>
      </w:r>
      <w:r w:rsidRPr="00F356D7">
        <w:rPr>
          <w:rFonts w:ascii="仿宋_GB2312" w:eastAsia="仿宋_GB2312" w:hint="eastAsia"/>
          <w:sz w:val="32"/>
          <w:szCs w:val="32"/>
        </w:rPr>
        <w:t>2020</w:t>
      </w:r>
      <w:r w:rsidRPr="00F356D7">
        <w:rPr>
          <w:rFonts w:ascii="仿宋_GB2312" w:eastAsia="仿宋_GB2312" w:hint="eastAsia"/>
          <w:sz w:val="32"/>
          <w:szCs w:val="32"/>
        </w:rPr>
        <w:t>〕</w:t>
      </w:r>
      <w:r w:rsidRPr="00F356D7">
        <w:rPr>
          <w:rFonts w:ascii="仿宋_GB2312" w:eastAsia="仿宋_GB2312" w:hint="eastAsia"/>
          <w:sz w:val="32"/>
          <w:szCs w:val="32"/>
        </w:rPr>
        <w:t>××</w:t>
      </w:r>
      <w:r w:rsidRPr="00F356D7">
        <w:rPr>
          <w:rFonts w:ascii="仿宋_GB2312" w:eastAsia="仿宋_GB2312" w:hint="eastAsia"/>
          <w:sz w:val="32"/>
          <w:szCs w:val="32"/>
        </w:rPr>
        <w:t>号《深圳市不予认定工伤决定书》。申请人不服，向本机关申请行政复议。</w:t>
      </w:r>
    </w:p>
    <w:p w:rsidR="00D56B02" w:rsidRPr="00F356D7" w:rsidRDefault="00F97F01">
      <w:pPr>
        <w:spacing w:line="640" w:lineRule="atLeast"/>
        <w:ind w:firstLineChars="200" w:firstLine="643"/>
        <w:rPr>
          <w:rFonts w:ascii="仿宋_GB2312" w:eastAsia="仿宋_GB2312"/>
          <w:sz w:val="32"/>
          <w:szCs w:val="32"/>
        </w:rPr>
      </w:pPr>
      <w:r>
        <w:rPr>
          <w:rFonts w:ascii="黑体" w:eastAsia="黑体" w:hAnsi="黑体" w:cs="仿宋" w:hint="eastAsia"/>
          <w:b/>
          <w:sz w:val="32"/>
          <w:szCs w:val="32"/>
        </w:rPr>
        <w:t>本机关认为</w:t>
      </w:r>
      <w:r>
        <w:rPr>
          <w:rFonts w:ascii="黑体" w:eastAsia="黑体" w:hAnsi="黑体" w:cs="仿宋" w:hint="eastAsia"/>
          <w:sz w:val="32"/>
          <w:szCs w:val="32"/>
        </w:rPr>
        <w:t>：</w:t>
      </w:r>
      <w:r w:rsidRPr="00F356D7">
        <w:rPr>
          <w:rFonts w:ascii="仿宋_GB2312" w:eastAsia="仿宋_GB2312" w:hint="eastAsia"/>
          <w:sz w:val="32"/>
          <w:szCs w:val="32"/>
        </w:rPr>
        <w:t>《广东省工伤保险条例》第九条第（六）项：“</w:t>
      </w:r>
      <w:r w:rsidRPr="00F356D7">
        <w:rPr>
          <w:rFonts w:ascii="仿宋_GB2312" w:eastAsia="仿宋_GB2312" w:hint="eastAsia"/>
          <w:sz w:val="32"/>
          <w:szCs w:val="32"/>
        </w:rPr>
        <w:t>职工有下列情形之一的，应当认定为工伤</w:t>
      </w:r>
      <w:r w:rsidRPr="00F356D7">
        <w:rPr>
          <w:rFonts w:ascii="仿宋_GB2312" w:eastAsia="仿宋_GB2312" w:hint="eastAsia"/>
          <w:sz w:val="32"/>
          <w:szCs w:val="32"/>
        </w:rPr>
        <w:t>: (</w:t>
      </w:r>
      <w:r w:rsidRPr="00F356D7">
        <w:rPr>
          <w:rFonts w:ascii="仿宋_GB2312" w:eastAsia="仿宋_GB2312" w:hint="eastAsia"/>
          <w:sz w:val="32"/>
          <w:szCs w:val="32"/>
        </w:rPr>
        <w:t>六</w:t>
      </w:r>
      <w:r w:rsidRPr="00F356D7">
        <w:rPr>
          <w:rFonts w:ascii="仿宋_GB2312" w:eastAsia="仿宋_GB2312" w:hint="eastAsia"/>
          <w:sz w:val="32"/>
          <w:szCs w:val="32"/>
        </w:rPr>
        <w:t>)</w:t>
      </w:r>
      <w:r w:rsidRPr="00F356D7">
        <w:rPr>
          <w:rFonts w:ascii="仿宋_GB2312" w:eastAsia="仿宋_GB2312" w:hint="eastAsia"/>
          <w:sz w:val="32"/>
          <w:szCs w:val="32"/>
        </w:rPr>
        <w:t>在上下班途中，受到非本人主要责任的交通事故或者城市轨道交通、客运轮渡、火车事故伤害的</w:t>
      </w:r>
      <w:r w:rsidRPr="00F356D7">
        <w:rPr>
          <w:rFonts w:ascii="仿宋_GB2312" w:eastAsia="仿宋_GB2312" w:hint="eastAsia"/>
          <w:sz w:val="32"/>
          <w:szCs w:val="32"/>
        </w:rPr>
        <w:t>;</w:t>
      </w:r>
      <w:r w:rsidRPr="00F356D7">
        <w:rPr>
          <w:rFonts w:ascii="仿宋_GB2312" w:eastAsia="仿宋_GB2312" w:hint="eastAsia"/>
          <w:sz w:val="32"/>
          <w:szCs w:val="32"/>
        </w:rPr>
        <w:t>”本案，</w:t>
      </w:r>
      <w:r w:rsidRPr="00F356D7">
        <w:rPr>
          <w:rFonts w:ascii="仿宋_GB2312" w:eastAsia="仿宋_GB2312" w:hint="eastAsia"/>
          <w:sz w:val="32"/>
          <w:szCs w:val="32"/>
        </w:rPr>
        <w:t>申请人系在上班途中</w:t>
      </w:r>
      <w:r w:rsidRPr="00F356D7">
        <w:rPr>
          <w:rFonts w:ascii="仿宋_GB2312" w:eastAsia="仿宋_GB2312" w:hint="eastAsia"/>
          <w:sz w:val="32"/>
          <w:szCs w:val="32"/>
        </w:rPr>
        <w:t>不慎摔倒受伤，并非遭受非本人主要责任的交通事故伤害。故申请人不符合上述规定的应当认定为工伤的情形，同时，申请人亦不符合</w:t>
      </w:r>
      <w:r w:rsidRPr="00F356D7">
        <w:rPr>
          <w:rFonts w:ascii="仿宋_GB2312" w:eastAsia="仿宋_GB2312" w:hint="eastAsia"/>
          <w:sz w:val="32"/>
          <w:szCs w:val="32"/>
        </w:rPr>
        <w:t>《广东省工伤保险条例》第九条、第十条规定的其他应当认定为工伤或者视同工伤的情形。故被申请人作出的不予认定为工伤或者视同工伤的决定，并无违法或不当，依法应予维持。根据《中华人民共和国行政复议法》第二十八条第一款第（一）项的规定，本机关作出复议决定如下：</w:t>
      </w:r>
    </w:p>
    <w:p w:rsidR="00D56B02" w:rsidRPr="00F356D7" w:rsidRDefault="00F97F01">
      <w:pPr>
        <w:spacing w:line="640" w:lineRule="atLeast"/>
        <w:ind w:firstLineChars="200" w:firstLine="640"/>
        <w:rPr>
          <w:rFonts w:ascii="仿宋_GB2312" w:eastAsia="仿宋_GB2312"/>
          <w:sz w:val="32"/>
          <w:szCs w:val="32"/>
        </w:rPr>
      </w:pPr>
      <w:r w:rsidRPr="00F356D7">
        <w:rPr>
          <w:rFonts w:ascii="仿宋_GB2312" w:eastAsia="仿宋_GB2312" w:hint="eastAsia"/>
          <w:sz w:val="32"/>
          <w:szCs w:val="32"/>
        </w:rPr>
        <w:t>维持被申请人深圳市人力资源和社会保障局作出的深人社工不认决字〔</w:t>
      </w:r>
      <w:r w:rsidRPr="00F356D7">
        <w:rPr>
          <w:rFonts w:ascii="仿宋_GB2312" w:eastAsia="仿宋_GB2312" w:hint="eastAsia"/>
          <w:sz w:val="32"/>
          <w:szCs w:val="32"/>
        </w:rPr>
        <w:t>2020</w:t>
      </w:r>
      <w:r w:rsidRPr="00F356D7">
        <w:rPr>
          <w:rFonts w:ascii="仿宋_GB2312" w:eastAsia="仿宋_GB2312" w:hint="eastAsia"/>
          <w:sz w:val="32"/>
          <w:szCs w:val="32"/>
        </w:rPr>
        <w:t>〕</w:t>
      </w:r>
      <w:r w:rsidRPr="00F356D7">
        <w:rPr>
          <w:rFonts w:ascii="仿宋_GB2312" w:eastAsia="仿宋_GB2312" w:hint="eastAsia"/>
          <w:sz w:val="32"/>
          <w:szCs w:val="32"/>
        </w:rPr>
        <w:t>××</w:t>
      </w:r>
      <w:r w:rsidRPr="00F356D7">
        <w:rPr>
          <w:rFonts w:ascii="仿宋_GB2312" w:eastAsia="仿宋_GB2312" w:hint="eastAsia"/>
          <w:sz w:val="32"/>
          <w:szCs w:val="32"/>
        </w:rPr>
        <w:t>号《深圳市不予认定工伤决定书》。</w:t>
      </w:r>
    </w:p>
    <w:p w:rsidR="00D56B02" w:rsidRPr="00F356D7" w:rsidRDefault="00F97F01">
      <w:pPr>
        <w:spacing w:line="640" w:lineRule="atLeast"/>
        <w:ind w:firstLineChars="200" w:firstLine="640"/>
        <w:rPr>
          <w:rFonts w:ascii="仿宋_GB2312" w:eastAsia="仿宋_GB2312"/>
          <w:sz w:val="32"/>
          <w:szCs w:val="32"/>
        </w:rPr>
      </w:pPr>
      <w:r w:rsidRPr="00F356D7">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D56B02" w:rsidRDefault="00D56B02">
      <w:pPr>
        <w:spacing w:line="640" w:lineRule="atLeast"/>
        <w:ind w:firstLineChars="200" w:firstLine="640"/>
        <w:rPr>
          <w:rFonts w:ascii="仿宋_GB2312" w:eastAsia="仿宋_GB2312" w:hAnsi="仿宋" w:cs="仿宋"/>
          <w:sz w:val="32"/>
          <w:szCs w:val="32"/>
        </w:rPr>
      </w:pPr>
    </w:p>
    <w:p w:rsidR="00D56B02" w:rsidRDefault="00D56B02">
      <w:pPr>
        <w:spacing w:line="540" w:lineRule="exact"/>
        <w:ind w:firstLineChars="1800" w:firstLine="5760"/>
        <w:rPr>
          <w:rFonts w:ascii="仿宋_GB2312" w:eastAsia="仿宋_GB2312" w:hAnsi="仿宋_GB2312"/>
          <w:sz w:val="32"/>
        </w:rPr>
      </w:pPr>
    </w:p>
    <w:p w:rsidR="00D56B02" w:rsidRDefault="00D56B02">
      <w:pPr>
        <w:spacing w:line="540" w:lineRule="exact"/>
        <w:ind w:firstLineChars="1800" w:firstLine="5760"/>
        <w:rPr>
          <w:rFonts w:ascii="仿宋_GB2312" w:eastAsia="仿宋_GB2312" w:hAnsi="仿宋_GB2312"/>
          <w:sz w:val="32"/>
        </w:rPr>
      </w:pPr>
    </w:p>
    <w:p w:rsidR="00D56B02" w:rsidRDefault="00D56B02">
      <w:pPr>
        <w:spacing w:line="540" w:lineRule="exact"/>
        <w:ind w:firstLineChars="1800" w:firstLine="5760"/>
        <w:rPr>
          <w:rFonts w:ascii="仿宋_GB2312" w:eastAsia="仿宋_GB2312" w:hAnsi="仿宋_GB2312"/>
          <w:sz w:val="32"/>
        </w:rPr>
      </w:pPr>
    </w:p>
    <w:p w:rsidR="00D56B02" w:rsidRDefault="00F97F01">
      <w:pPr>
        <w:spacing w:line="54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w:t>
      </w:r>
      <w:r>
        <w:rPr>
          <w:rFonts w:ascii="仿宋_GB2312" w:eastAsia="仿宋_GB2312" w:hAnsi="仿宋_GB2312" w:hint="eastAsia"/>
          <w:sz w:val="32"/>
        </w:rPr>
        <w:t>政府</w:t>
      </w:r>
    </w:p>
    <w:p w:rsidR="00D56B02" w:rsidRDefault="00F97F01">
      <w:pPr>
        <w:spacing w:line="540" w:lineRule="exact"/>
        <w:ind w:right="256"/>
      </w:pPr>
      <w:r>
        <w:rPr>
          <w:rFonts w:ascii="仿宋_GB2312" w:eastAsia="仿宋_GB2312" w:hAnsi="仿宋_GB2312" w:hint="eastAsia"/>
          <w:sz w:val="32"/>
        </w:rPr>
        <w:t xml:space="preserve">                                 2020</w:t>
      </w:r>
      <w:r>
        <w:rPr>
          <w:rFonts w:ascii="仿宋_GB2312" w:eastAsia="仿宋_GB2312" w:hAnsi="仿宋_GB2312" w:hint="eastAsia"/>
          <w:sz w:val="32"/>
        </w:rPr>
        <w:t>年</w:t>
      </w:r>
      <w:r>
        <w:rPr>
          <w:rFonts w:ascii="仿宋_GB2312" w:eastAsia="仿宋_GB2312" w:hAnsi="仿宋_GB2312" w:hint="eastAsia"/>
          <w:sz w:val="32"/>
        </w:rPr>
        <w:t xml:space="preserve"> 10</w:t>
      </w:r>
      <w:r>
        <w:rPr>
          <w:rFonts w:ascii="仿宋_GB2312" w:eastAsia="仿宋_GB2312" w:hAnsi="仿宋_GB2312" w:hint="eastAsia"/>
          <w:sz w:val="32"/>
        </w:rPr>
        <w:t>月</w:t>
      </w:r>
      <w:r>
        <w:rPr>
          <w:rFonts w:ascii="仿宋_GB2312" w:eastAsia="仿宋_GB2312" w:hAnsi="仿宋_GB2312" w:hint="eastAsia"/>
          <w:sz w:val="32"/>
        </w:rPr>
        <w:t>17</w:t>
      </w:r>
      <w:bookmarkStart w:id="0" w:name="_GoBack"/>
      <w:bookmarkEnd w:id="0"/>
      <w:r>
        <w:rPr>
          <w:rFonts w:ascii="仿宋_GB2312" w:eastAsia="仿宋_GB2312" w:hAnsi="仿宋_GB2312" w:hint="eastAsia"/>
          <w:sz w:val="32"/>
        </w:rPr>
        <w:t xml:space="preserve"> </w:t>
      </w:r>
      <w:r>
        <w:rPr>
          <w:rFonts w:ascii="仿宋_GB2312" w:eastAsia="仿宋_GB2312" w:hAnsi="仿宋_GB2312" w:hint="eastAsia"/>
          <w:sz w:val="32"/>
        </w:rPr>
        <w:t>日</w:t>
      </w:r>
    </w:p>
    <w:p w:rsidR="00D56B02" w:rsidRDefault="00D56B02"/>
    <w:p w:rsidR="00D56B02" w:rsidRDefault="00D56B02"/>
    <w:sectPr w:rsidR="00D56B02" w:rsidSect="00D56B02">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7F01" w:rsidRDefault="00F97F01" w:rsidP="00D56B02">
      <w:r>
        <w:separator/>
      </w:r>
    </w:p>
  </w:endnote>
  <w:endnote w:type="continuationSeparator" w:id="0">
    <w:p w:rsidR="00F97F01" w:rsidRDefault="00F97F01" w:rsidP="00D56B0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5862696"/>
    </w:sdtPr>
    <w:sdtContent>
      <w:p w:rsidR="00D56B02" w:rsidRDefault="00D56B02">
        <w:pPr>
          <w:pStyle w:val="a3"/>
          <w:jc w:val="center"/>
        </w:pPr>
        <w:r w:rsidRPr="00D56B02">
          <w:fldChar w:fldCharType="begin"/>
        </w:r>
        <w:r w:rsidR="00F97F01">
          <w:instrText xml:space="preserve"> PAGE   \* MERGEFORMAT </w:instrText>
        </w:r>
        <w:r w:rsidRPr="00D56B02">
          <w:fldChar w:fldCharType="separate"/>
        </w:r>
        <w:r w:rsidR="00F356D7" w:rsidRPr="00F356D7">
          <w:rPr>
            <w:noProof/>
            <w:lang w:val="zh-CN"/>
          </w:rPr>
          <w:t>5</w:t>
        </w:r>
        <w:r>
          <w:rPr>
            <w:lang w:val="zh-CN"/>
          </w:rPr>
          <w:fldChar w:fldCharType="end"/>
        </w:r>
      </w:p>
    </w:sdtContent>
  </w:sdt>
  <w:p w:rsidR="00D56B02" w:rsidRDefault="00D56B0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7F01" w:rsidRDefault="00F97F01" w:rsidP="00D56B02">
      <w:r>
        <w:separator/>
      </w:r>
    </w:p>
  </w:footnote>
  <w:footnote w:type="continuationSeparator" w:id="0">
    <w:p w:rsidR="00F97F01" w:rsidRDefault="00F97F01" w:rsidP="00D56B0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45B0E"/>
    <w:rsid w:val="00045B0E"/>
    <w:rsid w:val="00104015"/>
    <w:rsid w:val="001A6FCC"/>
    <w:rsid w:val="001D22E7"/>
    <w:rsid w:val="001E3515"/>
    <w:rsid w:val="00287433"/>
    <w:rsid w:val="002A357B"/>
    <w:rsid w:val="0031762E"/>
    <w:rsid w:val="003B05FB"/>
    <w:rsid w:val="00410FB6"/>
    <w:rsid w:val="00454EB0"/>
    <w:rsid w:val="006421BC"/>
    <w:rsid w:val="006F4B3A"/>
    <w:rsid w:val="008F600D"/>
    <w:rsid w:val="009F23E1"/>
    <w:rsid w:val="00A53E16"/>
    <w:rsid w:val="00AA3211"/>
    <w:rsid w:val="00AB4464"/>
    <w:rsid w:val="00AE3CFF"/>
    <w:rsid w:val="00BF2F66"/>
    <w:rsid w:val="00C178DE"/>
    <w:rsid w:val="00C6561D"/>
    <w:rsid w:val="00D56B02"/>
    <w:rsid w:val="00F356D7"/>
    <w:rsid w:val="00F97F01"/>
    <w:rsid w:val="0BB51512"/>
    <w:rsid w:val="3CBE2E05"/>
    <w:rsid w:val="43016F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6B02"/>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56B02"/>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D56B02"/>
    <w:pPr>
      <w:pBdr>
        <w:bottom w:val="single" w:sz="6" w:space="1" w:color="auto"/>
      </w:pBdr>
      <w:tabs>
        <w:tab w:val="center" w:pos="4153"/>
        <w:tab w:val="right" w:pos="8306"/>
      </w:tabs>
      <w:snapToGrid w:val="0"/>
      <w:jc w:val="center"/>
    </w:pPr>
    <w:rPr>
      <w:sz w:val="18"/>
      <w:szCs w:val="18"/>
    </w:rPr>
  </w:style>
  <w:style w:type="character" w:customStyle="1" w:styleId="1">
    <w:name w:val="列表1"/>
    <w:basedOn w:val="a0"/>
    <w:qFormat/>
    <w:rsid w:val="00D56B02"/>
  </w:style>
  <w:style w:type="character" w:customStyle="1" w:styleId="Char0">
    <w:name w:val="页眉 Char"/>
    <w:basedOn w:val="a0"/>
    <w:link w:val="a4"/>
    <w:uiPriority w:val="99"/>
    <w:semiHidden/>
    <w:qFormat/>
    <w:rsid w:val="00D56B02"/>
    <w:rPr>
      <w:rFonts w:ascii="Times New Roman" w:eastAsia="宋体" w:hAnsi="Times New Roman" w:cs="Times New Roman"/>
      <w:kern w:val="0"/>
      <w:sz w:val="18"/>
      <w:szCs w:val="18"/>
    </w:rPr>
  </w:style>
  <w:style w:type="character" w:customStyle="1" w:styleId="Char">
    <w:name w:val="页脚 Char"/>
    <w:basedOn w:val="a0"/>
    <w:link w:val="a3"/>
    <w:uiPriority w:val="99"/>
    <w:qFormat/>
    <w:rsid w:val="00D56B02"/>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301</Words>
  <Characters>1716</Characters>
  <Application>Microsoft Office Word</Application>
  <DocSecurity>0</DocSecurity>
  <Lines>14</Lines>
  <Paragraphs>4</Paragraphs>
  <ScaleCrop>false</ScaleCrop>
  <Company>Chinese ORG</Company>
  <LinksUpToDate>false</LinksUpToDate>
  <CharactersWithSpaces>2013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3</cp:revision>
  <cp:lastPrinted>2020-09-22T07:00:00Z</cp:lastPrinted>
  <dcterms:created xsi:type="dcterms:W3CDTF">2020-12-10T09:52:00Z</dcterms:created>
  <dcterms:modified xsi:type="dcterms:W3CDTF">2021-08-31T01:39:00Z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