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746" w:rsidRDefault="00B35C0D">
      <w:pPr>
        <w:spacing w:line="560" w:lineRule="exact"/>
        <w:jc w:val="center"/>
        <w:rPr>
          <w:rFonts w:ascii="宋体" w:hAnsi="宋体"/>
          <w:sz w:val="44"/>
          <w:szCs w:val="44"/>
        </w:rPr>
      </w:pPr>
      <w:r>
        <w:rPr>
          <w:rFonts w:ascii="宋体" w:hAnsi="宋体" w:hint="eastAsia"/>
          <w:sz w:val="44"/>
          <w:szCs w:val="44"/>
        </w:rPr>
        <w:t>深</w:t>
      </w:r>
      <w:r>
        <w:rPr>
          <w:rFonts w:ascii="宋体" w:hAnsi="宋体" w:hint="eastAsia"/>
          <w:sz w:val="44"/>
          <w:szCs w:val="44"/>
        </w:rPr>
        <w:t xml:space="preserve">  </w:t>
      </w:r>
      <w:r>
        <w:rPr>
          <w:rFonts w:ascii="宋体" w:hAnsi="宋体" w:hint="eastAsia"/>
          <w:sz w:val="44"/>
          <w:szCs w:val="44"/>
        </w:rPr>
        <w:t>圳</w:t>
      </w:r>
      <w:r>
        <w:rPr>
          <w:rFonts w:ascii="宋体" w:hAnsi="宋体" w:hint="eastAsia"/>
          <w:sz w:val="44"/>
          <w:szCs w:val="44"/>
        </w:rPr>
        <w:t xml:space="preserve">  </w:t>
      </w:r>
      <w:r>
        <w:rPr>
          <w:rFonts w:ascii="宋体" w:hAnsi="宋体" w:hint="eastAsia"/>
          <w:sz w:val="44"/>
          <w:szCs w:val="44"/>
        </w:rPr>
        <w:t>市</w:t>
      </w:r>
      <w:r>
        <w:rPr>
          <w:rFonts w:ascii="宋体" w:hAnsi="宋体" w:hint="eastAsia"/>
          <w:sz w:val="44"/>
          <w:szCs w:val="44"/>
        </w:rPr>
        <w:t xml:space="preserve">  </w:t>
      </w:r>
      <w:r>
        <w:rPr>
          <w:rFonts w:ascii="宋体" w:hAnsi="宋体" w:hint="eastAsia"/>
          <w:sz w:val="44"/>
          <w:szCs w:val="44"/>
        </w:rPr>
        <w:t>人</w:t>
      </w:r>
      <w:r>
        <w:rPr>
          <w:rFonts w:ascii="宋体" w:hAnsi="宋体" w:hint="eastAsia"/>
          <w:sz w:val="44"/>
          <w:szCs w:val="44"/>
        </w:rPr>
        <w:t xml:space="preserve">  </w:t>
      </w:r>
      <w:r>
        <w:rPr>
          <w:rFonts w:ascii="宋体" w:hAnsi="宋体" w:hint="eastAsia"/>
          <w:sz w:val="44"/>
          <w:szCs w:val="44"/>
        </w:rPr>
        <w:t>民</w:t>
      </w:r>
      <w:r>
        <w:rPr>
          <w:rFonts w:ascii="宋体" w:hAnsi="宋体" w:hint="eastAsia"/>
          <w:sz w:val="44"/>
          <w:szCs w:val="44"/>
        </w:rPr>
        <w:t xml:space="preserve">  </w:t>
      </w:r>
      <w:r>
        <w:rPr>
          <w:rFonts w:ascii="宋体" w:hAnsi="宋体" w:hint="eastAsia"/>
          <w:sz w:val="44"/>
          <w:szCs w:val="44"/>
        </w:rPr>
        <w:t>政</w:t>
      </w:r>
      <w:r>
        <w:rPr>
          <w:rFonts w:ascii="宋体" w:hAnsi="宋体" w:hint="eastAsia"/>
          <w:sz w:val="44"/>
          <w:szCs w:val="44"/>
        </w:rPr>
        <w:t xml:space="preserve">  </w:t>
      </w:r>
      <w:r>
        <w:rPr>
          <w:rFonts w:ascii="宋体" w:hAnsi="宋体" w:hint="eastAsia"/>
          <w:sz w:val="44"/>
          <w:szCs w:val="44"/>
        </w:rPr>
        <w:t>府</w:t>
      </w:r>
    </w:p>
    <w:p w:rsidR="00945746" w:rsidRDefault="00945746">
      <w:pPr>
        <w:spacing w:line="560" w:lineRule="exact"/>
        <w:jc w:val="center"/>
        <w:rPr>
          <w:rFonts w:ascii="宋体" w:hAnsi="宋体"/>
          <w:b/>
          <w:bCs/>
          <w:sz w:val="44"/>
        </w:rPr>
      </w:pPr>
    </w:p>
    <w:p w:rsidR="00945746" w:rsidRDefault="00B35C0D">
      <w:pPr>
        <w:spacing w:line="560" w:lineRule="exact"/>
        <w:jc w:val="center"/>
        <w:rPr>
          <w:rFonts w:ascii="宋体" w:hAnsi="宋体"/>
          <w:b/>
          <w:bCs/>
          <w:sz w:val="44"/>
        </w:rPr>
      </w:pPr>
      <w:r>
        <w:rPr>
          <w:rFonts w:ascii="宋体" w:hAnsi="宋体" w:hint="eastAsia"/>
          <w:b/>
          <w:bCs/>
          <w:sz w:val="44"/>
        </w:rPr>
        <w:t>行政复议决定书</w:t>
      </w:r>
    </w:p>
    <w:p w:rsidR="00945746" w:rsidRDefault="00945746">
      <w:pPr>
        <w:spacing w:line="360" w:lineRule="auto"/>
        <w:jc w:val="center"/>
      </w:pPr>
    </w:p>
    <w:p w:rsidR="00945746" w:rsidRDefault="00B35C0D">
      <w:pPr>
        <w:wordWrap w:val="0"/>
        <w:spacing w:line="54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w:t>
      </w:r>
      <w:r>
        <w:rPr>
          <w:rFonts w:ascii="仿宋_GB2312" w:eastAsia="仿宋_GB2312" w:hAnsi="仿宋_GB2312" w:hint="eastAsia"/>
          <w:sz w:val="32"/>
        </w:rPr>
        <w:t>2020</w:t>
      </w:r>
      <w:r>
        <w:rPr>
          <w:rFonts w:ascii="仿宋_GB2312" w:eastAsia="仿宋_GB2312" w:hAnsi="仿宋_GB2312" w:hint="eastAsia"/>
          <w:sz w:val="32"/>
        </w:rPr>
        <w:t>〕</w:t>
      </w:r>
      <w:r>
        <w:rPr>
          <w:rFonts w:ascii="仿宋_GB2312" w:eastAsia="仿宋_GB2312" w:hAnsi="仿宋_GB2312" w:hint="eastAsia"/>
          <w:sz w:val="32"/>
        </w:rPr>
        <w:t>1442</w:t>
      </w:r>
      <w:r>
        <w:rPr>
          <w:rFonts w:ascii="仿宋_GB2312" w:eastAsia="仿宋_GB2312" w:hAnsi="仿宋_GB2312" w:hint="eastAsia"/>
          <w:sz w:val="32"/>
        </w:rPr>
        <w:t>号</w:t>
      </w:r>
    </w:p>
    <w:p w:rsidR="00945746" w:rsidRDefault="00945746">
      <w:pPr>
        <w:spacing w:line="560" w:lineRule="exact"/>
        <w:rPr>
          <w:rFonts w:eastAsia="仿宋_GB2312"/>
          <w:sz w:val="32"/>
          <w:u w:val="single"/>
        </w:rPr>
      </w:pPr>
    </w:p>
    <w:p w:rsidR="00945746" w:rsidRDefault="00B35C0D" w:rsidP="0076610F">
      <w:pPr>
        <w:spacing w:line="600" w:lineRule="exact"/>
        <w:ind w:leftChars="-100" w:left="-210" w:firstLineChars="200" w:firstLine="640"/>
        <w:rPr>
          <w:rStyle w:val="list"/>
          <w:rFonts w:ascii="仿宋_GB2312" w:eastAsia="仿宋_GB2312" w:hAnsi="inherit" w:hint="eastAsia"/>
          <w:sz w:val="32"/>
          <w:szCs w:val="32"/>
        </w:rPr>
      </w:pPr>
      <w:r>
        <w:rPr>
          <w:rFonts w:eastAsia="黑体" w:hint="eastAsia"/>
          <w:sz w:val="32"/>
        </w:rPr>
        <w:t>申请人：</w:t>
      </w:r>
      <w:r w:rsidR="0076610F">
        <w:rPr>
          <w:rStyle w:val="list"/>
          <w:rFonts w:ascii="仿宋_GB2312" w:eastAsia="仿宋_GB2312" w:hAnsi="inherit" w:hint="eastAsia"/>
          <w:sz w:val="32"/>
          <w:szCs w:val="32"/>
        </w:rPr>
        <w:t>张某</w:t>
      </w:r>
    </w:p>
    <w:p w:rsidR="00945746" w:rsidRDefault="00B35C0D">
      <w:pPr>
        <w:spacing w:line="600" w:lineRule="exact"/>
        <w:ind w:leftChars="-100" w:left="-210" w:firstLineChars="200" w:firstLine="640"/>
        <w:rPr>
          <w:rFonts w:eastAsia="仿宋_GB2312"/>
          <w:sz w:val="32"/>
        </w:rPr>
      </w:pPr>
      <w:r>
        <w:rPr>
          <w:rFonts w:eastAsia="黑体" w:hint="eastAsia"/>
          <w:sz w:val="32"/>
        </w:rPr>
        <w:t>被申请人：</w:t>
      </w:r>
      <w:r>
        <w:rPr>
          <w:rFonts w:ascii="仿宋_GB2312" w:eastAsia="仿宋_GB2312" w:hint="eastAsia"/>
          <w:sz w:val="32"/>
          <w:szCs w:val="32"/>
        </w:rPr>
        <w:t>深圳市市场监督管理局</w:t>
      </w:r>
      <w:bookmarkStart w:id="0" w:name="_GoBack"/>
      <w:bookmarkEnd w:id="0"/>
      <w:r>
        <w:rPr>
          <w:rFonts w:ascii="仿宋_GB2312" w:eastAsia="仿宋_GB2312" w:hint="eastAsia"/>
          <w:sz w:val="32"/>
          <w:szCs w:val="32"/>
        </w:rPr>
        <w:t>南山监管局</w:t>
      </w:r>
    </w:p>
    <w:p w:rsidR="00945746" w:rsidRDefault="00B35C0D">
      <w:pPr>
        <w:spacing w:line="600" w:lineRule="exact"/>
        <w:ind w:leftChars="-100" w:left="-210" w:firstLineChars="200" w:firstLine="640"/>
        <w:rPr>
          <w:rFonts w:ascii="仿宋_GB2312" w:eastAsia="仿宋_GB2312" w:hAnsi="宋体" w:cs="宋体"/>
          <w:color w:val="000000"/>
          <w:sz w:val="32"/>
          <w:szCs w:val="32"/>
        </w:rPr>
      </w:pPr>
      <w:r>
        <w:rPr>
          <w:rFonts w:ascii="仿宋_GB2312" w:eastAsia="仿宋_GB2312" w:hint="eastAsia"/>
          <w:sz w:val="32"/>
          <w:szCs w:val="32"/>
        </w:rPr>
        <w:t>地址：</w:t>
      </w:r>
      <w:r>
        <w:rPr>
          <w:rFonts w:ascii="仿宋_GB2312" w:eastAsia="仿宋_GB2312" w:hAnsi="宋体" w:cs="宋体" w:hint="eastAsia"/>
          <w:color w:val="000000"/>
          <w:sz w:val="32"/>
          <w:szCs w:val="32"/>
        </w:rPr>
        <w:t>深圳市南山区蛇口工业七路</w:t>
      </w:r>
      <w:r>
        <w:rPr>
          <w:rFonts w:ascii="仿宋_GB2312" w:eastAsia="仿宋_GB2312" w:hAnsi="宋体" w:cs="宋体" w:hint="eastAsia"/>
          <w:color w:val="000000"/>
          <w:sz w:val="32"/>
          <w:szCs w:val="32"/>
        </w:rPr>
        <w:t>33</w:t>
      </w:r>
      <w:r>
        <w:rPr>
          <w:rFonts w:ascii="仿宋_GB2312" w:eastAsia="仿宋_GB2312" w:hAnsi="宋体" w:cs="宋体" w:hint="eastAsia"/>
          <w:color w:val="000000"/>
          <w:sz w:val="32"/>
          <w:szCs w:val="32"/>
        </w:rPr>
        <w:t>号</w:t>
      </w:r>
    </w:p>
    <w:p w:rsidR="00945746" w:rsidRDefault="00B35C0D">
      <w:pPr>
        <w:spacing w:line="600" w:lineRule="exact"/>
        <w:ind w:leftChars="-100" w:left="-210" w:firstLineChars="200" w:firstLine="640"/>
        <w:rPr>
          <w:rFonts w:ascii="仿宋_GB2312" w:eastAsia="仿宋_GB2312" w:hAnsi="仿宋_GB2312"/>
          <w:sz w:val="32"/>
          <w:szCs w:val="32"/>
        </w:rPr>
      </w:pPr>
      <w:r>
        <w:rPr>
          <w:rFonts w:eastAsia="仿宋_GB2312" w:hint="eastAsia"/>
          <w:sz w:val="32"/>
        </w:rPr>
        <w:t>法定代表人：郑镜雄</w:t>
      </w:r>
      <w:r>
        <w:rPr>
          <w:rFonts w:ascii="仿宋_GB2312" w:eastAsia="仿宋_GB2312" w:hAnsi="仿宋_GB2312" w:hint="eastAsia"/>
          <w:sz w:val="32"/>
          <w:szCs w:val="32"/>
        </w:rPr>
        <w:t>，局长</w:t>
      </w:r>
    </w:p>
    <w:p w:rsidR="00945746" w:rsidRDefault="00945746">
      <w:pPr>
        <w:spacing w:line="600" w:lineRule="exact"/>
        <w:ind w:leftChars="-100" w:left="-210" w:firstLineChars="200" w:firstLine="420"/>
      </w:pPr>
    </w:p>
    <w:p w:rsidR="00945746" w:rsidRDefault="00B35C0D">
      <w:pPr>
        <w:spacing w:line="600" w:lineRule="exact"/>
        <w:ind w:leftChars="-100" w:left="-210" w:firstLineChars="200" w:firstLine="640"/>
        <w:rPr>
          <w:rFonts w:ascii="仿宋_GB2312" w:eastAsia="仿宋_GB2312" w:hAnsi="宋体" w:cs="宋体"/>
          <w:sz w:val="32"/>
          <w:szCs w:val="32"/>
        </w:rPr>
      </w:pPr>
      <w:r>
        <w:rPr>
          <w:rFonts w:ascii="仿宋_GB2312" w:eastAsia="仿宋_GB2312" w:hAnsi="宋体" w:hint="eastAsia"/>
          <w:sz w:val="32"/>
          <w:szCs w:val="32"/>
        </w:rPr>
        <w:t>申</w:t>
      </w:r>
      <w:r>
        <w:rPr>
          <w:rFonts w:ascii="仿宋_GB2312" w:eastAsia="仿宋_GB2312" w:hAnsi="宋体" w:cs="宋体" w:hint="eastAsia"/>
          <w:sz w:val="32"/>
          <w:szCs w:val="32"/>
        </w:rPr>
        <w:t>请人不服被申请人对其关于</w:t>
      </w:r>
      <w:r>
        <w:rPr>
          <w:rFonts w:ascii="仿宋_GB2312" w:eastAsia="仿宋_GB2312" w:hint="eastAsia"/>
          <w:sz w:val="32"/>
          <w:szCs w:val="32"/>
        </w:rPr>
        <w:t>深圳市南山区</w:t>
      </w:r>
      <w:r w:rsidR="0076610F">
        <w:rPr>
          <w:rFonts w:ascii="仿宋_GB2312" w:eastAsia="仿宋_GB2312" w:hint="eastAsia"/>
          <w:sz w:val="32"/>
          <w:szCs w:val="32"/>
        </w:rPr>
        <w:t>××</w:t>
      </w:r>
      <w:r>
        <w:rPr>
          <w:rFonts w:ascii="仿宋_GB2312" w:eastAsia="仿宋_GB2312" w:hint="eastAsia"/>
          <w:sz w:val="32"/>
          <w:szCs w:val="32"/>
        </w:rPr>
        <w:t>店涉嫌销售违法食品的举报</w:t>
      </w:r>
      <w:r>
        <w:rPr>
          <w:rFonts w:ascii="仿宋_GB2312" w:eastAsia="仿宋_GB2312" w:hAnsi="宋体" w:cs="宋体" w:hint="eastAsia"/>
          <w:sz w:val="32"/>
          <w:szCs w:val="32"/>
        </w:rPr>
        <w:t>（编号：</w:t>
      </w:r>
      <w:r>
        <w:rPr>
          <w:rFonts w:ascii="仿宋_GB2312" w:eastAsia="仿宋_GB2312" w:hAnsi="inherit" w:hint="eastAsia"/>
          <w:sz w:val="32"/>
          <w:szCs w:val="32"/>
        </w:rPr>
        <w:t>202008200182</w:t>
      </w:r>
      <w:r>
        <w:rPr>
          <w:rFonts w:ascii="仿宋_GB2312" w:eastAsia="仿宋_GB2312" w:hAnsi="宋体" w:cs="宋体" w:hint="eastAsia"/>
          <w:sz w:val="32"/>
          <w:szCs w:val="32"/>
        </w:rPr>
        <w:t>）作出的不予立案决定，向本机关申请行政复议，本机关依法受理。被申请人向本机关提交了书面答复及作出该具体行政行为的有关证据和依据。本案现已审理终结。</w:t>
      </w:r>
    </w:p>
    <w:p w:rsidR="00945746" w:rsidRDefault="00B35C0D">
      <w:pPr>
        <w:spacing w:line="600" w:lineRule="exact"/>
        <w:ind w:leftChars="-100" w:left="-210" w:firstLineChars="200" w:firstLine="640"/>
        <w:rPr>
          <w:rFonts w:ascii="仿宋_GB2312" w:eastAsia="仿宋_GB2312" w:hAnsi="仿宋_GB2312"/>
          <w:sz w:val="32"/>
          <w:szCs w:val="32"/>
        </w:rPr>
      </w:pPr>
      <w:r>
        <w:rPr>
          <w:rFonts w:ascii="仿宋_GB2312" w:eastAsia="黑体" w:hAnsi="仿宋_GB2312" w:hint="eastAsia"/>
          <w:sz w:val="32"/>
        </w:rPr>
        <w:t>经查</w:t>
      </w:r>
      <w:r>
        <w:rPr>
          <w:rFonts w:ascii="仿宋_GB2312" w:eastAsia="黑体" w:hAnsi="仿宋_GB2312" w:hint="eastAsia"/>
          <w:bCs/>
          <w:sz w:val="32"/>
        </w:rPr>
        <w:t>：</w:t>
      </w:r>
      <w:r>
        <w:rPr>
          <w:rFonts w:ascii="仿宋_GB2312" w:eastAsia="仿宋_GB2312" w:hAnsi="宋体" w:hint="eastAsia"/>
          <w:sz w:val="32"/>
          <w:szCs w:val="32"/>
        </w:rPr>
        <w:t xml:space="preserve"> </w:t>
      </w:r>
      <w:r>
        <w:rPr>
          <w:rFonts w:ascii="仿宋_GB2312" w:eastAsia="仿宋_GB2312" w:hAnsi="宋体" w:hint="eastAsia"/>
          <w:color w:val="000000"/>
          <w:sz w:val="32"/>
          <w:szCs w:val="32"/>
        </w:rPr>
        <w:t>2</w:t>
      </w:r>
      <w:r>
        <w:rPr>
          <w:rFonts w:ascii="仿宋_GB2312" w:eastAsia="仿宋_GB2312" w:hAnsi="宋体" w:cs="宋体" w:hint="eastAsia"/>
          <w:sz w:val="32"/>
          <w:szCs w:val="32"/>
        </w:rPr>
        <w:t>020</w:t>
      </w:r>
      <w:r>
        <w:rPr>
          <w:rFonts w:ascii="仿宋_GB2312" w:eastAsia="仿宋_GB2312" w:hAnsi="宋体" w:cs="宋体" w:hint="eastAsia"/>
          <w:sz w:val="32"/>
          <w:szCs w:val="32"/>
        </w:rPr>
        <w:t>年</w:t>
      </w:r>
      <w:r>
        <w:rPr>
          <w:rFonts w:ascii="仿宋_GB2312" w:eastAsia="仿宋_GB2312" w:hAnsi="宋体" w:cs="宋体" w:hint="eastAsia"/>
          <w:sz w:val="32"/>
          <w:szCs w:val="32"/>
        </w:rPr>
        <w:t>8</w:t>
      </w:r>
      <w:r>
        <w:rPr>
          <w:rFonts w:ascii="仿宋_GB2312" w:eastAsia="仿宋_GB2312" w:hAnsi="宋体" w:cs="宋体" w:hint="eastAsia"/>
          <w:sz w:val="32"/>
          <w:szCs w:val="32"/>
        </w:rPr>
        <w:t>月</w:t>
      </w:r>
      <w:r>
        <w:rPr>
          <w:rFonts w:ascii="仿宋_GB2312" w:eastAsia="仿宋_GB2312" w:hAnsi="宋体" w:cs="宋体" w:hint="eastAsia"/>
          <w:sz w:val="32"/>
          <w:szCs w:val="32"/>
        </w:rPr>
        <w:t>20</w:t>
      </w:r>
      <w:r>
        <w:rPr>
          <w:rFonts w:ascii="仿宋_GB2312" w:eastAsia="仿宋_GB2312" w:hAnsi="宋体" w:cs="宋体" w:hint="eastAsia"/>
          <w:sz w:val="32"/>
          <w:szCs w:val="32"/>
        </w:rPr>
        <w:t>日，申请人通过深圳市市场监管投诉举报平台举报（编号：</w:t>
      </w:r>
      <w:r>
        <w:rPr>
          <w:rFonts w:ascii="仿宋_GB2312" w:eastAsia="仿宋_GB2312" w:hAnsi="inherit" w:hint="eastAsia"/>
          <w:sz w:val="32"/>
          <w:szCs w:val="32"/>
        </w:rPr>
        <w:t>202008200182</w:t>
      </w:r>
      <w:r>
        <w:rPr>
          <w:rFonts w:ascii="仿宋_GB2312" w:eastAsia="仿宋_GB2312" w:hAnsi="宋体" w:cs="宋体" w:hint="eastAsia"/>
          <w:sz w:val="32"/>
          <w:szCs w:val="32"/>
        </w:rPr>
        <w:t>），</w:t>
      </w:r>
      <w:r>
        <w:rPr>
          <w:rFonts w:ascii="仿宋_GB2312" w:eastAsia="仿宋_GB2312" w:hAnsi="仿宋_GB2312" w:hint="eastAsia"/>
          <w:sz w:val="32"/>
          <w:szCs w:val="32"/>
        </w:rPr>
        <w:t>称其在被举报人在“</w:t>
      </w:r>
      <w:r w:rsidR="0076610F">
        <w:rPr>
          <w:rFonts w:ascii="仿宋_GB2312" w:eastAsia="仿宋_GB2312" w:hAnsi="仿宋_GB2312" w:hint="eastAsia"/>
          <w:sz w:val="32"/>
          <w:szCs w:val="32"/>
        </w:rPr>
        <w:t>××</w:t>
      </w:r>
      <w:r>
        <w:rPr>
          <w:rFonts w:ascii="仿宋_GB2312" w:eastAsia="仿宋_GB2312" w:hAnsi="仿宋_GB2312" w:hint="eastAsia"/>
          <w:sz w:val="32"/>
          <w:szCs w:val="32"/>
        </w:rPr>
        <w:t>”平台上开设的“</w:t>
      </w:r>
      <w:r w:rsidR="0076610F">
        <w:rPr>
          <w:rFonts w:ascii="仿宋_GB2312" w:eastAsia="仿宋_GB2312" w:hAnsi="仿宋_GB2312" w:hint="eastAsia"/>
          <w:sz w:val="32"/>
          <w:szCs w:val="32"/>
        </w:rPr>
        <w:t>××</w:t>
      </w:r>
      <w:r>
        <w:rPr>
          <w:rFonts w:ascii="仿宋_GB2312" w:eastAsia="仿宋_GB2312" w:hAnsi="仿宋_GB2312" w:hint="eastAsia"/>
          <w:sz w:val="32"/>
          <w:szCs w:val="32"/>
        </w:rPr>
        <w:t>”销售的“蚕蛹”属于不可食用食品，请求查处并给予奖励。</w:t>
      </w:r>
      <w:r>
        <w:rPr>
          <w:rFonts w:ascii="仿宋_GB2312" w:eastAsia="仿宋_GB2312" w:hAnsi="仿宋_GB2312" w:hint="eastAsia"/>
          <w:sz w:val="32"/>
          <w:szCs w:val="32"/>
        </w:rPr>
        <w:t>2020</w:t>
      </w:r>
      <w:r>
        <w:rPr>
          <w:rFonts w:ascii="仿宋_GB2312" w:eastAsia="仿宋_GB2312" w:hAnsi="仿宋_GB2312" w:hint="eastAsia"/>
          <w:sz w:val="32"/>
          <w:szCs w:val="32"/>
        </w:rPr>
        <w:t>年</w:t>
      </w:r>
      <w:r>
        <w:rPr>
          <w:rFonts w:ascii="仿宋_GB2312" w:eastAsia="仿宋_GB2312" w:hAnsi="仿宋_GB2312" w:hint="eastAsia"/>
          <w:sz w:val="32"/>
          <w:szCs w:val="32"/>
        </w:rPr>
        <w:t>8</w:t>
      </w:r>
      <w:r>
        <w:rPr>
          <w:rFonts w:ascii="仿宋_GB2312" w:eastAsia="仿宋_GB2312" w:hAnsi="仿宋_GB2312" w:hint="eastAsia"/>
          <w:sz w:val="32"/>
          <w:szCs w:val="32"/>
        </w:rPr>
        <w:t>月</w:t>
      </w:r>
      <w:r>
        <w:rPr>
          <w:rFonts w:ascii="仿宋_GB2312" w:eastAsia="仿宋_GB2312" w:hAnsi="仿宋_GB2312" w:hint="eastAsia"/>
          <w:sz w:val="32"/>
          <w:szCs w:val="32"/>
        </w:rPr>
        <w:t>25</w:t>
      </w:r>
      <w:r>
        <w:rPr>
          <w:rFonts w:ascii="仿宋_GB2312" w:eastAsia="仿宋_GB2312" w:hAnsi="仿宋_GB2312" w:hint="eastAsia"/>
          <w:sz w:val="32"/>
          <w:szCs w:val="32"/>
        </w:rPr>
        <w:t>日，被申请人对被举报人进行现场检查，</w:t>
      </w:r>
      <w:r>
        <w:rPr>
          <w:rFonts w:ascii="仿宋_GB2312" w:eastAsia="仿宋_GB2312" w:hAnsi="黑体" w:hint="eastAsia"/>
          <w:sz w:val="32"/>
          <w:szCs w:val="32"/>
        </w:rPr>
        <w:t>被举报人确认曾销售过涉案食品</w:t>
      </w:r>
      <w:r>
        <w:rPr>
          <w:rFonts w:ascii="仿宋_GB2312" w:eastAsia="仿宋_GB2312" w:hAnsi="仿宋_GB2312" w:hint="eastAsia"/>
          <w:sz w:val="32"/>
          <w:szCs w:val="32"/>
        </w:rPr>
        <w:t>，</w:t>
      </w:r>
      <w:r>
        <w:rPr>
          <w:rFonts w:ascii="仿宋_GB2312" w:eastAsia="仿宋_GB2312" w:hAnsi="仿宋" w:cs="Arial" w:hint="eastAsia"/>
          <w:bCs/>
          <w:color w:val="000000"/>
          <w:sz w:val="32"/>
          <w:szCs w:val="32"/>
        </w:rPr>
        <w:t>该店现场悬挂营业执照和食品经营许可证，食品经营许可证经营项目为：热食类</w:t>
      </w:r>
      <w:r>
        <w:rPr>
          <w:rFonts w:ascii="仿宋_GB2312" w:eastAsia="仿宋_GB2312" w:hAnsi="仿宋" w:cs="Arial" w:hint="eastAsia"/>
          <w:bCs/>
          <w:color w:val="000000"/>
          <w:sz w:val="32"/>
          <w:szCs w:val="32"/>
        </w:rPr>
        <w:t>食品制售。</w:t>
      </w:r>
      <w:r>
        <w:rPr>
          <w:rFonts w:ascii="仿宋_GB2312" w:eastAsia="仿宋_GB2312" w:hAnsi="黑体" w:hint="eastAsia"/>
          <w:sz w:val="32"/>
          <w:szCs w:val="32"/>
        </w:rPr>
        <w:t>经调查后，被申请人认为根据《关于将油菜花粉等食品新资源列为普通食品管理的公告（卫生部公告）》的规定，蚕蛹属于普通食品。</w:t>
      </w:r>
      <w:r>
        <w:rPr>
          <w:rFonts w:ascii="仿宋_GB2312" w:eastAsia="仿宋_GB2312" w:hAnsi="仿宋_GB2312" w:hint="eastAsia"/>
          <w:sz w:val="32"/>
          <w:szCs w:val="32"/>
        </w:rPr>
        <w:t>2020</w:t>
      </w:r>
      <w:r>
        <w:rPr>
          <w:rFonts w:ascii="仿宋_GB2312" w:eastAsia="仿宋_GB2312" w:hAnsi="仿宋_GB2312" w:hint="eastAsia"/>
          <w:sz w:val="32"/>
          <w:szCs w:val="32"/>
        </w:rPr>
        <w:t>年</w:t>
      </w:r>
      <w:r>
        <w:rPr>
          <w:rFonts w:ascii="仿宋_GB2312" w:eastAsia="仿宋_GB2312" w:hAnsi="仿宋_GB2312" w:hint="eastAsia"/>
          <w:sz w:val="32"/>
          <w:szCs w:val="32"/>
        </w:rPr>
        <w:t>9</w:t>
      </w:r>
      <w:r>
        <w:rPr>
          <w:rFonts w:ascii="仿宋_GB2312" w:eastAsia="仿宋_GB2312" w:hAnsi="仿宋_GB2312" w:hint="eastAsia"/>
          <w:sz w:val="32"/>
          <w:szCs w:val="32"/>
        </w:rPr>
        <w:t>月</w:t>
      </w:r>
      <w:r>
        <w:rPr>
          <w:rFonts w:ascii="仿宋_GB2312" w:eastAsia="仿宋_GB2312" w:hAnsi="仿宋_GB2312" w:hint="eastAsia"/>
          <w:sz w:val="32"/>
          <w:szCs w:val="32"/>
        </w:rPr>
        <w:t>9</w:t>
      </w:r>
      <w:r>
        <w:rPr>
          <w:rFonts w:ascii="仿宋_GB2312" w:eastAsia="仿宋_GB2312" w:hAnsi="仿宋_GB2312" w:hint="eastAsia"/>
          <w:sz w:val="32"/>
          <w:szCs w:val="32"/>
        </w:rPr>
        <w:t>日，被申请人以被举</w:t>
      </w:r>
      <w:r>
        <w:rPr>
          <w:rFonts w:ascii="仿宋_GB2312" w:eastAsia="仿宋_GB2312" w:hAnsi="仿宋_GB2312" w:hint="eastAsia"/>
          <w:sz w:val="32"/>
          <w:szCs w:val="32"/>
        </w:rPr>
        <w:lastRenderedPageBreak/>
        <w:t>报人无违法事实为由，对该举报件决定不予立案。申请人不服，向本机关申请复议。</w:t>
      </w:r>
    </w:p>
    <w:p w:rsidR="00945746" w:rsidRDefault="00B35C0D">
      <w:pPr>
        <w:widowControl/>
        <w:spacing w:line="600" w:lineRule="exact"/>
        <w:ind w:leftChars="-100" w:left="-210" w:firstLineChars="200" w:firstLine="640"/>
        <w:rPr>
          <w:rFonts w:ascii="仿宋_GB2312" w:eastAsia="仿宋_GB2312"/>
          <w:sz w:val="32"/>
        </w:rPr>
      </w:pPr>
      <w:r>
        <w:rPr>
          <w:rFonts w:ascii="黑体" w:eastAsia="黑体" w:hint="eastAsia"/>
          <w:sz w:val="32"/>
          <w:szCs w:val="32"/>
        </w:rPr>
        <w:t>本机关认为：</w:t>
      </w:r>
      <w:bookmarkStart w:id="1" w:name="tiao_52_kuan_1"/>
      <w:bookmarkStart w:id="2" w:name="tiao_52_kuan_1_xiang_4"/>
      <w:bookmarkEnd w:id="1"/>
      <w:bookmarkEnd w:id="2"/>
      <w:r>
        <w:rPr>
          <w:rFonts w:ascii="仿宋_GB2312" w:eastAsia="仿宋_GB2312" w:hAnsi="仿宋_GB2312" w:hint="eastAsia"/>
          <w:sz w:val="32"/>
          <w:szCs w:val="32"/>
        </w:rPr>
        <w:t>《中华人民共和国畜牧法》第二条规定，在中华人民共和国境内从事畜禽的遗传资源保护利用、繁育、饲养、经营、运输等活动，适用本法。本法所称畜禽，是指列入依照本法第十一条规定公布的畜禽遗传资源名录的畜禽。蜂、蚕的资源保护利用和生产经营，适用本法有关规定。</w:t>
      </w:r>
      <w:r>
        <w:rPr>
          <w:rFonts w:ascii="仿宋_GB2312" w:eastAsia="仿宋_GB2312" w:hAnsi="黑体" w:hint="eastAsia"/>
          <w:sz w:val="32"/>
          <w:szCs w:val="32"/>
        </w:rPr>
        <w:t>《关于</w:t>
      </w:r>
      <w:r>
        <w:rPr>
          <w:rFonts w:ascii="仿宋_GB2312" w:eastAsia="仿宋_GB2312" w:hAnsi="黑体" w:hint="eastAsia"/>
          <w:sz w:val="32"/>
          <w:szCs w:val="32"/>
        </w:rPr>
        <w:t>1998</w:t>
      </w:r>
      <w:r>
        <w:rPr>
          <w:rFonts w:ascii="仿宋_GB2312" w:eastAsia="仿宋_GB2312" w:hAnsi="黑体" w:hint="eastAsia"/>
          <w:sz w:val="32"/>
          <w:szCs w:val="32"/>
        </w:rPr>
        <w:t>年全国</w:t>
      </w:r>
      <w:hyperlink r:id="rId7" w:tgtFrame="http://law.foodmate.net/_blank" w:history="1">
        <w:r>
          <w:rPr>
            <w:rFonts w:ascii="仿宋_GB2312" w:eastAsia="仿宋_GB2312" w:hAnsi="黑体" w:hint="eastAsia"/>
            <w:sz w:val="32"/>
            <w:szCs w:val="32"/>
          </w:rPr>
          <w:t>保健食品</w:t>
        </w:r>
      </w:hyperlink>
      <w:r>
        <w:rPr>
          <w:rFonts w:ascii="仿宋_GB2312" w:eastAsia="仿宋_GB2312" w:hAnsi="黑体" w:hint="eastAsia"/>
          <w:sz w:val="32"/>
          <w:szCs w:val="32"/>
        </w:rPr>
        <w:t>市场整顿工作安排的通知》</w:t>
      </w:r>
      <w:r>
        <w:rPr>
          <w:rFonts w:ascii="仿宋_GB2312" w:eastAsia="仿宋_GB2312" w:hAnsi="黑体" w:hint="eastAsia"/>
          <w:sz w:val="32"/>
          <w:szCs w:val="32"/>
        </w:rPr>
        <w:t>(</w:t>
      </w:r>
      <w:r>
        <w:rPr>
          <w:rFonts w:ascii="仿宋_GB2312" w:eastAsia="仿宋_GB2312" w:hAnsi="黑体" w:hint="eastAsia"/>
          <w:sz w:val="32"/>
          <w:szCs w:val="32"/>
        </w:rPr>
        <w:t>卫监法发〔</w:t>
      </w:r>
      <w:r>
        <w:rPr>
          <w:rFonts w:ascii="仿宋_GB2312" w:eastAsia="仿宋_GB2312" w:hAnsi="黑体" w:hint="eastAsia"/>
          <w:sz w:val="32"/>
          <w:szCs w:val="32"/>
        </w:rPr>
        <w:t>1998</w:t>
      </w:r>
      <w:r>
        <w:rPr>
          <w:rFonts w:ascii="仿宋_GB2312" w:eastAsia="仿宋_GB2312" w:hAnsi="黑体" w:hint="eastAsia"/>
          <w:sz w:val="32"/>
          <w:szCs w:val="32"/>
        </w:rPr>
        <w:t>〕第</w:t>
      </w:r>
      <w:r>
        <w:rPr>
          <w:rFonts w:ascii="仿宋_GB2312" w:eastAsia="仿宋_GB2312" w:hAnsi="黑体" w:hint="eastAsia"/>
          <w:sz w:val="32"/>
          <w:szCs w:val="32"/>
        </w:rPr>
        <w:t>9</w:t>
      </w:r>
      <w:r>
        <w:rPr>
          <w:rFonts w:ascii="仿宋_GB2312" w:eastAsia="仿宋_GB2312" w:hAnsi="黑体" w:hint="eastAsia"/>
          <w:sz w:val="32"/>
          <w:szCs w:val="32"/>
        </w:rPr>
        <w:t>号</w:t>
      </w:r>
      <w:r>
        <w:rPr>
          <w:rFonts w:ascii="仿宋_GB2312" w:eastAsia="仿宋_GB2312" w:hAnsi="黑体" w:hint="eastAsia"/>
          <w:sz w:val="32"/>
          <w:szCs w:val="32"/>
        </w:rPr>
        <w:t>)</w:t>
      </w:r>
      <w:r>
        <w:rPr>
          <w:rFonts w:ascii="仿宋_GB2312" w:eastAsia="仿宋_GB2312" w:hAnsi="黑体" w:hint="eastAsia"/>
          <w:sz w:val="32"/>
          <w:szCs w:val="32"/>
        </w:rPr>
        <w:t>规定：“将食品新资源油菜花粉、玉米花粉、松花粉、向日葵花粉、紫云英花粉、荞麦花粉、芝麻花粉、高梁花粉、魔芋、钝顶螺旋藻、极大螺旋藻、刺梨、玫瑰茄、蚕蛹列为普通食品管理。”</w:t>
      </w:r>
      <w:r>
        <w:rPr>
          <w:rFonts w:ascii="仿宋_GB2312" w:eastAsia="仿宋_GB2312" w:hAnsi="华文仿宋" w:cs="华文仿宋" w:hint="eastAsia"/>
          <w:sz w:val="32"/>
          <w:szCs w:val="32"/>
        </w:rPr>
        <w:t>本案，</w:t>
      </w:r>
      <w:r>
        <w:rPr>
          <w:rFonts w:ascii="仿宋_GB2312" w:eastAsia="仿宋_GB2312" w:hAnsi="黑体" w:hint="eastAsia"/>
          <w:sz w:val="32"/>
          <w:szCs w:val="32"/>
        </w:rPr>
        <w:t>被举报人销售的涉案食品蚕蛹，按照上述规定属于普</w:t>
      </w:r>
      <w:r>
        <w:rPr>
          <w:rFonts w:ascii="仿宋_GB2312" w:eastAsia="仿宋_GB2312" w:hAnsi="黑体" w:hint="eastAsia"/>
          <w:sz w:val="32"/>
          <w:szCs w:val="32"/>
        </w:rPr>
        <w:t>通食品，不属于法律法规规定的禁止食用的野生动物，故对于申请人的主张，本机关不予支持。</w:t>
      </w:r>
      <w:r>
        <w:rPr>
          <w:rFonts w:ascii="仿宋_GB2312" w:eastAsia="仿宋_GB2312" w:hAnsi="华文仿宋" w:cs="华文仿宋" w:hint="eastAsia"/>
          <w:sz w:val="32"/>
          <w:szCs w:val="32"/>
        </w:rPr>
        <w:t>综上，</w:t>
      </w:r>
      <w:r>
        <w:rPr>
          <w:rFonts w:ascii="仿宋_GB2312" w:eastAsia="仿宋_GB2312" w:hAnsi="仿宋_GB2312" w:hint="eastAsia"/>
          <w:sz w:val="32"/>
          <w:szCs w:val="32"/>
        </w:rPr>
        <w:t>被申请人以被举报人无违法事实为由依据《市场监督管理行政处罚程序暂行规定》作出不予立案决定，</w:t>
      </w:r>
      <w:r>
        <w:rPr>
          <w:rFonts w:ascii="仿宋_GB2312" w:eastAsia="仿宋_GB2312" w:hint="eastAsia"/>
          <w:sz w:val="32"/>
        </w:rPr>
        <w:t>事实清楚，证据确凿，适用依据正确，程序合法，依法应予维持。根据《中华人民共和国行政复议法》第二十八条第一款第（一）项的规定，本机关作出复议决定如下：</w:t>
      </w:r>
    </w:p>
    <w:p w:rsidR="00945746" w:rsidRDefault="00B35C0D">
      <w:pPr>
        <w:spacing w:line="600" w:lineRule="exact"/>
        <w:ind w:leftChars="-100" w:left="-210" w:rightChars="-52" w:right="-109" w:firstLineChars="210" w:firstLine="672"/>
        <w:rPr>
          <w:rFonts w:ascii="仿宋_GB2312" w:eastAsia="仿宋_GB2312" w:hAnsi="仿宋_GB2312"/>
          <w:sz w:val="32"/>
        </w:rPr>
      </w:pPr>
      <w:r>
        <w:rPr>
          <w:rFonts w:ascii="仿宋_GB2312" w:eastAsia="仿宋_GB2312" w:hAnsi="仿宋_GB2312" w:hint="eastAsia"/>
          <w:sz w:val="32"/>
        </w:rPr>
        <w:t>维持被申请人深圳市</w:t>
      </w:r>
      <w:r>
        <w:rPr>
          <w:rFonts w:ascii="仿宋_GB2312" w:eastAsia="仿宋_GB2312" w:hint="eastAsia"/>
          <w:sz w:val="32"/>
          <w:szCs w:val="32"/>
        </w:rPr>
        <w:t>市场监督管理局南山监管局对申请人</w:t>
      </w:r>
      <w:r w:rsidR="0076610F">
        <w:rPr>
          <w:rStyle w:val="list"/>
          <w:rFonts w:ascii="仿宋_GB2312" w:eastAsia="仿宋_GB2312" w:hAnsi="inherit" w:hint="eastAsia"/>
          <w:sz w:val="32"/>
          <w:szCs w:val="32"/>
        </w:rPr>
        <w:t>张某</w:t>
      </w:r>
      <w:r>
        <w:rPr>
          <w:rFonts w:ascii="仿宋_GB2312" w:eastAsia="仿宋_GB2312" w:hint="eastAsia"/>
          <w:sz w:val="32"/>
          <w:szCs w:val="32"/>
        </w:rPr>
        <w:t>的举报</w:t>
      </w:r>
      <w:r>
        <w:rPr>
          <w:rFonts w:ascii="仿宋_GB2312" w:eastAsia="仿宋_GB2312" w:hAnsi="宋体" w:cs="宋体" w:hint="eastAsia"/>
          <w:sz w:val="32"/>
          <w:szCs w:val="32"/>
        </w:rPr>
        <w:t>（编号：</w:t>
      </w:r>
      <w:r>
        <w:rPr>
          <w:rFonts w:ascii="仿宋_GB2312" w:eastAsia="仿宋_GB2312" w:hAnsi="inherit" w:hint="eastAsia"/>
          <w:sz w:val="32"/>
          <w:szCs w:val="32"/>
        </w:rPr>
        <w:t>202008200182</w:t>
      </w:r>
      <w:r>
        <w:rPr>
          <w:rFonts w:ascii="仿宋_GB2312" w:eastAsia="仿宋_GB2312" w:hAnsi="宋体" w:cs="宋体" w:hint="eastAsia"/>
          <w:sz w:val="32"/>
          <w:szCs w:val="32"/>
        </w:rPr>
        <w:t>）</w:t>
      </w:r>
      <w:r>
        <w:rPr>
          <w:rFonts w:ascii="仿宋_GB2312" w:eastAsia="仿宋_GB2312" w:hint="eastAsia"/>
          <w:sz w:val="32"/>
          <w:szCs w:val="32"/>
        </w:rPr>
        <w:t>作出的不予立案决定</w:t>
      </w:r>
      <w:r>
        <w:rPr>
          <w:rFonts w:ascii="仿宋_GB2312" w:eastAsia="仿宋_GB2312" w:hAnsi="仿宋_GB2312" w:hint="eastAsia"/>
          <w:sz w:val="32"/>
        </w:rPr>
        <w:t>。</w:t>
      </w:r>
    </w:p>
    <w:p w:rsidR="00945746" w:rsidRDefault="00B35C0D">
      <w:pPr>
        <w:spacing w:line="600" w:lineRule="exact"/>
        <w:ind w:leftChars="-100" w:left="-210" w:firstLineChars="200" w:firstLine="640"/>
        <w:rPr>
          <w:rFonts w:ascii="仿宋_GB2312" w:eastAsia="仿宋_GB2312" w:hAnsi="仿宋"/>
          <w:sz w:val="32"/>
          <w:szCs w:val="32"/>
        </w:rPr>
      </w:pPr>
      <w:r>
        <w:rPr>
          <w:rFonts w:ascii="仿宋_GB2312" w:eastAsia="仿宋_GB2312" w:hAnsi="仿宋_GB2312"/>
          <w:sz w:val="32"/>
          <w:szCs w:val="32"/>
        </w:rPr>
        <w:t>本复议决定书一经送达，即发生法律效力。申请人如对本复议决定不服，</w:t>
      </w:r>
      <w:r>
        <w:rPr>
          <w:rFonts w:ascii="仿宋_GB2312" w:eastAsia="仿宋_GB2312" w:hAnsi="仿宋_GB2312"/>
          <w:sz w:val="32"/>
          <w:szCs w:val="32"/>
        </w:rPr>
        <w:t>可自收到复议决定书之日起十五日内向</w:t>
      </w:r>
      <w:r>
        <w:rPr>
          <w:rFonts w:ascii="仿宋_GB2312" w:eastAsia="仿宋_GB2312" w:hAnsi="仿宋_GB2312" w:hint="eastAsia"/>
          <w:sz w:val="32"/>
          <w:szCs w:val="32"/>
        </w:rPr>
        <w:t>深圳市盐田区</w:t>
      </w:r>
      <w:r>
        <w:rPr>
          <w:rFonts w:ascii="仿宋_GB2312" w:eastAsia="仿宋_GB2312" w:hAnsi="仿宋_GB2312"/>
          <w:sz w:val="32"/>
          <w:szCs w:val="32"/>
        </w:rPr>
        <w:t>人民法院提起诉讼。</w:t>
      </w:r>
    </w:p>
    <w:p w:rsidR="00945746" w:rsidRDefault="00B35C0D">
      <w:pPr>
        <w:spacing w:line="600" w:lineRule="exact"/>
        <w:ind w:leftChars="-100" w:left="-210" w:firstLineChars="200" w:firstLine="640"/>
        <w:rPr>
          <w:rFonts w:ascii="仿宋_GB2312" w:eastAsia="仿宋_GB2312" w:hAnsi="仿宋"/>
          <w:sz w:val="32"/>
          <w:szCs w:val="32"/>
        </w:rPr>
      </w:pPr>
      <w:r>
        <w:rPr>
          <w:rFonts w:ascii="仿宋_GB2312" w:eastAsia="仿宋_GB2312" w:hAnsi="仿宋"/>
          <w:sz w:val="32"/>
          <w:szCs w:val="32"/>
        </w:rPr>
        <w:lastRenderedPageBreak/>
        <w:t xml:space="preserve"> </w:t>
      </w:r>
      <w:r>
        <w:rPr>
          <w:rFonts w:ascii="仿宋_GB2312" w:eastAsia="仿宋_GB2312" w:hAnsi="仿宋" w:hint="eastAsia"/>
          <w:sz w:val="32"/>
          <w:szCs w:val="32"/>
        </w:rPr>
        <w:t xml:space="preserve">                                 </w:t>
      </w:r>
    </w:p>
    <w:p w:rsidR="00945746" w:rsidRDefault="00B35C0D">
      <w:pPr>
        <w:spacing w:line="600" w:lineRule="exact"/>
        <w:ind w:leftChars="-100" w:left="-210" w:firstLineChars="1900" w:firstLine="6080"/>
        <w:rPr>
          <w:rFonts w:ascii="仿宋_GB2312" w:eastAsia="仿宋_GB2312" w:hAnsi="仿宋"/>
          <w:sz w:val="32"/>
          <w:szCs w:val="32"/>
        </w:rPr>
      </w:pPr>
      <w:r>
        <w:rPr>
          <w:rFonts w:ascii="仿宋_GB2312" w:eastAsia="仿宋_GB2312" w:hAnsi="仿宋" w:hint="eastAsia"/>
          <w:sz w:val="32"/>
          <w:szCs w:val="32"/>
        </w:rPr>
        <w:t>深圳市人民政府</w:t>
      </w:r>
    </w:p>
    <w:p w:rsidR="00945746" w:rsidRDefault="00B35C0D">
      <w:r>
        <w:rPr>
          <w:rFonts w:ascii="仿宋_GB2312" w:eastAsia="仿宋_GB2312" w:hAnsi="仿宋" w:hint="eastAsia"/>
          <w:sz w:val="32"/>
          <w:szCs w:val="32"/>
        </w:rPr>
        <w:t xml:space="preserve">                                    2020</w:t>
      </w:r>
      <w:r>
        <w:rPr>
          <w:rFonts w:ascii="仿宋_GB2312" w:eastAsia="仿宋_GB2312" w:hAnsi="仿宋" w:hint="eastAsia"/>
          <w:sz w:val="32"/>
          <w:szCs w:val="32"/>
        </w:rPr>
        <w:t>年</w:t>
      </w:r>
      <w:r>
        <w:rPr>
          <w:rFonts w:ascii="仿宋_GB2312" w:eastAsia="仿宋_GB2312" w:hAnsi="仿宋" w:hint="eastAsia"/>
          <w:sz w:val="32"/>
          <w:szCs w:val="32"/>
        </w:rPr>
        <w:t>12</w:t>
      </w:r>
      <w:r>
        <w:rPr>
          <w:rFonts w:ascii="仿宋_GB2312" w:eastAsia="仿宋_GB2312" w:hAnsi="仿宋" w:hint="eastAsia"/>
          <w:sz w:val="32"/>
          <w:szCs w:val="32"/>
        </w:rPr>
        <w:t>月</w:t>
      </w:r>
      <w:r>
        <w:rPr>
          <w:rFonts w:ascii="仿宋_GB2312" w:eastAsia="仿宋_GB2312" w:hAnsi="仿宋" w:hint="eastAsia"/>
          <w:sz w:val="32"/>
          <w:szCs w:val="32"/>
        </w:rPr>
        <w:t>8</w:t>
      </w:r>
      <w:r>
        <w:rPr>
          <w:rFonts w:ascii="仿宋_GB2312" w:eastAsia="仿宋_GB2312" w:hAnsi="仿宋" w:hint="eastAsia"/>
          <w:sz w:val="32"/>
          <w:szCs w:val="32"/>
        </w:rPr>
        <w:t>日</w:t>
      </w:r>
    </w:p>
    <w:p w:rsidR="00945746" w:rsidRDefault="00945746"/>
    <w:sectPr w:rsidR="00945746" w:rsidSect="00945746">
      <w:footerReference w:type="default" r:id="rId8"/>
      <w:pgSz w:w="11906" w:h="16838"/>
      <w:pgMar w:top="1701" w:right="1134" w:bottom="992"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5C0D" w:rsidRDefault="00B35C0D" w:rsidP="00945746">
      <w:r>
        <w:separator/>
      </w:r>
    </w:p>
  </w:endnote>
  <w:endnote w:type="continuationSeparator" w:id="0">
    <w:p w:rsidR="00B35C0D" w:rsidRDefault="00B35C0D" w:rsidP="0094574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华文仿宋">
    <w:panose1 w:val="02010600040101010101"/>
    <w:charset w:val="86"/>
    <w:family w:val="auto"/>
    <w:pitch w:val="default"/>
    <w:sig w:usb0="00000287" w:usb1="080F0000" w:usb2="00000000" w:usb3="00000000" w:csb0="0004009F" w:csb1="DFD7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702407"/>
    </w:sdtPr>
    <w:sdtContent>
      <w:p w:rsidR="00945746" w:rsidRDefault="00945746">
        <w:pPr>
          <w:pStyle w:val="a3"/>
          <w:jc w:val="right"/>
        </w:pPr>
        <w:r w:rsidRPr="00945746">
          <w:fldChar w:fldCharType="begin"/>
        </w:r>
        <w:r w:rsidR="00B35C0D">
          <w:instrText xml:space="preserve"> PAGE   \* MERGEFORMAT </w:instrText>
        </w:r>
        <w:r w:rsidRPr="00945746">
          <w:fldChar w:fldCharType="separate"/>
        </w:r>
        <w:r w:rsidR="0076610F" w:rsidRPr="0076610F">
          <w:rPr>
            <w:noProof/>
            <w:lang w:val="zh-CN"/>
          </w:rPr>
          <w:t>3</w:t>
        </w:r>
        <w:r>
          <w:rPr>
            <w:lang w:val="zh-CN"/>
          </w:rPr>
          <w:fldChar w:fldCharType="end"/>
        </w:r>
      </w:p>
    </w:sdtContent>
  </w:sdt>
  <w:p w:rsidR="00945746" w:rsidRDefault="00945746">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5C0D" w:rsidRDefault="00B35C0D" w:rsidP="00945746">
      <w:r>
        <w:separator/>
      </w:r>
    </w:p>
  </w:footnote>
  <w:footnote w:type="continuationSeparator" w:id="0">
    <w:p w:rsidR="00B35C0D" w:rsidRDefault="00B35C0D" w:rsidP="0094574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254E09C2"/>
    <w:rsid w:val="0076610F"/>
    <w:rsid w:val="00945746"/>
    <w:rsid w:val="00B35C0D"/>
    <w:rsid w:val="254E09C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45746"/>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945746"/>
    <w:pPr>
      <w:tabs>
        <w:tab w:val="center" w:pos="4153"/>
        <w:tab w:val="right" w:pos="8306"/>
      </w:tabs>
      <w:snapToGrid w:val="0"/>
      <w:jc w:val="left"/>
    </w:pPr>
    <w:rPr>
      <w:sz w:val="18"/>
      <w:szCs w:val="18"/>
    </w:rPr>
  </w:style>
  <w:style w:type="character" w:customStyle="1" w:styleId="list">
    <w:name w:val="list"/>
    <w:basedOn w:val="a0"/>
    <w:qFormat/>
    <w:rsid w:val="00945746"/>
  </w:style>
  <w:style w:type="paragraph" w:styleId="a4">
    <w:name w:val="header"/>
    <w:basedOn w:val="a"/>
    <w:link w:val="Char"/>
    <w:rsid w:val="0076610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76610F"/>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down.foodmate.net/standard/sort/3/42564.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196</Words>
  <Characters>1122</Characters>
  <Application>Microsoft Office Word</Application>
  <DocSecurity>0</DocSecurity>
  <Lines>9</Lines>
  <Paragraphs>2</Paragraphs>
  <ScaleCrop>false</ScaleCrop>
  <Company>Chinese ORG</Company>
  <LinksUpToDate>false</LinksUpToDate>
  <CharactersWithSpaces>1316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王楚乔</dc:creator>
  <cp:lastModifiedBy>楚向月</cp:lastModifiedBy>
  <cp:revision>2</cp:revision>
  <dcterms:created xsi:type="dcterms:W3CDTF">2021-07-19T06:53:00Z</dcterms:created>
  <dcterms:modified xsi:type="dcterms:W3CDTF">2021-08-11T02:34:00Z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59381A5B07A34688B45326B8C4C11525</vt:lpwstr>
  </property>
</Properties>
</file>