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after="312" w:afterLines="100" w:line="578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深圳市破产事务管理署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年公开招聘资格审查指引</w:t>
      </w:r>
    </w:p>
    <w:tbl>
      <w:tblPr>
        <w:tblStyle w:val="9"/>
        <w:tblW w:w="15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083"/>
        <w:gridCol w:w="4069"/>
        <w:gridCol w:w="8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方正小标宋简体" w:hAnsi="黑体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Times New Roman"/>
                <w:sz w:val="32"/>
                <w:szCs w:val="32"/>
              </w:rPr>
              <w:t>岗位名称</w:t>
            </w:r>
          </w:p>
        </w:tc>
        <w:tc>
          <w:tcPr>
            <w:tcW w:w="5152" w:type="dxa"/>
            <w:gridSpan w:val="2"/>
            <w:vAlign w:val="center"/>
          </w:tcPr>
          <w:p>
            <w:pPr>
              <w:jc w:val="center"/>
              <w:rPr>
                <w:rFonts w:ascii="方正小标宋简体" w:hAnsi="黑体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Times New Roman"/>
                <w:sz w:val="32"/>
                <w:szCs w:val="32"/>
              </w:rPr>
              <w:t>岗位条件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黑体" w:eastAsia="方正小标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黑体" w:eastAsia="方正小标宋简体" w:cs="Times New Roman"/>
                <w:sz w:val="32"/>
                <w:szCs w:val="32"/>
                <w:lang w:eastAsia="zh-CN"/>
              </w:rPr>
              <w:t>资格审查材料清单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val="en-US" w:eastAsia="zh-CN"/>
              </w:rPr>
              <w:t>（除报名表外，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val="en-US" w:eastAsia="zh-CN"/>
              </w:rPr>
              <w:t>其他材料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eastAsia="zh-CN"/>
              </w:rPr>
              <w:t>原件，留存本人逐页签字确认的复印件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val="en-US" w:eastAsia="zh-CN"/>
              </w:rPr>
              <w:t>1份。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简体" w:hAnsi="黑体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val="en-US" w:eastAsia="zh-CN"/>
              </w:rPr>
              <w:t>现场不提供复印服务，请考生自行准备。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初级主办（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一）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年龄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95" w:rightChars="-188"/>
              <w:jc w:val="both"/>
              <w:textAlignment w:val="auto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周岁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以下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395" w:rightChars="-188"/>
              <w:jc w:val="both"/>
              <w:textAlignment w:val="auto"/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日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以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后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1.报名表（深圳市破产事务管理署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年公开招聘报名表及相关资料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，关键页本人签字，留原件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1份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）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2.有效身份证件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专业、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学历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A030105民商法学（含：劳动法学、社会保障法学）；A030107经济法学；A030109</w:t>
            </w:r>
            <w:r>
              <w:rPr>
                <w:rStyle w:val="10"/>
                <w:rFonts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>国际法学（含：国际公法、国际私法、国际经济法）；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A030111法律（非法学）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毕业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证书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（含本科及研究生阶段）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、验证证明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；</w:t>
            </w:r>
          </w:p>
          <w:p>
            <w:pPr>
              <w:spacing w:line="578" w:lineRule="exact"/>
              <w:ind w:right="320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学位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证书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（含学士及硕士阶段）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、验证证明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.留学回国人员，提供学历学位证书的同时，还需提供由教育部留学服务中心出具的国（境）外学历、学位认证函，所修课程等证明材料；所修课程名称应当逐一翻译成中文，并说明有关专业符合性（按照附件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3-2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</w:p>
        </w:tc>
        <w:tc>
          <w:tcPr>
            <w:tcW w:w="1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具有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法律职业资格证书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（A证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法律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职业资格证书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（A证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）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或者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通过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法律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职业资格考试证明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具有5年及以上法律实务工作经验（可累计计算）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等线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工作经历证明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文件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：提供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劳动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合同/工作经历证明/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离职证明等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，以及相应的社会保险缴纳记录；通过工作合同、离职证明、社会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保险缴纳记录等无法完全证明的，提供相应工作经历证明（按照附件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3-1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初级</w:t>
            </w:r>
            <w:r>
              <w:rPr>
                <w:rFonts w:ascii="方正小标宋简体" w:hAnsi="等线" w:eastAsia="方正小标宋简体" w:cs="Times New Roman"/>
                <w:sz w:val="28"/>
                <w:szCs w:val="28"/>
              </w:rPr>
              <w:t>主办（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二</w:t>
            </w:r>
            <w:r>
              <w:rPr>
                <w:rFonts w:ascii="方正小标宋简体" w:hAnsi="等线" w:eastAsia="方正小标宋简体" w:cs="Times New Roman"/>
                <w:sz w:val="28"/>
                <w:szCs w:val="28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年龄</w:t>
            </w:r>
          </w:p>
        </w:tc>
        <w:tc>
          <w:tcPr>
            <w:tcW w:w="4069" w:type="dxa"/>
            <w:vAlign w:val="center"/>
          </w:tcPr>
          <w:p>
            <w:pPr>
              <w:ind w:right="-395" w:rightChars="-188"/>
              <w:jc w:val="both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周岁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以下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1996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月</w:t>
            </w:r>
          </w:p>
          <w:p>
            <w:pPr>
              <w:ind w:right="-395" w:rightChars="-188"/>
              <w:jc w:val="both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日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以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后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1.报名表（深圳市破产事务管理署202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年公开招聘报名表及相关资料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，关键页本人签字，留原件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1份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2.有效身份证件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专业、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</w:rPr>
              <w:t>学历</w:t>
            </w: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069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B030101法学</w:t>
            </w:r>
          </w:p>
          <w:p>
            <w:pPr>
              <w:spacing w:line="520" w:lineRule="exact"/>
              <w:jc w:val="both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A0301法学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.毕业证书（含本科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至最高学历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、验证证明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.学位证书（含学士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至最高学位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、验证证明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.留学回国人员，提供学历学位证书的同时，还需提供由教育部留学服务中心出具的国（境）外学历、学位认证函，所修课程等证明材料；所修课程名称应当逐一翻译成中文，并说明有关专业符合性（按照附件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3-2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  <w:t>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小标宋简体" w:hAnsi="等线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Times New Roman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4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具有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法律职业资格证书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（A证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8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等线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法律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职业资格证书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（A证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）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或者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通过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法律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职业资格考试证明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工作经历证明（参考模板）</w:t>
      </w:r>
    </w:p>
    <w:p>
      <w:pPr>
        <w:ind w:firstLine="537" w:firstLineChars="168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单位（盖公章）：</w:t>
      </w:r>
    </w:p>
    <w:p>
      <w:pPr>
        <w:spacing w:line="560" w:lineRule="exact"/>
        <w:ind w:right="56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办公电话：            </w:t>
      </w:r>
    </w:p>
    <w:p>
      <w:pPr>
        <w:wordWrap w:val="0"/>
        <w:spacing w:line="560" w:lineRule="exact"/>
        <w:ind w:left="5600" w:right="420" w:hanging="5600" w:hangingChars="175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年   月    日</w:t>
      </w:r>
    </w:p>
    <w:p>
      <w:pPr>
        <w:widowControl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br w:type="page"/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附件3-2</w:t>
      </w: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专业符合性说明（参考模板）</w:t>
      </w:r>
    </w:p>
    <w:p>
      <w:pPr>
        <w:ind w:firstLine="537" w:firstLineChars="168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学校完成□本科□硕士研究生学习计划，专业方向为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在读期间主要修读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等课程，与贵单位招聘公告中初级主办（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X）岗位所要求的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专业基本对应。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签名：</w:t>
      </w:r>
    </w:p>
    <w:p>
      <w:pPr>
        <w:wordWrap w:val="0"/>
        <w:spacing w:line="560" w:lineRule="exact"/>
        <w:ind w:left="5600" w:right="420" w:hanging="5600" w:hangingChars="175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 日</w:t>
      </w: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rPr>
          <w:rFonts w:ascii="仿宋_GB2312" w:hAnsi="等线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92"/>
    <w:rsid w:val="00067BBB"/>
    <w:rsid w:val="00135A63"/>
    <w:rsid w:val="001A0392"/>
    <w:rsid w:val="004469FF"/>
    <w:rsid w:val="004A665B"/>
    <w:rsid w:val="00520E7D"/>
    <w:rsid w:val="00594905"/>
    <w:rsid w:val="00671A3E"/>
    <w:rsid w:val="006D6B89"/>
    <w:rsid w:val="00A77D3F"/>
    <w:rsid w:val="00AC2CC9"/>
    <w:rsid w:val="00AD6CC4"/>
    <w:rsid w:val="00B72E75"/>
    <w:rsid w:val="00B95E4A"/>
    <w:rsid w:val="00D54766"/>
    <w:rsid w:val="00EA575F"/>
    <w:rsid w:val="14EF348D"/>
    <w:rsid w:val="1BDE9DF8"/>
    <w:rsid w:val="2FD7D2D7"/>
    <w:rsid w:val="3BFB5872"/>
    <w:rsid w:val="3BFFCBF0"/>
    <w:rsid w:val="3DEF13A3"/>
    <w:rsid w:val="3E4F3928"/>
    <w:rsid w:val="3F4E6368"/>
    <w:rsid w:val="3FFB74FA"/>
    <w:rsid w:val="3FFB98AB"/>
    <w:rsid w:val="467E9393"/>
    <w:rsid w:val="475793A4"/>
    <w:rsid w:val="4DAF8599"/>
    <w:rsid w:val="5358DD9F"/>
    <w:rsid w:val="54CF2A86"/>
    <w:rsid w:val="57FF27F0"/>
    <w:rsid w:val="5FAF7844"/>
    <w:rsid w:val="5FFF0E99"/>
    <w:rsid w:val="63FB1461"/>
    <w:rsid w:val="66F6CE21"/>
    <w:rsid w:val="677731BD"/>
    <w:rsid w:val="6EEF4C3C"/>
    <w:rsid w:val="6F7DABE5"/>
    <w:rsid w:val="6FFECA51"/>
    <w:rsid w:val="6FFFCB50"/>
    <w:rsid w:val="755F7C41"/>
    <w:rsid w:val="75CA90D2"/>
    <w:rsid w:val="76FF75E7"/>
    <w:rsid w:val="77E73C6E"/>
    <w:rsid w:val="77F6DD34"/>
    <w:rsid w:val="77FDE934"/>
    <w:rsid w:val="7B7F5B08"/>
    <w:rsid w:val="7F7B7B3A"/>
    <w:rsid w:val="7F8AF677"/>
    <w:rsid w:val="7FE706B7"/>
    <w:rsid w:val="7FE727CD"/>
    <w:rsid w:val="7FF4D23B"/>
    <w:rsid w:val="7FF78787"/>
    <w:rsid w:val="7FFD378E"/>
    <w:rsid w:val="7FFFADFD"/>
    <w:rsid w:val="AE93055E"/>
    <w:rsid w:val="B7D574D1"/>
    <w:rsid w:val="B7D9ED16"/>
    <w:rsid w:val="BFC5A5E3"/>
    <w:rsid w:val="BFFD1D38"/>
    <w:rsid w:val="C5E7B05A"/>
    <w:rsid w:val="CEFFF5AC"/>
    <w:rsid w:val="D2BF5485"/>
    <w:rsid w:val="D3DDCE18"/>
    <w:rsid w:val="D967A94D"/>
    <w:rsid w:val="DEAE4C4C"/>
    <w:rsid w:val="DFFDBD73"/>
    <w:rsid w:val="E3F53B77"/>
    <w:rsid w:val="E3FDE55A"/>
    <w:rsid w:val="E9BE168D"/>
    <w:rsid w:val="EB73A6B4"/>
    <w:rsid w:val="EE4E68E8"/>
    <w:rsid w:val="EF74BB2E"/>
    <w:rsid w:val="EF7CEB8D"/>
    <w:rsid w:val="EFF58F40"/>
    <w:rsid w:val="F3FADC35"/>
    <w:rsid w:val="F74F5368"/>
    <w:rsid w:val="F77F3D75"/>
    <w:rsid w:val="F7BF6C47"/>
    <w:rsid w:val="F7FFA024"/>
    <w:rsid w:val="FB6D1A7D"/>
    <w:rsid w:val="FB9EBC17"/>
    <w:rsid w:val="FDBFF779"/>
    <w:rsid w:val="FDDB6DC9"/>
    <w:rsid w:val="FEFA30B9"/>
    <w:rsid w:val="FEFF6BC9"/>
    <w:rsid w:val="FFAD38C4"/>
    <w:rsid w:val="FFBB2AD4"/>
    <w:rsid w:val="FFBFFF44"/>
    <w:rsid w:val="FFDF5C82"/>
    <w:rsid w:val="FFDFCC4A"/>
    <w:rsid w:val="FFF61711"/>
    <w:rsid w:val="FFF73EB0"/>
    <w:rsid w:val="FFFE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424</Words>
  <Characters>2418</Characters>
  <Lines>20</Lines>
  <Paragraphs>5</Paragraphs>
  <TotalTime>3</TotalTime>
  <ScaleCrop>false</ScaleCrop>
  <LinksUpToDate>false</LinksUpToDate>
  <CharactersWithSpaces>2837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2022-09-01T19:10:00Z</dcterms:created>
  <dc:creator>Micorosoft</dc:creator>
  <cp:lastModifiedBy>pc-16</cp:lastModifiedBy>
  <dcterms:modified xsi:type="dcterms:W3CDTF">2025-07-16T16:09:43Z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570CAEE2F4220E3EB6DA6D685FEF0B64</vt:lpwstr>
  </property>
</Properties>
</file>