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7E" w:rsidRDefault="0012492E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26577E" w:rsidRDefault="0026577E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26577E" w:rsidRDefault="0012492E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1205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26577E" w:rsidRDefault="0026577E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26577E" w:rsidRDefault="00BB455F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张某</w:t>
      </w:r>
      <w:r w:rsidR="0012492E">
        <w:rPr>
          <w:rFonts w:ascii="黑体" w:eastAsia="黑体" w:hAnsi="黑体" w:hint="eastAsia"/>
          <w:sz w:val="32"/>
          <w:szCs w:val="32"/>
        </w:rPr>
        <w:t>、深圳市市场监督管理局福田监管局</w:t>
      </w:r>
      <w:r w:rsidR="0012492E">
        <w:rPr>
          <w:rFonts w:ascii="黑体" w:eastAsia="黑体" w:hAnsi="黑体"/>
          <w:sz w:val="32"/>
          <w:szCs w:val="32"/>
        </w:rPr>
        <w:t>：</w:t>
      </w:r>
    </w:p>
    <w:p w:rsidR="0026577E" w:rsidRDefault="0012492E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BB455F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不服被申请人深圳市市场监督管理局福田监管局对其举报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inherit" w:hint="eastAsia"/>
          <w:sz w:val="32"/>
          <w:szCs w:val="32"/>
        </w:rPr>
        <w:t>21440300002020071702131568</w:t>
      </w:r>
      <w:r>
        <w:rPr>
          <w:rFonts w:ascii="仿宋_GB2312" w:eastAsia="仿宋_GB2312" w:hAnsi="宋体" w:cs="宋体" w:hint="eastAsia"/>
          <w:sz w:val="32"/>
          <w:szCs w:val="32"/>
        </w:rPr>
        <w:t>）作出的结案处理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BB455F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26577E" w:rsidRDefault="0012492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26577E" w:rsidRDefault="0026577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26577E" w:rsidRDefault="0026577E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26577E" w:rsidRDefault="0026577E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26577E" w:rsidRDefault="0012492E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26577E" w:rsidRDefault="0012492E">
      <w:pPr>
        <w:spacing w:line="620" w:lineRule="exact"/>
        <w:ind w:firstLineChars="1400" w:firstLine="448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11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 xml:space="preserve"> </w:t>
      </w:r>
      <w:r>
        <w:rPr>
          <w:rFonts w:ascii="仿宋_GB2312" w:eastAsia="仿宋_GB2312" w:hAnsi="仿宋_GB2312" w:cs="Times New Roman" w:hint="eastAsia"/>
          <w:sz w:val="32"/>
        </w:rPr>
        <w:t>6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26577E" w:rsidRDefault="0026577E"/>
    <w:p w:rsidR="0026577E" w:rsidRDefault="0026577E"/>
    <w:p w:rsidR="0026577E" w:rsidRDefault="0026577E">
      <w:bookmarkStart w:id="0" w:name="_GoBack"/>
      <w:bookmarkEnd w:id="0"/>
    </w:p>
    <w:sectPr w:rsidR="0026577E" w:rsidSect="002657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92E" w:rsidRDefault="0012492E" w:rsidP="00BB455F">
      <w:r>
        <w:separator/>
      </w:r>
    </w:p>
  </w:endnote>
  <w:endnote w:type="continuationSeparator" w:id="0">
    <w:p w:rsidR="0012492E" w:rsidRDefault="0012492E" w:rsidP="00BB4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92E" w:rsidRDefault="0012492E" w:rsidP="00BB455F">
      <w:r>
        <w:separator/>
      </w:r>
    </w:p>
  </w:footnote>
  <w:footnote w:type="continuationSeparator" w:id="0">
    <w:p w:rsidR="0012492E" w:rsidRDefault="0012492E" w:rsidP="00BB45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6985B33"/>
    <w:rsid w:val="0012492E"/>
    <w:rsid w:val="0026577E"/>
    <w:rsid w:val="00BB455F"/>
    <w:rsid w:val="1698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77E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B4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455F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BB4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B455F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Chinese ORG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2021-07-19T06:06:00Z</dcterms:created>
  <dcterms:modified xsi:type="dcterms:W3CDTF">2021-08-11T01:45:00Z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38617EFE23724A628163AA7C755F4FBA</vt:lpwstr>
  </property>
</Properties>
</file>