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D1E" w:rsidRPr="00BE6C39" w:rsidRDefault="00CD2D1E" w:rsidP="00CD2D1E">
      <w:pPr>
        <w:spacing w:line="900" w:lineRule="exact"/>
        <w:jc w:val="center"/>
        <w:rPr>
          <w:rFonts w:ascii="宋体" w:hAnsi="宋体"/>
          <w:sz w:val="44"/>
          <w:szCs w:val="44"/>
        </w:rPr>
      </w:pPr>
      <w:r w:rsidRPr="00BE6C39">
        <w:rPr>
          <w:rFonts w:ascii="宋体" w:hAnsi="宋体" w:hint="eastAsia"/>
          <w:sz w:val="44"/>
          <w:szCs w:val="44"/>
        </w:rPr>
        <w:t>深  圳  市  人  民  政  府</w:t>
      </w:r>
    </w:p>
    <w:p w:rsidR="00CD2D1E" w:rsidRPr="00BE6C39" w:rsidRDefault="00CD2D1E" w:rsidP="00CD2D1E">
      <w:pPr>
        <w:spacing w:line="900" w:lineRule="exact"/>
        <w:jc w:val="center"/>
        <w:rPr>
          <w:rFonts w:ascii="宋体" w:hAnsi="宋体"/>
          <w:b/>
          <w:bCs/>
          <w:sz w:val="44"/>
          <w:szCs w:val="44"/>
        </w:rPr>
      </w:pPr>
      <w:r w:rsidRPr="00BE6C39">
        <w:rPr>
          <w:rFonts w:ascii="宋体" w:hAnsi="宋体" w:hint="eastAsia"/>
          <w:b/>
          <w:bCs/>
          <w:sz w:val="44"/>
          <w:szCs w:val="44"/>
        </w:rPr>
        <w:t>行政复议决定书</w:t>
      </w:r>
    </w:p>
    <w:p w:rsidR="00CD2D1E" w:rsidRPr="00BE6C39" w:rsidRDefault="00CD2D1E" w:rsidP="00CD2D1E">
      <w:pPr>
        <w:spacing w:line="640" w:lineRule="exact"/>
        <w:jc w:val="center"/>
        <w:rPr>
          <w:rFonts w:ascii="仿宋_GB2312" w:eastAsia="仿宋_GB2312"/>
          <w:b/>
          <w:bCs/>
          <w:sz w:val="32"/>
          <w:szCs w:val="32"/>
        </w:rPr>
      </w:pPr>
    </w:p>
    <w:p w:rsidR="00CD2D1E" w:rsidRPr="00BE6C39" w:rsidRDefault="00CD2D1E" w:rsidP="00CD2D1E">
      <w:pPr>
        <w:spacing w:line="640" w:lineRule="exact"/>
        <w:jc w:val="right"/>
        <w:rPr>
          <w:rFonts w:ascii="仿宋_GB2312" w:eastAsia="仿宋_GB2312" w:hAnsi="仿宋"/>
          <w:sz w:val="32"/>
          <w:szCs w:val="32"/>
        </w:rPr>
      </w:pPr>
      <w:r w:rsidRPr="00BE6C39">
        <w:rPr>
          <w:rFonts w:ascii="仿宋_GB2312" w:eastAsia="仿宋_GB2312" w:hAnsi="仿宋" w:hint="eastAsia"/>
          <w:sz w:val="32"/>
          <w:szCs w:val="32"/>
        </w:rPr>
        <w:t>深府</w:t>
      </w:r>
      <w:r>
        <w:rPr>
          <w:rFonts w:ascii="仿宋_GB2312" w:eastAsia="仿宋_GB2312" w:hAnsi="仿宋" w:hint="eastAsia"/>
          <w:sz w:val="32"/>
          <w:szCs w:val="32"/>
        </w:rPr>
        <w:t>行</w:t>
      </w:r>
      <w:r w:rsidRPr="00BE6C39">
        <w:rPr>
          <w:rFonts w:ascii="仿宋_GB2312" w:eastAsia="仿宋_GB2312" w:hAnsi="仿宋" w:hint="eastAsia"/>
          <w:sz w:val="32"/>
          <w:szCs w:val="32"/>
        </w:rPr>
        <w:t>复〔20</w:t>
      </w:r>
      <w:r>
        <w:rPr>
          <w:rFonts w:ascii="仿宋_GB2312" w:eastAsia="仿宋_GB2312" w:hAnsi="仿宋" w:hint="eastAsia"/>
          <w:sz w:val="32"/>
          <w:szCs w:val="32"/>
        </w:rPr>
        <w:t>20</w:t>
      </w:r>
      <w:r w:rsidRPr="00BE6C39">
        <w:rPr>
          <w:rFonts w:ascii="仿宋_GB2312" w:eastAsia="仿宋_GB2312" w:hAnsi="仿宋" w:hint="eastAsia"/>
          <w:sz w:val="32"/>
          <w:szCs w:val="32"/>
        </w:rPr>
        <w:t>〕</w:t>
      </w:r>
      <w:r>
        <w:rPr>
          <w:rFonts w:ascii="仿宋_GB2312" w:eastAsia="仿宋_GB2312" w:hAnsi="仿宋" w:hint="eastAsia"/>
          <w:sz w:val="32"/>
          <w:szCs w:val="32"/>
        </w:rPr>
        <w:t>464</w:t>
      </w:r>
      <w:r w:rsidRPr="00BE6C39">
        <w:rPr>
          <w:rFonts w:ascii="仿宋_GB2312" w:eastAsia="仿宋_GB2312" w:hAnsi="仿宋" w:hint="eastAsia"/>
          <w:sz w:val="32"/>
          <w:szCs w:val="32"/>
        </w:rPr>
        <w:t>号</w:t>
      </w:r>
    </w:p>
    <w:p w:rsidR="00CD2D1E" w:rsidRPr="00BE6C39" w:rsidRDefault="00CD2D1E" w:rsidP="00CD2D1E">
      <w:pPr>
        <w:spacing w:line="640" w:lineRule="exact"/>
        <w:rPr>
          <w:rFonts w:ascii="仿宋_GB2312" w:eastAsia="仿宋_GB2312"/>
          <w:sz w:val="32"/>
          <w:szCs w:val="32"/>
        </w:rPr>
      </w:pPr>
    </w:p>
    <w:p w:rsidR="00CD2D1E" w:rsidRDefault="00CD2D1E" w:rsidP="00653416">
      <w:pPr>
        <w:spacing w:line="640" w:lineRule="exact"/>
        <w:ind w:firstLine="630"/>
        <w:rPr>
          <w:rFonts w:ascii="仿宋_GB2312" w:eastAsia="仿宋_GB2312" w:hAnsi="仿宋"/>
          <w:color w:val="000000"/>
          <w:sz w:val="32"/>
          <w:szCs w:val="32"/>
        </w:rPr>
      </w:pPr>
      <w:r w:rsidRPr="002C3112">
        <w:rPr>
          <w:rFonts w:ascii="黑体" w:eastAsia="黑体" w:hint="eastAsia"/>
          <w:bCs/>
          <w:color w:val="000000"/>
          <w:sz w:val="32"/>
          <w:szCs w:val="32"/>
        </w:rPr>
        <w:t>申请人：</w:t>
      </w:r>
      <w:r>
        <w:rPr>
          <w:rFonts w:ascii="仿宋_GB2312" w:eastAsia="仿宋_GB2312" w:hAnsi="仿宋" w:hint="eastAsia"/>
          <w:color w:val="000000"/>
          <w:sz w:val="32"/>
          <w:szCs w:val="32"/>
        </w:rPr>
        <w:t>深圳市</w:t>
      </w:r>
      <w:r w:rsidR="00653416">
        <w:rPr>
          <w:rFonts w:ascii="仿宋_GB2312" w:eastAsia="仿宋_GB2312" w:hAnsi="仿宋" w:hint="eastAsia"/>
          <w:color w:val="000000"/>
          <w:sz w:val="32"/>
          <w:szCs w:val="32"/>
        </w:rPr>
        <w:t>××</w:t>
      </w:r>
      <w:r>
        <w:rPr>
          <w:rFonts w:ascii="仿宋_GB2312" w:eastAsia="仿宋_GB2312" w:hAnsi="仿宋" w:hint="eastAsia"/>
          <w:color w:val="000000"/>
          <w:sz w:val="32"/>
          <w:szCs w:val="32"/>
        </w:rPr>
        <w:t>实业发展有限公司福到来超市</w:t>
      </w:r>
    </w:p>
    <w:p w:rsidR="00CD2D1E" w:rsidRDefault="00CD2D1E" w:rsidP="00CD2D1E">
      <w:pPr>
        <w:spacing w:line="640" w:lineRule="exact"/>
        <w:ind w:firstLine="630"/>
        <w:rPr>
          <w:rFonts w:ascii="仿宋_GB2312" w:eastAsia="仿宋_GB2312" w:hAnsi="仿宋"/>
          <w:color w:val="000000"/>
          <w:sz w:val="32"/>
          <w:szCs w:val="32"/>
        </w:rPr>
      </w:pPr>
      <w:r>
        <w:rPr>
          <w:rFonts w:ascii="仿宋_GB2312" w:eastAsia="仿宋_GB2312" w:hAnsi="仿宋" w:hint="eastAsia"/>
          <w:color w:val="000000"/>
          <w:sz w:val="32"/>
          <w:szCs w:val="32"/>
        </w:rPr>
        <w:t>负责人：周</w:t>
      </w:r>
      <w:r w:rsidR="00653416">
        <w:rPr>
          <w:rFonts w:ascii="仿宋_GB2312" w:eastAsia="仿宋_GB2312" w:hAnsi="仿宋" w:hint="eastAsia"/>
          <w:color w:val="000000"/>
          <w:sz w:val="32"/>
          <w:szCs w:val="32"/>
        </w:rPr>
        <w:t>某</w:t>
      </w:r>
    </w:p>
    <w:p w:rsidR="00CD2D1E" w:rsidRPr="002C3112" w:rsidRDefault="00CD2D1E" w:rsidP="00CD2D1E">
      <w:pPr>
        <w:spacing w:line="640" w:lineRule="exact"/>
        <w:ind w:firstLine="630"/>
        <w:rPr>
          <w:rFonts w:ascii="仿宋_GB2312" w:eastAsia="仿宋_GB2312" w:hAnsi="仿宋"/>
          <w:color w:val="000000"/>
          <w:sz w:val="32"/>
          <w:szCs w:val="32"/>
        </w:rPr>
      </w:pPr>
      <w:r w:rsidRPr="002C3112">
        <w:rPr>
          <w:rFonts w:ascii="黑体" w:eastAsia="黑体" w:hint="eastAsia"/>
          <w:bCs/>
          <w:color w:val="000000"/>
          <w:sz w:val="32"/>
          <w:szCs w:val="32"/>
        </w:rPr>
        <w:t>被申请人：</w:t>
      </w:r>
      <w:r w:rsidRPr="002C3112">
        <w:rPr>
          <w:rFonts w:ascii="仿宋_GB2312" w:eastAsia="仿宋_GB2312" w:hAnsi="仿宋" w:hint="eastAsia"/>
          <w:color w:val="000000"/>
          <w:sz w:val="32"/>
          <w:szCs w:val="32"/>
        </w:rPr>
        <w:t>深圳市市场监督管理局</w:t>
      </w:r>
      <w:r>
        <w:rPr>
          <w:rFonts w:ascii="仿宋_GB2312" w:eastAsia="仿宋_GB2312" w:hAnsi="仿宋" w:hint="eastAsia"/>
          <w:color w:val="000000"/>
          <w:sz w:val="32"/>
          <w:szCs w:val="32"/>
        </w:rPr>
        <w:t>罗湖监管局</w:t>
      </w:r>
    </w:p>
    <w:p w:rsidR="00CD2D1E" w:rsidRPr="002C3112" w:rsidRDefault="00CD2D1E" w:rsidP="00CD2D1E">
      <w:pPr>
        <w:spacing w:line="640" w:lineRule="exact"/>
        <w:ind w:firstLine="630"/>
        <w:rPr>
          <w:rFonts w:ascii="仿宋_GB2312" w:eastAsia="仿宋_GB2312" w:hAnsi="仿宋"/>
          <w:color w:val="000000"/>
          <w:sz w:val="32"/>
          <w:szCs w:val="32"/>
        </w:rPr>
      </w:pPr>
      <w:r w:rsidRPr="002C3112">
        <w:rPr>
          <w:rFonts w:ascii="仿宋_GB2312" w:eastAsia="仿宋_GB2312" w:hAnsi="仿宋" w:hint="eastAsia"/>
          <w:color w:val="000000"/>
          <w:sz w:val="32"/>
          <w:szCs w:val="32"/>
        </w:rPr>
        <w:t>地址：深圳市</w:t>
      </w:r>
      <w:r>
        <w:rPr>
          <w:rFonts w:ascii="仿宋_GB2312" w:eastAsia="仿宋_GB2312" w:hAnsi="仿宋" w:hint="eastAsia"/>
          <w:color w:val="000000"/>
          <w:sz w:val="32"/>
          <w:szCs w:val="32"/>
        </w:rPr>
        <w:t>罗湖区沿河北路2003号</w:t>
      </w:r>
    </w:p>
    <w:p w:rsidR="00CD2D1E" w:rsidRPr="00940F00" w:rsidRDefault="00CD2D1E" w:rsidP="00CD2D1E">
      <w:pPr>
        <w:spacing w:line="640" w:lineRule="exact"/>
        <w:ind w:firstLineChars="200" w:firstLine="640"/>
        <w:rPr>
          <w:rFonts w:ascii="仿宋_GB2312" w:eastAsia="仿宋_GB2312"/>
          <w:sz w:val="32"/>
          <w:szCs w:val="32"/>
        </w:rPr>
      </w:pPr>
      <w:r w:rsidRPr="002C3112">
        <w:rPr>
          <w:rFonts w:ascii="仿宋_GB2312" w:eastAsia="仿宋_GB2312" w:hAnsi="仿宋" w:hint="eastAsia"/>
          <w:color w:val="000000"/>
          <w:sz w:val="32"/>
          <w:szCs w:val="32"/>
        </w:rPr>
        <w:t>法定代表人：</w:t>
      </w:r>
      <w:r>
        <w:rPr>
          <w:rFonts w:ascii="仿宋_GB2312" w:eastAsia="仿宋_GB2312" w:hAnsi="仿宋" w:hint="eastAsia"/>
          <w:color w:val="000000"/>
          <w:sz w:val="32"/>
          <w:szCs w:val="32"/>
        </w:rPr>
        <w:t>王建青</w:t>
      </w:r>
      <w:r w:rsidRPr="002C3112">
        <w:rPr>
          <w:rFonts w:ascii="仿宋_GB2312" w:eastAsia="仿宋_GB2312" w:hAnsi="仿宋" w:hint="eastAsia"/>
          <w:color w:val="000000"/>
          <w:sz w:val="32"/>
          <w:szCs w:val="32"/>
        </w:rPr>
        <w:t>，局长</w:t>
      </w:r>
    </w:p>
    <w:p w:rsidR="00CD2D1E" w:rsidRDefault="00CD2D1E" w:rsidP="00CD2D1E">
      <w:pPr>
        <w:spacing w:line="640" w:lineRule="exact"/>
        <w:ind w:firstLineChars="200" w:firstLine="640"/>
        <w:rPr>
          <w:rFonts w:ascii="仿宋_GB2312" w:eastAsia="仿宋_GB2312" w:hAnsi="仿宋"/>
          <w:sz w:val="32"/>
          <w:szCs w:val="32"/>
        </w:rPr>
      </w:pPr>
    </w:p>
    <w:p w:rsidR="00CD2D1E" w:rsidRPr="0030548E" w:rsidRDefault="00CD2D1E" w:rsidP="0030548E">
      <w:pPr>
        <w:spacing w:line="580" w:lineRule="exact"/>
        <w:ind w:firstLineChars="200" w:firstLine="640"/>
        <w:rPr>
          <w:rFonts w:ascii="仿宋_GB2312" w:eastAsia="仿宋_GB2312" w:hAnsi="仿宋_GB2312"/>
          <w:sz w:val="32"/>
          <w:szCs w:val="32"/>
        </w:rPr>
      </w:pPr>
      <w:r w:rsidRPr="00BE6C39">
        <w:rPr>
          <w:rFonts w:ascii="仿宋_GB2312" w:eastAsia="仿宋_GB2312" w:hAnsi="仿宋" w:hint="eastAsia"/>
          <w:sz w:val="32"/>
          <w:szCs w:val="32"/>
        </w:rPr>
        <w:t>申请人</w:t>
      </w:r>
      <w:r>
        <w:rPr>
          <w:rFonts w:ascii="仿宋_GB2312" w:eastAsia="仿宋_GB2312" w:hAnsi="仿宋" w:hint="eastAsia"/>
          <w:sz w:val="32"/>
          <w:szCs w:val="32"/>
        </w:rPr>
        <w:t>不服被申请人于</w:t>
      </w:r>
      <w:r>
        <w:rPr>
          <w:rFonts w:ascii="仿宋_GB2312" w:eastAsia="仿宋_GB2312" w:hAnsi="仿宋_GB2312" w:hint="eastAsia"/>
          <w:sz w:val="32"/>
          <w:szCs w:val="32"/>
        </w:rPr>
        <w:t>2020年3月12日以深市监</w:t>
      </w:r>
      <w:r w:rsidRPr="00A115DF">
        <w:rPr>
          <w:rFonts w:ascii="仿宋" w:eastAsia="仿宋" w:hAnsi="仿宋" w:hint="eastAsia"/>
          <w:sz w:val="32"/>
          <w:szCs w:val="32"/>
        </w:rPr>
        <w:t>罗罚字</w:t>
      </w:r>
      <w:r>
        <w:rPr>
          <w:rFonts w:ascii="仿宋_GB2312" w:eastAsia="仿宋_GB2312" w:hAnsi="仿宋_GB2312"/>
          <w:sz w:val="32"/>
          <w:szCs w:val="32"/>
        </w:rPr>
        <w:t>〔20</w:t>
      </w:r>
      <w:r>
        <w:rPr>
          <w:rFonts w:ascii="仿宋_GB2312" w:eastAsia="仿宋_GB2312" w:hAnsi="仿宋_GB2312" w:hint="eastAsia"/>
          <w:sz w:val="32"/>
          <w:szCs w:val="32"/>
        </w:rPr>
        <w:t>20</w:t>
      </w:r>
      <w:r>
        <w:rPr>
          <w:rFonts w:ascii="仿宋_GB2312" w:eastAsia="仿宋_GB2312" w:hAnsi="仿宋_GB2312"/>
          <w:sz w:val="32"/>
          <w:szCs w:val="32"/>
        </w:rPr>
        <w:t>〕</w:t>
      </w:r>
      <w:r w:rsidR="00653416">
        <w:rPr>
          <w:rFonts w:ascii="仿宋_GB2312" w:eastAsia="仿宋_GB2312" w:hAnsi="仿宋_GB2312" w:hint="eastAsia"/>
          <w:sz w:val="32"/>
          <w:szCs w:val="32"/>
        </w:rPr>
        <w:t>南湖××号</w:t>
      </w:r>
      <w:r>
        <w:rPr>
          <w:rFonts w:ascii="仿宋_GB2312" w:eastAsia="仿宋_GB2312" w:hAnsi="仿宋_GB2312" w:hint="eastAsia"/>
          <w:sz w:val="32"/>
          <w:szCs w:val="32"/>
        </w:rPr>
        <w:t>《行政处罚决定书》作出的具体行政行为，</w:t>
      </w:r>
      <w:r w:rsidR="0030548E">
        <w:rPr>
          <w:rFonts w:ascii="仿宋_GB2312" w:eastAsia="仿宋_GB2312" w:hAnsi="仿宋_GB2312"/>
          <w:sz w:val="32"/>
        </w:rPr>
        <w:t>向本机关申请行政复议，</w:t>
      </w:r>
      <w:r w:rsidR="0030548E">
        <w:rPr>
          <w:rFonts w:ascii="仿宋_GB2312" w:eastAsia="仿宋_GB2312" w:hAnsi="仿宋_GB2312"/>
          <w:sz w:val="32"/>
          <w:szCs w:val="32"/>
        </w:rPr>
        <w:t>本机关依法受理。被申请人向本机关提交了书面答复及</w:t>
      </w:r>
      <w:r w:rsidR="0030548E">
        <w:rPr>
          <w:rFonts w:ascii="仿宋_GB2312" w:eastAsia="仿宋_GB2312" w:hAnsi="仿宋_GB2312" w:hint="eastAsia"/>
          <w:sz w:val="32"/>
          <w:szCs w:val="32"/>
        </w:rPr>
        <w:t>作出该具体行政行为的</w:t>
      </w:r>
      <w:r w:rsidR="0030548E">
        <w:rPr>
          <w:rFonts w:ascii="仿宋_GB2312" w:eastAsia="仿宋_GB2312" w:hAnsi="仿宋_GB2312"/>
          <w:sz w:val="32"/>
          <w:szCs w:val="32"/>
        </w:rPr>
        <w:t>证据</w:t>
      </w:r>
      <w:r w:rsidR="0030548E">
        <w:rPr>
          <w:rFonts w:ascii="仿宋_GB2312" w:eastAsia="仿宋_GB2312" w:hAnsi="仿宋_GB2312" w:hint="eastAsia"/>
          <w:sz w:val="32"/>
          <w:szCs w:val="32"/>
        </w:rPr>
        <w:t>、</w:t>
      </w:r>
      <w:r w:rsidR="0030548E">
        <w:rPr>
          <w:rFonts w:ascii="仿宋_GB2312" w:eastAsia="仿宋_GB2312" w:hAnsi="仿宋_GB2312"/>
          <w:sz w:val="32"/>
          <w:szCs w:val="32"/>
        </w:rPr>
        <w:t>依据</w:t>
      </w:r>
      <w:r w:rsidR="0030548E">
        <w:rPr>
          <w:rFonts w:ascii="仿宋_GB2312" w:eastAsia="仿宋_GB2312" w:hAnsi="仿宋_GB2312" w:hint="eastAsia"/>
          <w:sz w:val="32"/>
          <w:szCs w:val="32"/>
        </w:rPr>
        <w:t>和其他</w:t>
      </w:r>
      <w:r w:rsidR="0030548E">
        <w:rPr>
          <w:rFonts w:ascii="仿宋_GB2312" w:eastAsia="仿宋_GB2312" w:hAnsi="仿宋_GB2312"/>
          <w:sz w:val="32"/>
          <w:szCs w:val="32"/>
        </w:rPr>
        <w:t>有关</w:t>
      </w:r>
      <w:r w:rsidR="0030548E">
        <w:rPr>
          <w:rFonts w:ascii="仿宋_GB2312" w:eastAsia="仿宋_GB2312" w:hAnsi="仿宋_GB2312" w:hint="eastAsia"/>
          <w:sz w:val="32"/>
          <w:szCs w:val="32"/>
        </w:rPr>
        <w:t>材料</w:t>
      </w:r>
      <w:r w:rsidR="0030548E">
        <w:rPr>
          <w:rFonts w:ascii="仿宋_GB2312" w:eastAsia="仿宋_GB2312" w:hAnsi="仿宋_GB2312"/>
          <w:sz w:val="32"/>
          <w:szCs w:val="32"/>
        </w:rPr>
        <w:t>，本案现已审理终结。</w:t>
      </w:r>
    </w:p>
    <w:p w:rsidR="00586EAD" w:rsidRDefault="00CD2D1E" w:rsidP="00F822D7">
      <w:pPr>
        <w:spacing w:line="360" w:lineRule="auto"/>
        <w:ind w:firstLineChars="200" w:firstLine="640"/>
        <w:rPr>
          <w:rFonts w:ascii="仿宋_GB2312" w:eastAsia="仿宋_GB2312" w:hAnsi="宋体"/>
          <w:sz w:val="32"/>
          <w:szCs w:val="32"/>
        </w:rPr>
      </w:pPr>
      <w:r w:rsidRPr="00BE6C39">
        <w:rPr>
          <w:rFonts w:ascii="黑体" w:eastAsia="黑体" w:hint="eastAsia"/>
          <w:sz w:val="32"/>
          <w:szCs w:val="32"/>
        </w:rPr>
        <w:t>经查：</w:t>
      </w:r>
      <w:r w:rsidR="00586EAD">
        <w:rPr>
          <w:rFonts w:ascii="仿宋_GB2312" w:eastAsia="仿宋_GB2312" w:hAnsi="仿宋_GB2312" w:cs="仿宋_GB2312"/>
          <w:sz w:val="32"/>
          <w:szCs w:val="32"/>
        </w:rPr>
        <w:t>2019</w:t>
      </w:r>
      <w:r w:rsidR="00586EAD">
        <w:rPr>
          <w:rFonts w:ascii="仿宋_GB2312" w:eastAsia="仿宋_GB2312" w:hAnsi="仿宋_GB2312" w:cs="仿宋_GB2312" w:hint="eastAsia"/>
          <w:sz w:val="32"/>
          <w:szCs w:val="32"/>
        </w:rPr>
        <w:t>年</w:t>
      </w:r>
      <w:r w:rsidR="00586EAD">
        <w:rPr>
          <w:rFonts w:ascii="仿宋_GB2312" w:eastAsia="仿宋_GB2312" w:hAnsi="仿宋_GB2312" w:cs="仿宋_GB2312"/>
          <w:sz w:val="32"/>
          <w:szCs w:val="32"/>
        </w:rPr>
        <w:t>8</w:t>
      </w:r>
      <w:r w:rsidR="00586EAD">
        <w:rPr>
          <w:rFonts w:ascii="仿宋_GB2312" w:eastAsia="仿宋_GB2312" w:hAnsi="仿宋_GB2312" w:cs="仿宋_GB2312" w:hint="eastAsia"/>
          <w:sz w:val="32"/>
          <w:szCs w:val="32"/>
        </w:rPr>
        <w:t>月</w:t>
      </w:r>
      <w:r w:rsidR="00586EAD">
        <w:rPr>
          <w:rFonts w:ascii="仿宋_GB2312" w:eastAsia="仿宋_GB2312" w:hAnsi="仿宋_GB2312" w:cs="仿宋_GB2312"/>
          <w:sz w:val="32"/>
          <w:szCs w:val="32"/>
        </w:rPr>
        <w:t>20</w:t>
      </w:r>
      <w:r w:rsidR="00586EAD">
        <w:rPr>
          <w:rFonts w:ascii="仿宋_GB2312" w:eastAsia="仿宋_GB2312" w:hAnsi="仿宋_GB2312" w:cs="仿宋_GB2312" w:hint="eastAsia"/>
          <w:sz w:val="32"/>
          <w:szCs w:val="32"/>
        </w:rPr>
        <w:t>日，</w:t>
      </w:r>
      <w:r w:rsidR="00586EAD">
        <w:rPr>
          <w:rFonts w:ascii="仿宋_GB2312" w:eastAsia="仿宋_GB2312" w:hAnsi="宋体" w:hint="eastAsia"/>
          <w:sz w:val="32"/>
          <w:szCs w:val="32"/>
        </w:rPr>
        <w:t>被申请人及抽检人员对申请人在售的泥鳅进行抽检，被申请人依法制作了现场笔录。</w:t>
      </w:r>
      <w:r w:rsidR="00766957">
        <w:rPr>
          <w:rFonts w:ascii="仿宋_GB2312" w:eastAsia="仿宋_GB2312" w:hAnsi="宋体" w:hint="eastAsia"/>
          <w:sz w:val="32"/>
          <w:szCs w:val="32"/>
        </w:rPr>
        <w:t>2019年9月6日，深圳海关食品检验检疫技术中心</w:t>
      </w:r>
      <w:r w:rsidR="00817896">
        <w:rPr>
          <w:rFonts w:ascii="仿宋_GB2312" w:eastAsia="仿宋_GB2312" w:hAnsi="宋体" w:hint="eastAsia"/>
          <w:sz w:val="32"/>
          <w:szCs w:val="32"/>
        </w:rPr>
        <w:t>出具了《食品安全监督抽检检验报告》</w:t>
      </w:r>
      <w:r w:rsidR="009F46AD">
        <w:rPr>
          <w:rFonts w:ascii="仿宋_GB2312" w:eastAsia="仿宋_GB2312" w:hAnsi="宋体" w:hint="eastAsia"/>
          <w:sz w:val="32"/>
          <w:szCs w:val="32"/>
        </w:rPr>
        <w:t>（编号：</w:t>
      </w:r>
      <w:r w:rsidR="00653416">
        <w:rPr>
          <w:rFonts w:ascii="仿宋_GB2312" w:eastAsia="仿宋_GB2312" w:hAnsi="仿宋_GB2312" w:hint="eastAsia"/>
          <w:sz w:val="32"/>
        </w:rPr>
        <w:t>××</w:t>
      </w:r>
      <w:r w:rsidR="006311D2">
        <w:rPr>
          <w:rFonts w:ascii="仿宋_GB2312" w:eastAsia="仿宋_GB2312" w:hAnsi="宋体" w:hint="eastAsia"/>
          <w:sz w:val="32"/>
          <w:szCs w:val="32"/>
        </w:rPr>
        <w:t>，以下简称“</w:t>
      </w:r>
      <w:r w:rsidR="000C75E5">
        <w:rPr>
          <w:rFonts w:ascii="仿宋_GB2312" w:eastAsia="仿宋_GB2312" w:hAnsi="宋体" w:hint="eastAsia"/>
          <w:sz w:val="32"/>
          <w:szCs w:val="32"/>
        </w:rPr>
        <w:t>检验报告</w:t>
      </w:r>
      <w:r w:rsidR="006311D2">
        <w:rPr>
          <w:rFonts w:ascii="仿宋_GB2312" w:eastAsia="仿宋_GB2312" w:hAnsi="宋体" w:hint="eastAsia"/>
          <w:sz w:val="32"/>
          <w:szCs w:val="32"/>
        </w:rPr>
        <w:t>”</w:t>
      </w:r>
      <w:r w:rsidR="009F46AD">
        <w:rPr>
          <w:rFonts w:ascii="仿宋_GB2312" w:eastAsia="仿宋_GB2312" w:hAnsi="宋体" w:hint="eastAsia"/>
          <w:sz w:val="32"/>
          <w:szCs w:val="32"/>
        </w:rPr>
        <w:t>）</w:t>
      </w:r>
      <w:r w:rsidR="00817896">
        <w:rPr>
          <w:rFonts w:ascii="仿宋_GB2312" w:eastAsia="仿宋_GB2312" w:hAnsi="宋体" w:hint="eastAsia"/>
          <w:sz w:val="32"/>
          <w:szCs w:val="32"/>
        </w:rPr>
        <w:t>，报告显示“恩诺沙星（以恩诺沙星与环丙沙星之和计）项目不符合农业部</w:t>
      </w:r>
      <w:r w:rsidR="00817896">
        <w:rPr>
          <w:rFonts w:ascii="仿宋_GB2312" w:eastAsia="仿宋_GB2312" w:hAnsi="宋体" w:hint="eastAsia"/>
          <w:sz w:val="32"/>
          <w:szCs w:val="32"/>
        </w:rPr>
        <w:lastRenderedPageBreak/>
        <w:t>公告第235号《动物性食品中兽药最高残留限量》要求，检验结论为不合格”。</w:t>
      </w:r>
      <w:r w:rsidR="00586EAD">
        <w:rPr>
          <w:rFonts w:ascii="仿宋_GB2312" w:eastAsia="仿宋_GB2312" w:hAnsi="宋体" w:hint="eastAsia"/>
          <w:sz w:val="32"/>
          <w:szCs w:val="32"/>
        </w:rPr>
        <w:t>201</w:t>
      </w:r>
      <w:r w:rsidR="00586EAD">
        <w:rPr>
          <w:rFonts w:ascii="仿宋_GB2312" w:eastAsia="仿宋_GB2312" w:hAnsi="宋体"/>
          <w:sz w:val="32"/>
          <w:szCs w:val="32"/>
        </w:rPr>
        <w:t>9</w:t>
      </w:r>
      <w:r w:rsidR="00586EAD">
        <w:rPr>
          <w:rFonts w:ascii="仿宋_GB2312" w:eastAsia="仿宋_GB2312" w:hAnsi="宋体" w:hint="eastAsia"/>
          <w:sz w:val="32"/>
          <w:szCs w:val="32"/>
        </w:rPr>
        <w:t>年</w:t>
      </w:r>
      <w:r w:rsidR="00586EAD">
        <w:rPr>
          <w:rFonts w:ascii="仿宋_GB2312" w:eastAsia="仿宋_GB2312" w:hAnsi="宋体"/>
          <w:sz w:val="32"/>
          <w:szCs w:val="32"/>
        </w:rPr>
        <w:t>9</w:t>
      </w:r>
      <w:r w:rsidR="00586EAD">
        <w:rPr>
          <w:rFonts w:ascii="仿宋_GB2312" w:eastAsia="仿宋_GB2312" w:hAnsi="宋体" w:hint="eastAsia"/>
          <w:sz w:val="32"/>
          <w:szCs w:val="32"/>
        </w:rPr>
        <w:t>月</w:t>
      </w:r>
      <w:r w:rsidR="00586EAD">
        <w:rPr>
          <w:rFonts w:ascii="仿宋_GB2312" w:eastAsia="仿宋_GB2312" w:hAnsi="宋体"/>
          <w:sz w:val="32"/>
          <w:szCs w:val="32"/>
        </w:rPr>
        <w:t>16</w:t>
      </w:r>
      <w:r w:rsidR="00586EAD">
        <w:rPr>
          <w:rFonts w:ascii="仿宋_GB2312" w:eastAsia="仿宋_GB2312" w:hAnsi="宋体" w:hint="eastAsia"/>
          <w:sz w:val="32"/>
          <w:szCs w:val="32"/>
        </w:rPr>
        <w:t>日，被申请人向申请人送达了涉案产品的</w:t>
      </w:r>
      <w:r w:rsidR="006311D2">
        <w:rPr>
          <w:rFonts w:ascii="仿宋_GB2312" w:eastAsia="仿宋_GB2312" w:hAnsi="宋体" w:hint="eastAsia"/>
          <w:sz w:val="32"/>
          <w:szCs w:val="32"/>
        </w:rPr>
        <w:t>《</w:t>
      </w:r>
      <w:r w:rsidR="00586EAD">
        <w:rPr>
          <w:rFonts w:ascii="仿宋_GB2312" w:eastAsia="仿宋_GB2312" w:hAnsi="宋体" w:hint="eastAsia"/>
          <w:sz w:val="32"/>
          <w:szCs w:val="32"/>
        </w:rPr>
        <w:t>抽检报告</w:t>
      </w:r>
      <w:r w:rsidR="006311D2">
        <w:rPr>
          <w:rFonts w:ascii="仿宋_GB2312" w:eastAsia="仿宋_GB2312" w:hAnsi="宋体" w:hint="eastAsia"/>
          <w:sz w:val="32"/>
          <w:szCs w:val="32"/>
        </w:rPr>
        <w:t>》</w:t>
      </w:r>
      <w:r w:rsidR="00586EAD">
        <w:rPr>
          <w:rFonts w:ascii="仿宋_GB2312" w:eastAsia="仿宋_GB2312" w:hAnsi="宋体" w:hint="eastAsia"/>
          <w:sz w:val="32"/>
          <w:szCs w:val="32"/>
        </w:rPr>
        <w:t>和</w:t>
      </w:r>
      <w:r w:rsidR="006311D2">
        <w:rPr>
          <w:rFonts w:ascii="仿宋_GB2312" w:eastAsia="仿宋_GB2312" w:hAnsi="宋体" w:hint="eastAsia"/>
          <w:sz w:val="32"/>
          <w:szCs w:val="32"/>
        </w:rPr>
        <w:t>《</w:t>
      </w:r>
      <w:r w:rsidR="00586EAD">
        <w:rPr>
          <w:rFonts w:ascii="仿宋_GB2312" w:eastAsia="仿宋_GB2312" w:hAnsi="宋体" w:hint="eastAsia"/>
          <w:sz w:val="32"/>
          <w:szCs w:val="32"/>
        </w:rPr>
        <w:t>抽样检验不合格结果通知书</w:t>
      </w:r>
      <w:r w:rsidR="006311D2">
        <w:rPr>
          <w:rFonts w:ascii="仿宋_GB2312" w:eastAsia="仿宋_GB2312" w:hAnsi="宋体" w:hint="eastAsia"/>
          <w:sz w:val="32"/>
          <w:szCs w:val="32"/>
        </w:rPr>
        <w:t>》</w:t>
      </w:r>
      <w:r w:rsidR="000C75E5">
        <w:rPr>
          <w:rFonts w:ascii="仿宋_GB2312" w:eastAsia="仿宋_GB2312" w:hAnsi="宋体" w:hint="eastAsia"/>
          <w:sz w:val="32"/>
          <w:szCs w:val="32"/>
        </w:rPr>
        <w:t>，并告知当事人可以在规定时限内申请复检。2019年9月17日</w:t>
      </w:r>
      <w:r w:rsidR="00586EAD">
        <w:rPr>
          <w:rFonts w:ascii="仿宋_GB2312" w:eastAsia="仿宋_GB2312" w:hAnsi="宋体" w:hint="eastAsia"/>
          <w:sz w:val="32"/>
          <w:szCs w:val="32"/>
        </w:rPr>
        <w:t>，被申请人对申请人涉嫌的违法行为予以立案调查。201</w:t>
      </w:r>
      <w:r w:rsidR="00586EAD">
        <w:rPr>
          <w:rFonts w:ascii="仿宋_GB2312" w:eastAsia="仿宋_GB2312" w:hAnsi="宋体"/>
          <w:sz w:val="32"/>
          <w:szCs w:val="32"/>
        </w:rPr>
        <w:t>9</w:t>
      </w:r>
      <w:r w:rsidR="00586EAD">
        <w:rPr>
          <w:rFonts w:ascii="仿宋_GB2312" w:eastAsia="仿宋_GB2312" w:hAnsi="宋体" w:hint="eastAsia"/>
          <w:sz w:val="32"/>
          <w:szCs w:val="32"/>
        </w:rPr>
        <w:t>年</w:t>
      </w:r>
      <w:r w:rsidR="00586EAD">
        <w:rPr>
          <w:rFonts w:ascii="仿宋_GB2312" w:eastAsia="仿宋_GB2312" w:hAnsi="宋体"/>
          <w:sz w:val="32"/>
          <w:szCs w:val="32"/>
        </w:rPr>
        <w:t>9</w:t>
      </w:r>
      <w:r w:rsidR="00586EAD">
        <w:rPr>
          <w:rFonts w:ascii="仿宋_GB2312" w:eastAsia="仿宋_GB2312" w:hAnsi="宋体" w:hint="eastAsia"/>
          <w:sz w:val="32"/>
          <w:szCs w:val="32"/>
        </w:rPr>
        <w:t>月</w:t>
      </w:r>
      <w:r w:rsidR="00586EAD">
        <w:rPr>
          <w:rFonts w:ascii="仿宋_GB2312" w:eastAsia="仿宋_GB2312" w:hAnsi="宋体"/>
          <w:sz w:val="32"/>
          <w:szCs w:val="32"/>
        </w:rPr>
        <w:t>29</w:t>
      </w:r>
      <w:r w:rsidR="00586EAD">
        <w:rPr>
          <w:rFonts w:ascii="仿宋_GB2312" w:eastAsia="仿宋_GB2312" w:hAnsi="宋体" w:hint="eastAsia"/>
          <w:sz w:val="32"/>
          <w:szCs w:val="32"/>
        </w:rPr>
        <w:t>日，申请人到被申请人处接受调查询问，并提交了《情况说明》，申请人表示：申请人2019年8月20日销售的泥鳅是从深圳市罗湖区布吉海鲜市场</w:t>
      </w:r>
      <w:r w:rsidR="00653416">
        <w:rPr>
          <w:rFonts w:ascii="仿宋_GB2312" w:eastAsia="仿宋_GB2312" w:hAnsi="宋体" w:hint="eastAsia"/>
          <w:sz w:val="32"/>
          <w:szCs w:val="32"/>
        </w:rPr>
        <w:t>××</w:t>
      </w:r>
      <w:r w:rsidR="00586EAD">
        <w:rPr>
          <w:rFonts w:ascii="仿宋_GB2312" w:eastAsia="仿宋_GB2312" w:hAnsi="宋体" w:hint="eastAsia"/>
          <w:sz w:val="32"/>
          <w:szCs w:val="32"/>
        </w:rPr>
        <w:t>海鲜行购进的。泥鳅进货价人民币25元/公斤，共购进2. 5公斤；销售价人民币39.6元/公斤，共销售出2.8公斤(其中0.3公斤为前一天剩余的)，销售总额为110.88元，获利合计人民币40.88元。泥鳅全部卖出，无剩余库存。20</w:t>
      </w:r>
      <w:r w:rsidR="00586EAD">
        <w:rPr>
          <w:rFonts w:ascii="仿宋_GB2312" w:eastAsia="仿宋_GB2312" w:hAnsi="宋体"/>
          <w:sz w:val="32"/>
          <w:szCs w:val="32"/>
        </w:rPr>
        <w:t>19</w:t>
      </w:r>
      <w:r w:rsidR="00586EAD">
        <w:rPr>
          <w:rFonts w:ascii="仿宋_GB2312" w:eastAsia="仿宋_GB2312" w:hAnsi="宋体" w:hint="eastAsia"/>
          <w:sz w:val="32"/>
          <w:szCs w:val="32"/>
        </w:rPr>
        <w:t>年</w:t>
      </w:r>
      <w:r w:rsidR="00586EAD">
        <w:rPr>
          <w:rFonts w:ascii="仿宋_GB2312" w:eastAsia="仿宋_GB2312" w:hAnsi="宋体"/>
          <w:sz w:val="32"/>
          <w:szCs w:val="32"/>
        </w:rPr>
        <w:t>11</w:t>
      </w:r>
      <w:r w:rsidR="00586EAD">
        <w:rPr>
          <w:rFonts w:ascii="仿宋_GB2312" w:eastAsia="仿宋_GB2312" w:hAnsi="宋体" w:hint="eastAsia"/>
          <w:sz w:val="32"/>
          <w:szCs w:val="32"/>
        </w:rPr>
        <w:t>月</w:t>
      </w:r>
      <w:r w:rsidR="00586EAD">
        <w:rPr>
          <w:rFonts w:ascii="仿宋_GB2312" w:eastAsia="仿宋_GB2312" w:hAnsi="宋体"/>
          <w:sz w:val="32"/>
          <w:szCs w:val="32"/>
        </w:rPr>
        <w:t>27</w:t>
      </w:r>
      <w:r w:rsidR="00586EAD">
        <w:rPr>
          <w:rFonts w:ascii="仿宋_GB2312" w:eastAsia="仿宋_GB2312" w:hAnsi="宋体" w:hint="eastAsia"/>
          <w:sz w:val="32"/>
          <w:szCs w:val="32"/>
        </w:rPr>
        <w:t>日，被申请人向申请人送达了</w:t>
      </w:r>
      <w:r w:rsidR="00F822D7">
        <w:rPr>
          <w:rFonts w:ascii="仿宋_GB2312" w:eastAsia="仿宋_GB2312" w:hAnsi="宋体" w:hint="eastAsia"/>
          <w:sz w:val="32"/>
          <w:szCs w:val="32"/>
        </w:rPr>
        <w:t>《听证告知书》</w:t>
      </w:r>
      <w:r w:rsidR="00586EAD">
        <w:rPr>
          <w:rFonts w:ascii="仿宋_GB2312" w:eastAsia="仿宋_GB2312" w:hAnsi="宋体" w:hint="eastAsia"/>
          <w:sz w:val="32"/>
          <w:szCs w:val="32"/>
        </w:rPr>
        <w:t>，告知申请人拟作出的处罚、事实理由、依据、申请听证的权利</w:t>
      </w:r>
      <w:r w:rsidR="00F822D7">
        <w:rPr>
          <w:rFonts w:ascii="仿宋_GB2312" w:eastAsia="仿宋_GB2312" w:hAnsi="宋体" w:hint="eastAsia"/>
          <w:sz w:val="32"/>
          <w:szCs w:val="32"/>
        </w:rPr>
        <w:t>。20</w:t>
      </w:r>
      <w:r w:rsidR="00F822D7">
        <w:rPr>
          <w:rFonts w:ascii="仿宋_GB2312" w:eastAsia="仿宋_GB2312" w:hAnsi="宋体"/>
          <w:sz w:val="32"/>
          <w:szCs w:val="32"/>
        </w:rPr>
        <w:t>19</w:t>
      </w:r>
      <w:r w:rsidR="00F822D7">
        <w:rPr>
          <w:rFonts w:ascii="仿宋_GB2312" w:eastAsia="仿宋_GB2312" w:hAnsi="宋体" w:hint="eastAsia"/>
          <w:sz w:val="32"/>
          <w:szCs w:val="32"/>
        </w:rPr>
        <w:t>年</w:t>
      </w:r>
      <w:r w:rsidR="00F822D7">
        <w:rPr>
          <w:rFonts w:ascii="仿宋_GB2312" w:eastAsia="仿宋_GB2312" w:hAnsi="宋体"/>
          <w:sz w:val="32"/>
          <w:szCs w:val="32"/>
        </w:rPr>
        <w:t>11</w:t>
      </w:r>
      <w:r w:rsidR="00F822D7">
        <w:rPr>
          <w:rFonts w:ascii="仿宋_GB2312" w:eastAsia="仿宋_GB2312" w:hAnsi="宋体" w:hint="eastAsia"/>
          <w:sz w:val="32"/>
          <w:szCs w:val="32"/>
        </w:rPr>
        <w:t>月</w:t>
      </w:r>
      <w:r w:rsidR="00F822D7">
        <w:rPr>
          <w:rFonts w:ascii="仿宋_GB2312" w:eastAsia="仿宋_GB2312" w:hAnsi="宋体"/>
          <w:sz w:val="32"/>
          <w:szCs w:val="32"/>
        </w:rPr>
        <w:t>2</w:t>
      </w:r>
      <w:r w:rsidR="00F822D7">
        <w:rPr>
          <w:rFonts w:ascii="仿宋_GB2312" w:eastAsia="仿宋_GB2312" w:hAnsi="宋体" w:hint="eastAsia"/>
          <w:sz w:val="32"/>
          <w:szCs w:val="32"/>
        </w:rPr>
        <w:t>9日，申请人向被申请人提交了《关于泥鳅抽检不合格申请从轻处罚事宜》的说明。因申请人提出听证申请，2019年12月18日，被申请人向申请人</w:t>
      </w:r>
      <w:r w:rsidR="00586EAD">
        <w:rPr>
          <w:rFonts w:ascii="仿宋_GB2312" w:eastAsia="仿宋_GB2312" w:hAnsi="宋体" w:hint="eastAsia"/>
          <w:sz w:val="32"/>
          <w:szCs w:val="32"/>
        </w:rPr>
        <w:t>送达了</w:t>
      </w:r>
      <w:r w:rsidR="00F822D7">
        <w:rPr>
          <w:rFonts w:ascii="仿宋_GB2312" w:eastAsia="仿宋_GB2312" w:hAnsi="宋体" w:hint="eastAsia"/>
          <w:sz w:val="32"/>
          <w:szCs w:val="32"/>
        </w:rPr>
        <w:t>《</w:t>
      </w:r>
      <w:r w:rsidR="00586EAD">
        <w:rPr>
          <w:rFonts w:ascii="仿宋_GB2312" w:eastAsia="仿宋_GB2312" w:hAnsi="宋体" w:hint="eastAsia"/>
          <w:sz w:val="32"/>
          <w:szCs w:val="32"/>
        </w:rPr>
        <w:t>行政处罚听证通知书</w:t>
      </w:r>
      <w:r w:rsidR="00F822D7">
        <w:rPr>
          <w:rFonts w:ascii="仿宋_GB2312" w:eastAsia="仿宋_GB2312" w:hAnsi="宋体" w:hint="eastAsia"/>
          <w:sz w:val="32"/>
          <w:szCs w:val="32"/>
        </w:rPr>
        <w:t>》</w:t>
      </w:r>
      <w:r w:rsidR="00586EAD">
        <w:rPr>
          <w:rFonts w:ascii="仿宋_GB2312" w:eastAsia="仿宋_GB2312" w:hAnsi="宋体" w:hint="eastAsia"/>
          <w:sz w:val="32"/>
          <w:szCs w:val="32"/>
        </w:rPr>
        <w:t>，</w:t>
      </w:r>
      <w:r w:rsidR="00F822D7">
        <w:rPr>
          <w:rFonts w:ascii="仿宋_GB2312" w:eastAsia="仿宋_GB2312" w:hAnsi="宋体" w:hint="eastAsia"/>
          <w:sz w:val="32"/>
          <w:szCs w:val="32"/>
        </w:rPr>
        <w:t>拟定</w:t>
      </w:r>
      <w:r w:rsidR="00586EAD">
        <w:rPr>
          <w:rFonts w:ascii="仿宋_GB2312" w:eastAsia="仿宋_GB2312" w:hAnsi="宋体" w:hint="eastAsia"/>
          <w:sz w:val="32"/>
          <w:szCs w:val="32"/>
        </w:rPr>
        <w:t>于201</w:t>
      </w:r>
      <w:r w:rsidR="00586EAD">
        <w:rPr>
          <w:rFonts w:ascii="仿宋_GB2312" w:eastAsia="仿宋_GB2312" w:hAnsi="宋体"/>
          <w:sz w:val="32"/>
          <w:szCs w:val="32"/>
        </w:rPr>
        <w:t>9</w:t>
      </w:r>
      <w:r w:rsidR="00586EAD">
        <w:rPr>
          <w:rFonts w:ascii="仿宋_GB2312" w:eastAsia="仿宋_GB2312" w:hAnsi="宋体" w:hint="eastAsia"/>
          <w:sz w:val="32"/>
          <w:szCs w:val="32"/>
        </w:rPr>
        <w:t>年</w:t>
      </w:r>
      <w:r w:rsidR="00586EAD">
        <w:rPr>
          <w:rFonts w:ascii="仿宋_GB2312" w:eastAsia="仿宋_GB2312" w:hAnsi="宋体"/>
          <w:sz w:val="32"/>
          <w:szCs w:val="32"/>
        </w:rPr>
        <w:t>12</w:t>
      </w:r>
      <w:r w:rsidR="00586EAD">
        <w:rPr>
          <w:rFonts w:ascii="仿宋_GB2312" w:eastAsia="仿宋_GB2312" w:hAnsi="宋体" w:hint="eastAsia"/>
          <w:sz w:val="32"/>
          <w:szCs w:val="32"/>
        </w:rPr>
        <w:t>月2</w:t>
      </w:r>
      <w:r w:rsidR="00586EAD">
        <w:rPr>
          <w:rFonts w:ascii="仿宋_GB2312" w:eastAsia="仿宋_GB2312" w:hAnsi="宋体"/>
          <w:sz w:val="32"/>
          <w:szCs w:val="32"/>
        </w:rPr>
        <w:t>6</w:t>
      </w:r>
      <w:r w:rsidR="00586EAD">
        <w:rPr>
          <w:rFonts w:ascii="仿宋_GB2312" w:eastAsia="仿宋_GB2312" w:hAnsi="宋体" w:hint="eastAsia"/>
          <w:sz w:val="32"/>
          <w:szCs w:val="32"/>
        </w:rPr>
        <w:t>日组织听证会，听证会当日因申请人未携带相关主体证明材料未能如期举行，后被申请人将听证时间</w:t>
      </w:r>
      <w:r w:rsidR="00F822D7">
        <w:rPr>
          <w:rFonts w:ascii="仿宋_GB2312" w:eastAsia="仿宋_GB2312" w:hAnsi="宋体" w:hint="eastAsia"/>
          <w:sz w:val="32"/>
          <w:szCs w:val="32"/>
        </w:rPr>
        <w:t>更</w:t>
      </w:r>
      <w:r w:rsidR="00586EAD">
        <w:rPr>
          <w:rFonts w:ascii="仿宋_GB2312" w:eastAsia="仿宋_GB2312" w:hAnsi="宋体" w:hint="eastAsia"/>
          <w:sz w:val="32"/>
          <w:szCs w:val="32"/>
        </w:rPr>
        <w:t>改为20</w:t>
      </w:r>
      <w:r w:rsidR="00586EAD">
        <w:rPr>
          <w:rFonts w:ascii="仿宋_GB2312" w:eastAsia="仿宋_GB2312" w:hAnsi="宋体"/>
          <w:sz w:val="32"/>
          <w:szCs w:val="32"/>
        </w:rPr>
        <w:t>20</w:t>
      </w:r>
      <w:r w:rsidR="00586EAD">
        <w:rPr>
          <w:rFonts w:ascii="仿宋_GB2312" w:eastAsia="仿宋_GB2312" w:hAnsi="宋体" w:hint="eastAsia"/>
          <w:sz w:val="32"/>
          <w:szCs w:val="32"/>
        </w:rPr>
        <w:t>年</w:t>
      </w:r>
      <w:r w:rsidR="00586EAD">
        <w:rPr>
          <w:rFonts w:ascii="仿宋_GB2312" w:eastAsia="仿宋_GB2312" w:hAnsi="宋体"/>
          <w:sz w:val="32"/>
          <w:szCs w:val="32"/>
        </w:rPr>
        <w:t>1</w:t>
      </w:r>
      <w:r w:rsidR="00586EAD">
        <w:rPr>
          <w:rFonts w:ascii="仿宋_GB2312" w:eastAsia="仿宋_GB2312" w:hAnsi="宋体" w:hint="eastAsia"/>
          <w:sz w:val="32"/>
          <w:szCs w:val="32"/>
        </w:rPr>
        <w:t>月</w:t>
      </w:r>
      <w:r w:rsidR="00586EAD">
        <w:rPr>
          <w:rFonts w:ascii="仿宋_GB2312" w:eastAsia="仿宋_GB2312" w:hAnsi="宋体"/>
          <w:sz w:val="32"/>
          <w:szCs w:val="32"/>
        </w:rPr>
        <w:t>7</w:t>
      </w:r>
      <w:r w:rsidR="00586EAD">
        <w:rPr>
          <w:rFonts w:ascii="仿宋_GB2312" w:eastAsia="仿宋_GB2312" w:hAnsi="宋体" w:hint="eastAsia"/>
          <w:sz w:val="32"/>
          <w:szCs w:val="32"/>
        </w:rPr>
        <w:t>日，</w:t>
      </w:r>
      <w:r w:rsidR="00F822D7">
        <w:rPr>
          <w:rFonts w:ascii="仿宋_GB2312" w:eastAsia="仿宋_GB2312" w:hAnsi="宋体" w:hint="eastAsia"/>
          <w:sz w:val="32"/>
          <w:szCs w:val="32"/>
        </w:rPr>
        <w:t>并再次</w:t>
      </w:r>
      <w:r w:rsidR="00586EAD">
        <w:rPr>
          <w:rFonts w:ascii="仿宋_GB2312" w:eastAsia="仿宋_GB2312" w:hAnsi="宋体" w:hint="eastAsia"/>
          <w:sz w:val="32"/>
          <w:szCs w:val="32"/>
        </w:rPr>
        <w:t>向申请人送达了</w:t>
      </w:r>
      <w:r w:rsidR="00F822D7">
        <w:rPr>
          <w:rFonts w:ascii="仿宋_GB2312" w:eastAsia="仿宋_GB2312" w:hAnsi="宋体" w:hint="eastAsia"/>
          <w:sz w:val="32"/>
          <w:szCs w:val="32"/>
        </w:rPr>
        <w:t>《</w:t>
      </w:r>
      <w:r w:rsidR="00586EAD">
        <w:rPr>
          <w:rFonts w:ascii="仿宋_GB2312" w:eastAsia="仿宋_GB2312" w:hAnsi="宋体" w:hint="eastAsia"/>
          <w:sz w:val="32"/>
          <w:szCs w:val="32"/>
        </w:rPr>
        <w:t>行政处罚听证通知书</w:t>
      </w:r>
      <w:r w:rsidR="00F822D7">
        <w:rPr>
          <w:rFonts w:ascii="仿宋_GB2312" w:eastAsia="仿宋_GB2312" w:hAnsi="宋体" w:hint="eastAsia"/>
          <w:sz w:val="32"/>
          <w:szCs w:val="32"/>
        </w:rPr>
        <w:t>》</w:t>
      </w:r>
      <w:r w:rsidR="00586EAD">
        <w:rPr>
          <w:rFonts w:ascii="仿宋_GB2312" w:eastAsia="仿宋_GB2312" w:hAnsi="宋体" w:hint="eastAsia"/>
          <w:sz w:val="32"/>
          <w:szCs w:val="32"/>
        </w:rPr>
        <w:t>，申请人表示放弃听证。</w:t>
      </w:r>
      <w:r w:rsidR="00B07C9B">
        <w:rPr>
          <w:rFonts w:ascii="仿宋_GB2312" w:eastAsia="仿宋_GB2312" w:hAnsi="宋体" w:hint="eastAsia"/>
          <w:sz w:val="32"/>
          <w:szCs w:val="32"/>
        </w:rPr>
        <w:t>2020年3月13日，被申请人向申请人送达了深市监罗罚字</w:t>
      </w:r>
      <w:r w:rsidR="00B07C9B" w:rsidRPr="00BE6C39">
        <w:rPr>
          <w:rFonts w:ascii="仿宋_GB2312" w:eastAsia="仿宋_GB2312" w:hAnsi="仿宋" w:hint="eastAsia"/>
          <w:sz w:val="32"/>
          <w:szCs w:val="32"/>
        </w:rPr>
        <w:t>〔20</w:t>
      </w:r>
      <w:r w:rsidR="00B07C9B">
        <w:rPr>
          <w:rFonts w:ascii="仿宋_GB2312" w:eastAsia="仿宋_GB2312" w:hAnsi="仿宋" w:hint="eastAsia"/>
          <w:sz w:val="32"/>
          <w:szCs w:val="32"/>
        </w:rPr>
        <w:t>20</w:t>
      </w:r>
      <w:r w:rsidR="00B07C9B" w:rsidRPr="00BE6C39">
        <w:rPr>
          <w:rFonts w:ascii="仿宋_GB2312" w:eastAsia="仿宋_GB2312" w:hAnsi="仿宋" w:hint="eastAsia"/>
          <w:sz w:val="32"/>
          <w:szCs w:val="32"/>
        </w:rPr>
        <w:t>〕</w:t>
      </w:r>
      <w:r w:rsidR="00653416">
        <w:rPr>
          <w:rFonts w:ascii="仿宋_GB2312" w:eastAsia="仿宋_GB2312" w:hAnsi="仿宋" w:hint="eastAsia"/>
          <w:sz w:val="32"/>
          <w:szCs w:val="32"/>
        </w:rPr>
        <w:t>南湖××号</w:t>
      </w:r>
      <w:r w:rsidR="00B07C9B">
        <w:rPr>
          <w:rFonts w:ascii="仿宋_GB2312" w:eastAsia="仿宋_GB2312" w:hAnsi="宋体" w:hint="eastAsia"/>
          <w:sz w:val="32"/>
          <w:szCs w:val="32"/>
        </w:rPr>
        <w:t>《行政处罚决定书》。</w:t>
      </w:r>
    </w:p>
    <w:p w:rsidR="00CD2D1E" w:rsidRPr="00214E94" w:rsidRDefault="00CD2D1E" w:rsidP="00214E94">
      <w:pPr>
        <w:widowControl/>
        <w:ind w:firstLineChars="200" w:firstLine="640"/>
        <w:jc w:val="left"/>
        <w:rPr>
          <w:rFonts w:ascii="仿宋_GB2312" w:eastAsia="仿宋_GB2312"/>
          <w:sz w:val="32"/>
          <w:szCs w:val="32"/>
        </w:rPr>
      </w:pPr>
      <w:r w:rsidRPr="00BE6C39">
        <w:rPr>
          <w:rFonts w:ascii="黑体" w:eastAsia="黑体" w:hint="eastAsia"/>
          <w:sz w:val="32"/>
          <w:szCs w:val="32"/>
        </w:rPr>
        <w:lastRenderedPageBreak/>
        <w:t>本机关认为：</w:t>
      </w:r>
      <w:r w:rsidR="00B07C9B">
        <w:rPr>
          <w:rFonts w:ascii="仿宋_GB2312" w:eastAsia="仿宋_GB2312" w:hint="eastAsia"/>
          <w:sz w:val="32"/>
          <w:szCs w:val="32"/>
        </w:rPr>
        <w:t>根据</w:t>
      </w:r>
      <w:r w:rsidR="00B07C9B">
        <w:rPr>
          <w:rFonts w:ascii="仿宋_GB2312" w:eastAsia="仿宋_GB2312" w:hAnsi="宋体" w:hint="eastAsia"/>
          <w:sz w:val="32"/>
          <w:szCs w:val="32"/>
        </w:rPr>
        <w:t>农业部公告235号《动物性食品中兽药最高残留限量》</w:t>
      </w:r>
      <w:r w:rsidR="00B07C9B">
        <w:rPr>
          <w:rFonts w:ascii="仿宋_GB2312" w:eastAsia="仿宋_GB2312" w:hint="eastAsia"/>
          <w:sz w:val="32"/>
          <w:szCs w:val="32"/>
        </w:rPr>
        <w:t>的规定，</w:t>
      </w:r>
      <w:r w:rsidR="00214E94">
        <w:rPr>
          <w:rFonts w:ascii="仿宋_GB2312" w:eastAsia="仿宋_GB2312" w:hint="eastAsia"/>
          <w:sz w:val="32"/>
          <w:szCs w:val="32"/>
        </w:rPr>
        <w:t>动物性食品中</w:t>
      </w:r>
      <w:r w:rsidR="00B07C9B">
        <w:rPr>
          <w:rFonts w:ascii="仿宋_GB2312" w:eastAsia="仿宋_GB2312" w:hAnsi="宋体" w:hint="eastAsia"/>
          <w:sz w:val="32"/>
          <w:szCs w:val="32"/>
        </w:rPr>
        <w:t>恩诺沙星（以恩诺沙星与环丙沙星之和计）</w:t>
      </w:r>
      <w:r w:rsidR="00214E94">
        <w:rPr>
          <w:rFonts w:ascii="仿宋_GB2312" w:eastAsia="仿宋_GB2312" w:hAnsi="宋体" w:hint="eastAsia"/>
          <w:sz w:val="32"/>
          <w:szCs w:val="32"/>
        </w:rPr>
        <w:t>最高残留限量应</w:t>
      </w:r>
      <w:r w:rsidR="00B07C9B">
        <w:rPr>
          <w:rFonts w:ascii="仿宋_GB2312" w:eastAsia="仿宋_GB2312" w:hAnsi="宋体" w:hint="eastAsia"/>
          <w:sz w:val="32"/>
          <w:szCs w:val="32"/>
        </w:rPr>
        <w:t>≤1</w:t>
      </w:r>
      <w:r w:rsidR="00B07C9B">
        <w:rPr>
          <w:rFonts w:ascii="仿宋_GB2312" w:eastAsia="仿宋_GB2312" w:hAnsi="宋体"/>
          <w:sz w:val="32"/>
          <w:szCs w:val="32"/>
        </w:rPr>
        <w:t>00</w:t>
      </w:r>
      <w:r w:rsidR="00B07C9B">
        <w:rPr>
          <w:rFonts w:ascii="仿宋_GB2312" w:eastAsia="仿宋_GB2312" w:hAnsi="宋体" w:hint="eastAsia"/>
          <w:sz w:val="32"/>
          <w:szCs w:val="32"/>
        </w:rPr>
        <w:t>μg/kg</w:t>
      </w:r>
      <w:r w:rsidR="00B07C9B">
        <w:rPr>
          <w:rFonts w:ascii="仿宋_GB2312" w:eastAsia="仿宋_GB2312" w:hint="eastAsia"/>
          <w:sz w:val="32"/>
          <w:szCs w:val="32"/>
        </w:rPr>
        <w:t>，而申请人</w:t>
      </w:r>
      <w:r w:rsidR="00B07C9B">
        <w:rPr>
          <w:rFonts w:ascii="仿宋_GB2312" w:eastAsia="仿宋_GB2312" w:hAnsi="宋体" w:hint="eastAsia"/>
          <w:sz w:val="32"/>
          <w:szCs w:val="32"/>
        </w:rPr>
        <w:t>销售的</w:t>
      </w:r>
      <w:r w:rsidR="00214E94">
        <w:rPr>
          <w:rFonts w:ascii="仿宋_GB2312" w:eastAsia="仿宋_GB2312" w:hAnsi="宋体" w:hint="eastAsia"/>
          <w:sz w:val="32"/>
          <w:szCs w:val="32"/>
        </w:rPr>
        <w:t>泥鳅的</w:t>
      </w:r>
      <w:r w:rsidR="00B07C9B">
        <w:rPr>
          <w:rFonts w:ascii="仿宋_GB2312" w:eastAsia="仿宋_GB2312" w:hAnsi="宋体" w:hint="eastAsia"/>
          <w:sz w:val="32"/>
          <w:szCs w:val="32"/>
        </w:rPr>
        <w:t>恩诺沙星（以恩诺沙星与环丙沙星之和计）</w:t>
      </w:r>
      <w:r w:rsidR="00214E94">
        <w:rPr>
          <w:rFonts w:ascii="仿宋_GB2312" w:eastAsia="仿宋_GB2312" w:hAnsi="宋体" w:hint="eastAsia"/>
          <w:sz w:val="32"/>
          <w:szCs w:val="32"/>
        </w:rPr>
        <w:t>含量</w:t>
      </w:r>
      <w:r w:rsidR="00B07C9B">
        <w:rPr>
          <w:rFonts w:ascii="仿宋_GB2312" w:eastAsia="仿宋_GB2312" w:hAnsi="宋体" w:hint="eastAsia"/>
          <w:sz w:val="32"/>
          <w:szCs w:val="32"/>
        </w:rPr>
        <w:t>为</w:t>
      </w:r>
      <w:r w:rsidR="00B07C9B">
        <w:rPr>
          <w:rFonts w:ascii="仿宋_GB2312" w:eastAsia="仿宋_GB2312" w:hAnsi="宋体"/>
          <w:sz w:val="32"/>
          <w:szCs w:val="32"/>
        </w:rPr>
        <w:t>178</w:t>
      </w:r>
      <w:r w:rsidR="00B07C9B">
        <w:rPr>
          <w:rFonts w:ascii="仿宋_GB2312" w:eastAsia="仿宋_GB2312" w:hAnsi="宋体" w:hint="eastAsia"/>
          <w:sz w:val="32"/>
          <w:szCs w:val="32"/>
        </w:rPr>
        <w:t>μg/kg，检验结论为不合格</w:t>
      </w:r>
      <w:r w:rsidR="00214E94">
        <w:rPr>
          <w:rFonts w:ascii="仿宋_GB2312" w:eastAsia="仿宋_GB2312" w:hint="eastAsia"/>
          <w:sz w:val="32"/>
          <w:szCs w:val="32"/>
        </w:rPr>
        <w:t>。</w:t>
      </w:r>
      <w:r w:rsidR="00B07C9B">
        <w:rPr>
          <w:rFonts w:ascii="仿宋_GB2312" w:eastAsia="仿宋_GB2312" w:hint="eastAsia"/>
          <w:sz w:val="32"/>
          <w:szCs w:val="32"/>
        </w:rPr>
        <w:t>申请人的上述行为属于</w:t>
      </w:r>
      <w:r w:rsidR="00B07C9B">
        <w:rPr>
          <w:rFonts w:ascii="仿宋_GB2312" w:eastAsia="仿宋_GB2312" w:hAnsi="宋体" w:hint="eastAsia"/>
          <w:sz w:val="32"/>
          <w:szCs w:val="32"/>
        </w:rPr>
        <w:t>生产经营致病性微生物，农药残留、兽药残留、生物毒素、重金属等污染物质以及其他危害人体健康的物质含量超过食品安全标准限量的食品、食品添加剂、食品相关产品的违法行为</w:t>
      </w:r>
      <w:r w:rsidR="00B07C9B">
        <w:rPr>
          <w:rFonts w:ascii="仿宋_GB2312" w:eastAsia="仿宋_GB2312" w:hint="eastAsia"/>
          <w:sz w:val="32"/>
          <w:szCs w:val="32"/>
        </w:rPr>
        <w:t>。根据《中华人民共和国食品安全法》第一百二十四条第一款第（一）项的规定：“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以及</w:t>
      </w:r>
      <w:r w:rsidR="00B07C9B">
        <w:rPr>
          <w:rFonts w:ascii="仿宋_GB2312" w:eastAsia="仿宋_GB2312" w:hAnsi="宋体" w:hint="eastAsia"/>
          <w:sz w:val="32"/>
          <w:szCs w:val="32"/>
        </w:rPr>
        <w:t>《深圳经济特区食品安全监督条例》第一百一十五条的规定：“食品生产经营者违反食品安全法律、法规，受到罚款处罚的，市场监管部门应当同时对第一责任人处罚款金额百分之十以上百分之二十以下罚款”</w:t>
      </w:r>
      <w:r w:rsidR="00214E94">
        <w:rPr>
          <w:rFonts w:ascii="仿宋_GB2312" w:eastAsia="仿宋_GB2312" w:hAnsi="宋体" w:hint="eastAsia"/>
          <w:sz w:val="32"/>
          <w:szCs w:val="32"/>
        </w:rPr>
        <w:t>，</w:t>
      </w:r>
      <w:r w:rsidR="00B07C9B">
        <w:rPr>
          <w:rFonts w:ascii="仿宋_GB2312" w:eastAsia="仿宋_GB2312" w:hint="eastAsia"/>
          <w:sz w:val="32"/>
          <w:szCs w:val="32"/>
        </w:rPr>
        <w:t>被申请人</w:t>
      </w:r>
      <w:r w:rsidR="00B07C9B">
        <w:rPr>
          <w:rFonts w:ascii="仿宋_GB2312" w:eastAsia="仿宋_GB2312" w:hAnsi="宋体" w:hint="eastAsia"/>
          <w:sz w:val="32"/>
          <w:szCs w:val="32"/>
        </w:rPr>
        <w:t>依法作出没收违法所得</w:t>
      </w:r>
      <w:r w:rsidR="00214E94">
        <w:rPr>
          <w:rFonts w:ascii="仿宋_GB2312" w:eastAsia="仿宋_GB2312" w:hAnsi="宋体" w:hint="eastAsia"/>
          <w:sz w:val="32"/>
          <w:szCs w:val="32"/>
        </w:rPr>
        <w:t>人民币</w:t>
      </w:r>
      <w:r w:rsidR="00B07C9B">
        <w:rPr>
          <w:rFonts w:ascii="仿宋_GB2312" w:eastAsia="仿宋_GB2312" w:hAnsi="宋体"/>
          <w:sz w:val="32"/>
          <w:szCs w:val="32"/>
        </w:rPr>
        <w:t>40</w:t>
      </w:r>
      <w:r w:rsidR="00B07C9B">
        <w:rPr>
          <w:rFonts w:ascii="仿宋_GB2312" w:eastAsia="仿宋_GB2312" w:hAnsi="宋体" w:hint="eastAsia"/>
          <w:sz w:val="32"/>
          <w:szCs w:val="32"/>
        </w:rPr>
        <w:t>.8</w:t>
      </w:r>
      <w:r w:rsidR="00B07C9B">
        <w:rPr>
          <w:rFonts w:ascii="仿宋_GB2312" w:eastAsia="仿宋_GB2312" w:hAnsi="宋体"/>
          <w:sz w:val="32"/>
          <w:szCs w:val="32"/>
        </w:rPr>
        <w:t>8</w:t>
      </w:r>
      <w:r w:rsidR="00B07C9B">
        <w:rPr>
          <w:rFonts w:ascii="仿宋_GB2312" w:eastAsia="仿宋_GB2312" w:hAnsi="宋体" w:hint="eastAsia"/>
          <w:sz w:val="32"/>
          <w:szCs w:val="32"/>
        </w:rPr>
        <w:t>元，罚款</w:t>
      </w:r>
      <w:r w:rsidR="00214E94">
        <w:rPr>
          <w:rFonts w:ascii="仿宋_GB2312" w:eastAsia="仿宋_GB2312" w:hAnsi="宋体" w:hint="eastAsia"/>
          <w:sz w:val="32"/>
          <w:szCs w:val="32"/>
        </w:rPr>
        <w:t>人民币</w:t>
      </w:r>
      <w:r w:rsidR="00B07C9B">
        <w:rPr>
          <w:rFonts w:ascii="仿宋_GB2312" w:eastAsia="仿宋_GB2312" w:hAnsi="宋体"/>
          <w:sz w:val="32"/>
          <w:szCs w:val="32"/>
        </w:rPr>
        <w:t>5</w:t>
      </w:r>
      <w:r w:rsidR="00B07C9B">
        <w:rPr>
          <w:rFonts w:ascii="仿宋_GB2312" w:eastAsia="仿宋_GB2312" w:hAnsi="宋体" w:hint="eastAsia"/>
          <w:sz w:val="32"/>
          <w:szCs w:val="32"/>
        </w:rPr>
        <w:t>0000</w:t>
      </w:r>
      <w:r w:rsidR="00B07C9B">
        <w:rPr>
          <w:rFonts w:ascii="仿宋_GB2312" w:eastAsia="仿宋_GB2312" w:hAnsi="宋体" w:hint="eastAsia"/>
          <w:sz w:val="32"/>
          <w:szCs w:val="32"/>
        </w:rPr>
        <w:lastRenderedPageBreak/>
        <w:t>元，对食品经营单位第一责任人周海生罚款人民币5</w:t>
      </w:r>
      <w:r w:rsidR="00B07C9B">
        <w:rPr>
          <w:rFonts w:ascii="仿宋_GB2312" w:eastAsia="仿宋_GB2312" w:hAnsi="宋体"/>
          <w:sz w:val="32"/>
          <w:szCs w:val="32"/>
        </w:rPr>
        <w:t>000</w:t>
      </w:r>
      <w:r w:rsidR="00B07C9B">
        <w:rPr>
          <w:rFonts w:ascii="仿宋_GB2312" w:eastAsia="仿宋_GB2312" w:hAnsi="宋体" w:hint="eastAsia"/>
          <w:sz w:val="32"/>
          <w:szCs w:val="32"/>
        </w:rPr>
        <w:t>元的行政处罚决定</w:t>
      </w:r>
      <w:r w:rsidR="00B07C9B">
        <w:rPr>
          <w:rFonts w:ascii="仿宋_GB2312" w:eastAsia="仿宋_GB2312" w:hint="eastAsia"/>
          <w:sz w:val="32"/>
          <w:szCs w:val="32"/>
        </w:rPr>
        <w:t>，</w:t>
      </w:r>
      <w:r w:rsidR="005B7DB9">
        <w:rPr>
          <w:rFonts w:ascii="仿宋_GB2312" w:eastAsia="仿宋_GB2312" w:hint="eastAsia"/>
          <w:sz w:val="32"/>
          <w:szCs w:val="32"/>
        </w:rPr>
        <w:t>事实清楚、证据充分、</w:t>
      </w:r>
      <w:r w:rsidR="00B07C9B">
        <w:rPr>
          <w:rFonts w:ascii="仿宋_GB2312" w:eastAsia="仿宋_GB2312" w:hint="eastAsia"/>
          <w:sz w:val="32"/>
          <w:szCs w:val="32"/>
        </w:rPr>
        <w:t>适用法律准确，</w:t>
      </w:r>
      <w:r w:rsidR="005B7DB9">
        <w:rPr>
          <w:rFonts w:ascii="仿宋_GB2312" w:eastAsia="仿宋_GB2312" w:hint="eastAsia"/>
          <w:sz w:val="32"/>
          <w:szCs w:val="32"/>
        </w:rPr>
        <w:t>依法应予维持</w:t>
      </w:r>
      <w:r w:rsidR="00B07C9B">
        <w:rPr>
          <w:rFonts w:ascii="仿宋_GB2312" w:eastAsia="仿宋_GB2312" w:hint="eastAsia"/>
          <w:sz w:val="32"/>
          <w:szCs w:val="32"/>
        </w:rPr>
        <w:t>。</w:t>
      </w:r>
      <w:r>
        <w:rPr>
          <w:rFonts w:ascii="仿宋_GB2312" w:eastAsia="仿宋_GB2312" w:hAnsi="仿宋" w:hint="eastAsia"/>
          <w:sz w:val="32"/>
          <w:szCs w:val="32"/>
        </w:rPr>
        <w:t>综上，</w:t>
      </w:r>
      <w:r w:rsidRPr="006579E3">
        <w:rPr>
          <w:rFonts w:ascii="仿宋_GB2312" w:eastAsia="仿宋_GB2312" w:hint="eastAsia"/>
          <w:sz w:val="32"/>
        </w:rPr>
        <w:t>根据《中华人民共和国行政复议法》第</w:t>
      </w:r>
      <w:r>
        <w:rPr>
          <w:rFonts w:ascii="仿宋_GB2312" w:eastAsia="仿宋_GB2312" w:hint="eastAsia"/>
          <w:sz w:val="32"/>
        </w:rPr>
        <w:t>二</w:t>
      </w:r>
      <w:r w:rsidRPr="006579E3">
        <w:rPr>
          <w:rFonts w:ascii="仿宋_GB2312" w:eastAsia="仿宋_GB2312" w:hint="eastAsia"/>
          <w:sz w:val="32"/>
        </w:rPr>
        <w:t>十八条第一款第（</w:t>
      </w:r>
      <w:r>
        <w:rPr>
          <w:rFonts w:ascii="仿宋_GB2312" w:eastAsia="仿宋_GB2312" w:hint="eastAsia"/>
          <w:sz w:val="32"/>
        </w:rPr>
        <w:t>一</w:t>
      </w:r>
      <w:r w:rsidRPr="006579E3">
        <w:rPr>
          <w:rFonts w:ascii="仿宋_GB2312" w:eastAsia="仿宋_GB2312" w:hint="eastAsia"/>
          <w:sz w:val="32"/>
        </w:rPr>
        <w:t>）项</w:t>
      </w:r>
      <w:r>
        <w:rPr>
          <w:rFonts w:ascii="仿宋_GB2312" w:eastAsia="仿宋_GB2312" w:hint="eastAsia"/>
          <w:sz w:val="32"/>
        </w:rPr>
        <w:t>的</w:t>
      </w:r>
      <w:r w:rsidRPr="006579E3">
        <w:rPr>
          <w:rFonts w:ascii="仿宋_GB2312" w:eastAsia="仿宋_GB2312" w:hint="eastAsia"/>
          <w:sz w:val="32"/>
        </w:rPr>
        <w:t>规定，本机关作出复议决定如下：</w:t>
      </w:r>
    </w:p>
    <w:p w:rsidR="00CD2D1E" w:rsidRDefault="00CD2D1E" w:rsidP="00CD2D1E">
      <w:pPr>
        <w:spacing w:line="640" w:lineRule="exact"/>
        <w:ind w:firstLineChars="200" w:firstLine="640"/>
        <w:rPr>
          <w:rFonts w:ascii="仿宋_GB2312" w:eastAsia="仿宋_GB2312" w:hAnsi="仿宋"/>
          <w:sz w:val="32"/>
          <w:szCs w:val="32"/>
        </w:rPr>
      </w:pPr>
      <w:r>
        <w:rPr>
          <w:rFonts w:ascii="仿宋_GB2312" w:eastAsia="仿宋_GB2312" w:hint="eastAsia"/>
          <w:sz w:val="32"/>
        </w:rPr>
        <w:t>维持被申请人深圳市市场监督管理局</w:t>
      </w:r>
      <w:r w:rsidR="00B07C9B">
        <w:rPr>
          <w:rFonts w:ascii="仿宋_GB2312" w:eastAsia="仿宋_GB2312" w:hint="eastAsia"/>
          <w:sz w:val="32"/>
        </w:rPr>
        <w:t>罗湖监管局于</w:t>
      </w:r>
      <w:r w:rsidR="00B07C9B">
        <w:rPr>
          <w:rFonts w:ascii="仿宋_GB2312" w:eastAsia="仿宋_GB2312" w:hAnsi="仿宋_GB2312" w:hint="eastAsia"/>
          <w:sz w:val="32"/>
          <w:szCs w:val="32"/>
        </w:rPr>
        <w:t>2020年3月12日以深市监</w:t>
      </w:r>
      <w:r w:rsidR="00B07C9B" w:rsidRPr="00A115DF">
        <w:rPr>
          <w:rFonts w:ascii="仿宋" w:eastAsia="仿宋" w:hAnsi="仿宋" w:hint="eastAsia"/>
          <w:sz w:val="32"/>
          <w:szCs w:val="32"/>
        </w:rPr>
        <w:t>罗罚字</w:t>
      </w:r>
      <w:r w:rsidR="00B07C9B">
        <w:rPr>
          <w:rFonts w:ascii="仿宋_GB2312" w:eastAsia="仿宋_GB2312" w:hAnsi="仿宋_GB2312"/>
          <w:sz w:val="32"/>
          <w:szCs w:val="32"/>
        </w:rPr>
        <w:t>〔20</w:t>
      </w:r>
      <w:r w:rsidR="00B07C9B">
        <w:rPr>
          <w:rFonts w:ascii="仿宋_GB2312" w:eastAsia="仿宋_GB2312" w:hAnsi="仿宋_GB2312" w:hint="eastAsia"/>
          <w:sz w:val="32"/>
          <w:szCs w:val="32"/>
        </w:rPr>
        <w:t>20</w:t>
      </w:r>
      <w:r w:rsidR="00B07C9B">
        <w:rPr>
          <w:rFonts w:ascii="仿宋_GB2312" w:eastAsia="仿宋_GB2312" w:hAnsi="仿宋_GB2312"/>
          <w:sz w:val="32"/>
          <w:szCs w:val="32"/>
        </w:rPr>
        <w:t>〕</w:t>
      </w:r>
      <w:r w:rsidR="00653416">
        <w:rPr>
          <w:rFonts w:ascii="仿宋_GB2312" w:eastAsia="仿宋_GB2312" w:hAnsi="仿宋_GB2312" w:hint="eastAsia"/>
          <w:sz w:val="32"/>
          <w:szCs w:val="32"/>
        </w:rPr>
        <w:t>南湖××号</w:t>
      </w:r>
      <w:r w:rsidR="00B07C9B">
        <w:rPr>
          <w:rFonts w:ascii="仿宋_GB2312" w:eastAsia="仿宋_GB2312" w:hAnsi="仿宋_GB2312" w:hint="eastAsia"/>
          <w:sz w:val="32"/>
          <w:szCs w:val="32"/>
        </w:rPr>
        <w:t>《行政处罚决定书》作出的具体行政行为</w:t>
      </w:r>
      <w:r w:rsidRPr="006579E3">
        <w:rPr>
          <w:rFonts w:ascii="仿宋_GB2312" w:eastAsia="仿宋_GB2312" w:hint="eastAsia"/>
          <w:sz w:val="32"/>
        </w:rPr>
        <w:t>。</w:t>
      </w:r>
    </w:p>
    <w:p w:rsidR="00CD2D1E" w:rsidRPr="009A7353" w:rsidRDefault="00CD2D1E" w:rsidP="00CD2D1E">
      <w:pPr>
        <w:spacing w:line="640" w:lineRule="exact"/>
        <w:ind w:firstLineChars="200" w:firstLine="640"/>
        <w:rPr>
          <w:rFonts w:ascii="仿宋_GB2312" w:eastAsia="仿宋_GB2312" w:hAnsi="仿宋"/>
          <w:sz w:val="32"/>
          <w:szCs w:val="32"/>
        </w:rPr>
      </w:pPr>
      <w:r w:rsidRPr="009A7353">
        <w:rPr>
          <w:rFonts w:ascii="仿宋_GB2312" w:eastAsia="仿宋_GB2312" w:hAnsi="仿宋_GB2312"/>
          <w:sz w:val="32"/>
          <w:szCs w:val="32"/>
        </w:rPr>
        <w:t>本复议决定书一经送达，即发生法律效力。申请人如对本复议决定不服，可自收到复议决定书之日起十五日内向</w:t>
      </w:r>
      <w:r w:rsidR="009A7353" w:rsidRPr="009A7353">
        <w:rPr>
          <w:rFonts w:ascii="仿宋_GB2312" w:eastAsia="仿宋_GB2312" w:hAnsi="仿宋_GB2312" w:hint="eastAsia"/>
          <w:sz w:val="32"/>
          <w:szCs w:val="32"/>
        </w:rPr>
        <w:t>有管辖权的</w:t>
      </w:r>
      <w:r w:rsidR="009A7353" w:rsidRPr="009A7353">
        <w:rPr>
          <w:rFonts w:ascii="仿宋_GB2312" w:eastAsia="仿宋_GB2312" w:hAnsi="仿宋_GB2312"/>
          <w:sz w:val="32"/>
          <w:szCs w:val="32"/>
        </w:rPr>
        <w:t>人民法院提起诉讼。</w:t>
      </w:r>
    </w:p>
    <w:p w:rsidR="00CD2D1E" w:rsidRDefault="00CD2D1E" w:rsidP="00CD2D1E">
      <w:pPr>
        <w:spacing w:line="640" w:lineRule="exact"/>
        <w:ind w:firstLineChars="1950" w:firstLine="6240"/>
        <w:rPr>
          <w:rFonts w:ascii="仿宋_GB2312" w:eastAsia="仿宋_GB2312" w:hAnsi="仿宋"/>
          <w:sz w:val="32"/>
          <w:szCs w:val="32"/>
        </w:rPr>
      </w:pPr>
    </w:p>
    <w:p w:rsidR="00CD2D1E" w:rsidRDefault="00CD2D1E" w:rsidP="00CD2D1E">
      <w:pPr>
        <w:spacing w:line="640" w:lineRule="exact"/>
        <w:ind w:firstLineChars="1950" w:firstLine="6240"/>
        <w:rPr>
          <w:rFonts w:ascii="仿宋_GB2312" w:eastAsia="仿宋_GB2312" w:hAnsi="仿宋"/>
          <w:sz w:val="32"/>
          <w:szCs w:val="32"/>
        </w:rPr>
      </w:pPr>
    </w:p>
    <w:p w:rsidR="00CD2D1E" w:rsidRDefault="00CD2D1E" w:rsidP="00CD2D1E">
      <w:pPr>
        <w:spacing w:line="640" w:lineRule="exact"/>
        <w:ind w:firstLineChars="1950" w:firstLine="6240"/>
        <w:rPr>
          <w:rFonts w:ascii="仿宋_GB2312" w:eastAsia="仿宋_GB2312" w:hAnsi="仿宋"/>
          <w:sz w:val="32"/>
          <w:szCs w:val="32"/>
        </w:rPr>
      </w:pPr>
    </w:p>
    <w:p w:rsidR="00CD2D1E" w:rsidRDefault="00CD2D1E" w:rsidP="00CD2D1E">
      <w:pPr>
        <w:spacing w:line="640" w:lineRule="exact"/>
        <w:ind w:firstLineChars="1950" w:firstLine="6240"/>
        <w:rPr>
          <w:rFonts w:ascii="仿宋_GB2312" w:eastAsia="仿宋_GB2312" w:hAnsi="仿宋"/>
          <w:sz w:val="32"/>
          <w:szCs w:val="32"/>
        </w:rPr>
      </w:pPr>
    </w:p>
    <w:p w:rsidR="00CD2D1E" w:rsidRPr="00BE6C39" w:rsidRDefault="00CD2D1E" w:rsidP="00CD2D1E">
      <w:pPr>
        <w:spacing w:line="640" w:lineRule="exact"/>
        <w:ind w:firstLineChars="1850" w:firstLine="5920"/>
        <w:rPr>
          <w:rFonts w:ascii="仿宋_GB2312" w:eastAsia="仿宋_GB2312" w:hAnsi="仿宋"/>
          <w:sz w:val="32"/>
          <w:szCs w:val="32"/>
        </w:rPr>
      </w:pPr>
      <w:r w:rsidRPr="00BE6C39">
        <w:rPr>
          <w:rFonts w:ascii="仿宋_GB2312" w:eastAsia="仿宋_GB2312" w:hAnsi="仿宋" w:hint="eastAsia"/>
          <w:sz w:val="32"/>
          <w:szCs w:val="32"/>
        </w:rPr>
        <w:t>深圳市人民政府</w:t>
      </w:r>
    </w:p>
    <w:p w:rsidR="00CD2D1E" w:rsidRDefault="00CD2D1E" w:rsidP="00CD2D1E">
      <w:pPr>
        <w:spacing w:line="640" w:lineRule="exact"/>
      </w:pPr>
      <w:r w:rsidRPr="00BE6C39">
        <w:rPr>
          <w:rFonts w:ascii="仿宋_GB2312" w:eastAsia="仿宋_GB2312" w:hAnsi="仿宋" w:hint="eastAsia"/>
          <w:sz w:val="32"/>
          <w:szCs w:val="32"/>
        </w:rPr>
        <w:t xml:space="preserve">     </w:t>
      </w:r>
      <w:r>
        <w:rPr>
          <w:rFonts w:ascii="仿宋_GB2312" w:eastAsia="仿宋_GB2312" w:hAnsi="仿宋" w:hint="eastAsia"/>
          <w:sz w:val="32"/>
          <w:szCs w:val="32"/>
        </w:rPr>
        <w:t xml:space="preserve">                              </w:t>
      </w:r>
      <w:r w:rsidR="00482F68">
        <w:rPr>
          <w:rFonts w:ascii="仿宋_GB2312" w:eastAsia="仿宋_GB2312" w:hAnsi="仿宋" w:hint="eastAsia"/>
          <w:sz w:val="32"/>
          <w:szCs w:val="32"/>
        </w:rPr>
        <w:t xml:space="preserve"> </w:t>
      </w:r>
      <w:r>
        <w:rPr>
          <w:rFonts w:ascii="仿宋_GB2312" w:eastAsia="仿宋_GB2312" w:hAnsi="仿宋" w:hint="eastAsia"/>
          <w:sz w:val="32"/>
          <w:szCs w:val="32"/>
        </w:rPr>
        <w:t xml:space="preserve"> </w:t>
      </w:r>
      <w:r w:rsidR="00B07C9B">
        <w:rPr>
          <w:rFonts w:ascii="仿宋_GB2312" w:eastAsia="仿宋_GB2312" w:hAnsi="仿宋" w:hint="eastAsia"/>
          <w:sz w:val="32"/>
          <w:szCs w:val="32"/>
        </w:rPr>
        <w:t>2020</w:t>
      </w:r>
      <w:r w:rsidRPr="009B1AB0">
        <w:rPr>
          <w:rFonts w:ascii="仿宋_GB2312" w:eastAsia="仿宋_GB2312" w:hAnsi="仿宋" w:hint="eastAsia"/>
          <w:sz w:val="32"/>
          <w:szCs w:val="32"/>
        </w:rPr>
        <w:t>年</w:t>
      </w:r>
      <w:r w:rsidR="008D64B4">
        <w:rPr>
          <w:rFonts w:ascii="仿宋_GB2312" w:eastAsia="仿宋_GB2312" w:hAnsi="仿宋" w:hint="eastAsia"/>
          <w:sz w:val="32"/>
          <w:szCs w:val="32"/>
        </w:rPr>
        <w:t>7</w:t>
      </w:r>
      <w:r w:rsidRPr="009B1AB0">
        <w:rPr>
          <w:rFonts w:ascii="仿宋_GB2312" w:eastAsia="仿宋_GB2312" w:hAnsi="仿宋" w:hint="eastAsia"/>
          <w:sz w:val="32"/>
          <w:szCs w:val="32"/>
        </w:rPr>
        <w:t>月</w:t>
      </w:r>
      <w:r w:rsidR="00482F68">
        <w:rPr>
          <w:rFonts w:ascii="仿宋_GB2312" w:eastAsia="仿宋_GB2312" w:hAnsi="仿宋" w:hint="eastAsia"/>
          <w:sz w:val="32"/>
          <w:szCs w:val="32"/>
        </w:rPr>
        <w:t>6</w:t>
      </w:r>
      <w:r w:rsidRPr="009B1AB0">
        <w:rPr>
          <w:rFonts w:ascii="仿宋_GB2312" w:eastAsia="仿宋_GB2312" w:hAnsi="仿宋" w:hint="eastAsia"/>
          <w:sz w:val="32"/>
          <w:szCs w:val="32"/>
        </w:rPr>
        <w:t>日</w:t>
      </w:r>
    </w:p>
    <w:p w:rsidR="00472283" w:rsidRDefault="00472283"/>
    <w:sectPr w:rsidR="00472283" w:rsidSect="004904EA">
      <w:footerReference w:type="even" r:id="rId7"/>
      <w:footerReference w:type="default" r:id="rId8"/>
      <w:pgSz w:w="11906" w:h="16838"/>
      <w:pgMar w:top="1701" w:right="1418" w:bottom="992"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42EB" w:rsidRDefault="003C42EB" w:rsidP="00CD2D1E">
      <w:r>
        <w:separator/>
      </w:r>
    </w:p>
  </w:endnote>
  <w:endnote w:type="continuationSeparator" w:id="0">
    <w:p w:rsidR="003C42EB" w:rsidRDefault="003C42EB" w:rsidP="00CD2D1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4EA" w:rsidRDefault="001A6EBE" w:rsidP="004904EA">
    <w:pPr>
      <w:pStyle w:val="a4"/>
    </w:pPr>
    <w:fldSimple w:instr=" PAGE   \* MERGEFORMAT ">
      <w:r w:rsidR="004904EA" w:rsidRPr="00203163">
        <w:rPr>
          <w:noProof/>
          <w:lang w:val="zh-CN"/>
        </w:rPr>
        <w:t>-</w:t>
      </w:r>
      <w:r w:rsidR="004904EA">
        <w:rPr>
          <w:noProof/>
        </w:rPr>
        <w:t xml:space="preserve"> 10 -</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4EA" w:rsidRDefault="001A6EBE" w:rsidP="004904EA">
    <w:pPr>
      <w:pStyle w:val="a4"/>
      <w:jc w:val="right"/>
    </w:pPr>
    <w:fldSimple w:instr=" PAGE   \* MERGEFORMAT ">
      <w:r w:rsidR="009F3866" w:rsidRPr="009F3866">
        <w:rPr>
          <w:noProof/>
          <w:lang w:val="zh-CN"/>
        </w:rPr>
        <w:t>-</w:t>
      </w:r>
      <w:r w:rsidR="009F3866">
        <w:rPr>
          <w:noProof/>
        </w:rPr>
        <w:t xml:space="preserve"> 4 -</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42EB" w:rsidRDefault="003C42EB" w:rsidP="00CD2D1E">
      <w:r>
        <w:separator/>
      </w:r>
    </w:p>
  </w:footnote>
  <w:footnote w:type="continuationSeparator" w:id="0">
    <w:p w:rsidR="003C42EB" w:rsidRDefault="003C42EB" w:rsidP="00CD2D1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D2D1E"/>
    <w:rsid w:val="000C75E5"/>
    <w:rsid w:val="0014173C"/>
    <w:rsid w:val="001A6EBE"/>
    <w:rsid w:val="00201172"/>
    <w:rsid w:val="00214E94"/>
    <w:rsid w:val="0030548E"/>
    <w:rsid w:val="003C42EB"/>
    <w:rsid w:val="00472283"/>
    <w:rsid w:val="00482F68"/>
    <w:rsid w:val="004904EA"/>
    <w:rsid w:val="004D7069"/>
    <w:rsid w:val="00586EAD"/>
    <w:rsid w:val="005B69FF"/>
    <w:rsid w:val="005B7DB9"/>
    <w:rsid w:val="006311D2"/>
    <w:rsid w:val="00653416"/>
    <w:rsid w:val="006D371B"/>
    <w:rsid w:val="007200AE"/>
    <w:rsid w:val="00766957"/>
    <w:rsid w:val="007C44DD"/>
    <w:rsid w:val="00817896"/>
    <w:rsid w:val="00862337"/>
    <w:rsid w:val="008D64B4"/>
    <w:rsid w:val="009A7353"/>
    <w:rsid w:val="009F3866"/>
    <w:rsid w:val="009F46AD"/>
    <w:rsid w:val="00B07C9B"/>
    <w:rsid w:val="00B61397"/>
    <w:rsid w:val="00BD0F09"/>
    <w:rsid w:val="00CD2D1E"/>
    <w:rsid w:val="00CE3375"/>
    <w:rsid w:val="00D4132F"/>
    <w:rsid w:val="00E737D5"/>
    <w:rsid w:val="00E86FC3"/>
    <w:rsid w:val="00F7408C"/>
    <w:rsid w:val="00F822D7"/>
    <w:rsid w:val="00FD34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D1E"/>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D2D1E"/>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CD2D1E"/>
    <w:rPr>
      <w:sz w:val="18"/>
      <w:szCs w:val="18"/>
    </w:rPr>
  </w:style>
  <w:style w:type="paragraph" w:styleId="a4">
    <w:name w:val="footer"/>
    <w:basedOn w:val="a"/>
    <w:link w:val="Char0"/>
    <w:uiPriority w:val="99"/>
    <w:unhideWhenUsed/>
    <w:rsid w:val="00CD2D1E"/>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CD2D1E"/>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BD284-850D-4E1E-AEB2-980E1284C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4</Pages>
  <Words>292</Words>
  <Characters>1669</Characters>
  <Application>Microsoft Office Word</Application>
  <DocSecurity>0</DocSecurity>
  <Lines>13</Lines>
  <Paragraphs>3</Paragraphs>
  <ScaleCrop>false</ScaleCrop>
  <Company>Chinese ORG</Company>
  <LinksUpToDate>false</LinksUpToDate>
  <CharactersWithSpaces>1958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11</cp:revision>
  <dcterms:created xsi:type="dcterms:W3CDTF">2020-06-23T06:44:00Z</dcterms:created>
  <dcterms:modified xsi:type="dcterms:W3CDTF">2021-08-17T03:00:00Z</dcterms:modified>
</cp:coreProperties>
</file>