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1C3" w:rsidRDefault="002561C3" w:rsidP="002561C3">
      <w:pPr>
        <w:spacing w:line="600" w:lineRule="exact"/>
        <w:jc w:val="center"/>
        <w:outlineLvl w:val="0"/>
        <w:rPr>
          <w:rFonts w:ascii="方正小标宋_GBK" w:eastAsia="方正小标宋_GBK" w:hAnsi="宋体" w:cs="黑体"/>
          <w:bCs/>
          <w:sz w:val="44"/>
          <w:szCs w:val="44"/>
        </w:rPr>
      </w:pPr>
      <w:r>
        <w:rPr>
          <w:rFonts w:ascii="方正小标宋_GBK" w:eastAsia="方正小标宋_GBK" w:hAnsi="宋体" w:cs="黑体" w:hint="eastAsia"/>
          <w:bCs/>
          <w:sz w:val="44"/>
          <w:szCs w:val="44"/>
        </w:rPr>
        <w:t>行政复议终止通知书</w:t>
      </w:r>
    </w:p>
    <w:p w:rsidR="002561C3" w:rsidRDefault="002561C3" w:rsidP="002561C3">
      <w:pPr>
        <w:spacing w:line="620" w:lineRule="exact"/>
        <w:jc w:val="center"/>
        <w:rPr>
          <w:rFonts w:eastAsia="方正黑体_GBK"/>
          <w:b/>
          <w:bCs/>
          <w:sz w:val="44"/>
          <w:szCs w:val="44"/>
        </w:rPr>
      </w:pPr>
    </w:p>
    <w:p w:rsidR="002561C3" w:rsidRDefault="002561C3" w:rsidP="002561C3">
      <w:pPr>
        <w:spacing w:line="620" w:lineRule="exact"/>
        <w:jc w:val="right"/>
        <w:rPr>
          <w:rFonts w:ascii="仿宋_GB2312" w:eastAsia="仿宋_GB2312" w:hAnsi="仿宋"/>
          <w:sz w:val="32"/>
          <w:szCs w:val="32"/>
        </w:rPr>
      </w:pPr>
      <w:r>
        <w:rPr>
          <w:rFonts w:ascii="仿宋_GB2312" w:eastAsia="仿宋_GB2312" w:hAnsi="仿宋_GB2312" w:hint="eastAsia"/>
          <w:sz w:val="32"/>
          <w:szCs w:val="32"/>
        </w:rPr>
        <w:t>深府行复〔2020〕474号</w:t>
      </w:r>
    </w:p>
    <w:p w:rsidR="002561C3" w:rsidRDefault="002561C3" w:rsidP="002561C3">
      <w:pPr>
        <w:spacing w:line="620" w:lineRule="exact"/>
        <w:jc w:val="right"/>
        <w:rPr>
          <w:rFonts w:ascii="仿宋_GB2312" w:eastAsia="仿宋_GB2312" w:hAnsi="仿宋_GB2312"/>
          <w:sz w:val="32"/>
          <w:szCs w:val="32"/>
        </w:rPr>
      </w:pPr>
    </w:p>
    <w:p w:rsidR="002561C3" w:rsidRDefault="002561C3" w:rsidP="002561C3">
      <w:pPr>
        <w:spacing w:line="620" w:lineRule="exact"/>
        <w:jc w:val="left"/>
        <w:rPr>
          <w:rFonts w:ascii="黑体" w:eastAsia="黑体" w:hAnsi="方正黑体_GBK" w:hint="eastAsia"/>
          <w:sz w:val="32"/>
          <w:szCs w:val="32"/>
        </w:rPr>
      </w:pPr>
      <w:r>
        <w:rPr>
          <w:rFonts w:ascii="黑体" w:eastAsia="黑体" w:hAnsi="黑体" w:hint="eastAsia"/>
          <w:sz w:val="32"/>
          <w:szCs w:val="32"/>
        </w:rPr>
        <w:t>张</w:t>
      </w:r>
      <w:r w:rsidR="00A22979">
        <w:rPr>
          <w:rFonts w:ascii="黑体" w:eastAsia="黑体" w:hAnsi="黑体" w:hint="eastAsia"/>
          <w:sz w:val="32"/>
          <w:szCs w:val="32"/>
        </w:rPr>
        <w:t>某</w:t>
      </w:r>
      <w:r>
        <w:rPr>
          <w:rFonts w:ascii="黑体" w:eastAsia="黑体" w:hAnsi="黑体" w:hint="eastAsia"/>
          <w:sz w:val="32"/>
          <w:szCs w:val="32"/>
        </w:rPr>
        <w:t>、深圳市公安局</w:t>
      </w:r>
      <w:r>
        <w:rPr>
          <w:rFonts w:ascii="黑体" w:eastAsia="黑体" w:hAnsi="黑体"/>
          <w:sz w:val="32"/>
          <w:szCs w:val="32"/>
        </w:rPr>
        <w:t>：</w:t>
      </w:r>
    </w:p>
    <w:p w:rsidR="002561C3" w:rsidRDefault="002561C3" w:rsidP="002561C3">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w:t>
      </w:r>
      <w:r w:rsidR="006037FE">
        <w:rPr>
          <w:rFonts w:ascii="仿宋_GB2312" w:eastAsia="仿宋_GB2312" w:hAnsi="仿宋" w:hint="eastAsia"/>
          <w:sz w:val="32"/>
          <w:szCs w:val="32"/>
        </w:rPr>
        <w:t>张某</w:t>
      </w:r>
      <w:r>
        <w:rPr>
          <w:rFonts w:ascii="仿宋_GB2312" w:eastAsia="仿宋_GB2312" w:hAnsi="仿宋" w:hint="eastAsia"/>
          <w:sz w:val="32"/>
          <w:szCs w:val="32"/>
        </w:rPr>
        <w:t>认为被申请人深圳市公安局未在法定期限内对其提出的履行职责申请作出答复违法，提出行政复议申请，市政府已依法受理。审查期间，申请人</w:t>
      </w:r>
      <w:r w:rsidR="006037FE">
        <w:rPr>
          <w:rFonts w:ascii="仿宋_GB2312" w:eastAsia="仿宋_GB2312" w:hAnsi="仿宋" w:hint="eastAsia"/>
          <w:sz w:val="32"/>
          <w:szCs w:val="32"/>
        </w:rPr>
        <w:t>张某</w:t>
      </w:r>
      <w:r>
        <w:rPr>
          <w:rFonts w:ascii="仿宋_GB2312" w:eastAsia="仿宋_GB2312" w:hAnsi="仿宋" w:hint="eastAsia"/>
          <w:sz w:val="32"/>
          <w:szCs w:val="32"/>
        </w:rPr>
        <w:t>撤回该行政复议申请并说明了理由。根据《中华人民共和国行政复议法》第二十五条的规定，该行政复议终止。</w:t>
      </w:r>
    </w:p>
    <w:p w:rsidR="002561C3" w:rsidRDefault="002561C3" w:rsidP="002561C3">
      <w:pPr>
        <w:spacing w:line="620" w:lineRule="exact"/>
        <w:ind w:firstLine="640"/>
        <w:rPr>
          <w:rFonts w:ascii="仿宋_GB2312" w:eastAsia="仿宋_GB2312" w:hAnsi="仿宋"/>
          <w:sz w:val="32"/>
          <w:szCs w:val="32"/>
        </w:rPr>
      </w:pPr>
      <w:r>
        <w:rPr>
          <w:rFonts w:ascii="仿宋_GB2312" w:eastAsia="仿宋_GB2312" w:hAnsi="仿宋" w:hint="eastAsia"/>
          <w:sz w:val="32"/>
          <w:szCs w:val="32"/>
        </w:rPr>
        <w:t>特此通知。</w:t>
      </w:r>
    </w:p>
    <w:p w:rsidR="002561C3" w:rsidRDefault="002561C3" w:rsidP="002561C3">
      <w:pPr>
        <w:spacing w:line="620" w:lineRule="exact"/>
        <w:ind w:firstLine="640"/>
        <w:rPr>
          <w:rFonts w:ascii="仿宋_GB2312" w:eastAsia="仿宋_GB2312" w:hAnsi="仿宋"/>
          <w:sz w:val="32"/>
          <w:szCs w:val="32"/>
        </w:rPr>
      </w:pPr>
    </w:p>
    <w:p w:rsidR="002561C3" w:rsidRDefault="002561C3" w:rsidP="002561C3">
      <w:pPr>
        <w:spacing w:line="620" w:lineRule="exact"/>
        <w:rPr>
          <w:rFonts w:ascii="仿宋_GB2312" w:eastAsia="仿宋_GB2312" w:hAnsi="仿宋"/>
          <w:sz w:val="32"/>
          <w:szCs w:val="32"/>
        </w:rPr>
      </w:pPr>
    </w:p>
    <w:p w:rsidR="002561C3" w:rsidRDefault="002561C3" w:rsidP="002561C3">
      <w:pPr>
        <w:spacing w:line="620" w:lineRule="exact"/>
        <w:rPr>
          <w:rFonts w:ascii="仿宋_GB2312" w:eastAsia="仿宋_GB2312" w:hAnsi="仿宋"/>
          <w:sz w:val="32"/>
          <w:szCs w:val="32"/>
        </w:rPr>
      </w:pPr>
    </w:p>
    <w:p w:rsidR="002561C3" w:rsidRDefault="002561C3" w:rsidP="002561C3">
      <w:pPr>
        <w:suppressAutoHyphens/>
        <w:spacing w:line="620" w:lineRule="exact"/>
        <w:ind w:firstLineChars="1150" w:firstLine="3680"/>
        <w:rPr>
          <w:rFonts w:ascii="仿宋_GB2312" w:eastAsia="仿宋_GB2312" w:hAnsi="仿宋"/>
          <w:sz w:val="32"/>
          <w:szCs w:val="32"/>
        </w:rPr>
      </w:pPr>
      <w:r>
        <w:rPr>
          <w:rFonts w:ascii="仿宋_GB2312" w:eastAsia="仿宋_GB2312" w:hAnsi="仿宋" w:hint="eastAsia"/>
          <w:sz w:val="32"/>
          <w:szCs w:val="32"/>
        </w:rPr>
        <w:t>深圳市人民政府行政复议办公室</w:t>
      </w:r>
    </w:p>
    <w:p w:rsidR="002561C3" w:rsidRDefault="002561C3" w:rsidP="002561C3">
      <w:pPr>
        <w:spacing w:line="620" w:lineRule="exact"/>
        <w:ind w:firstLineChars="1750" w:firstLine="5600"/>
        <w:rPr>
          <w:rFonts w:ascii="仿宋_GB2312" w:eastAsia="仿宋_GB2312" w:hAnsi="仿宋_GB2312"/>
          <w:sz w:val="32"/>
        </w:rPr>
      </w:pPr>
      <w:r>
        <w:rPr>
          <w:rFonts w:ascii="仿宋_GB2312" w:eastAsia="仿宋_GB2312" w:hAnsi="仿宋_GB2312" w:cs="Times New Roman" w:hint="eastAsia"/>
          <w:sz w:val="32"/>
        </w:rPr>
        <w:t>2020年</w:t>
      </w:r>
      <w:r w:rsidR="005B669F">
        <w:rPr>
          <w:rFonts w:ascii="仿宋_GB2312" w:eastAsia="仿宋_GB2312" w:hAnsi="仿宋_GB2312" w:cs="Times New Roman" w:hint="eastAsia"/>
          <w:sz w:val="32"/>
        </w:rPr>
        <w:t>6</w:t>
      </w:r>
      <w:r>
        <w:rPr>
          <w:rFonts w:ascii="仿宋_GB2312" w:eastAsia="仿宋_GB2312" w:hAnsi="仿宋_GB2312" w:cs="Times New Roman" w:hint="eastAsia"/>
          <w:sz w:val="32"/>
        </w:rPr>
        <w:t>月</w:t>
      </w:r>
      <w:r w:rsidR="005B669F">
        <w:rPr>
          <w:rFonts w:ascii="仿宋_GB2312" w:eastAsia="仿宋_GB2312" w:hAnsi="仿宋_GB2312" w:cs="Times New Roman" w:hint="eastAsia"/>
          <w:sz w:val="32"/>
        </w:rPr>
        <w:t>3</w:t>
      </w:r>
      <w:r w:rsidR="005B669F">
        <w:rPr>
          <w:rFonts w:ascii="仿宋_GB2312" w:eastAsia="仿宋_GB2312" w:hAnsi="仿宋_GB2312" w:cs="Times New Roman"/>
          <w:sz w:val="32"/>
        </w:rPr>
        <w:t>0</w:t>
      </w:r>
      <w:r>
        <w:rPr>
          <w:rFonts w:ascii="仿宋_GB2312" w:eastAsia="仿宋_GB2312" w:hAnsi="仿宋_GB2312" w:cs="Times New Roman" w:hint="eastAsia"/>
          <w:sz w:val="32"/>
        </w:rPr>
        <w:t>日</w:t>
      </w:r>
    </w:p>
    <w:p w:rsidR="002561C3" w:rsidRDefault="002561C3" w:rsidP="002561C3">
      <w:pPr>
        <w:widowControl/>
        <w:spacing w:line="620" w:lineRule="exact"/>
        <w:jc w:val="left"/>
        <w:rPr>
          <w:rFonts w:ascii="仿宋_GB2312" w:eastAsia="仿宋_GB2312" w:hAnsi="仿宋" w:cs="仿宋_GB2312"/>
          <w:sz w:val="32"/>
          <w:szCs w:val="32"/>
        </w:rPr>
      </w:pPr>
    </w:p>
    <w:p w:rsidR="002561C3" w:rsidRDefault="002561C3" w:rsidP="002561C3">
      <w:pPr>
        <w:widowControl/>
        <w:jc w:val="left"/>
        <w:rPr>
          <w:rFonts w:ascii="仿宋_GB2312" w:eastAsia="仿宋_GB2312" w:hAnsi="仿宋" w:cs="仿宋_GB2312"/>
          <w:sz w:val="32"/>
          <w:szCs w:val="32"/>
        </w:rPr>
      </w:pPr>
    </w:p>
    <w:p w:rsidR="00325F35" w:rsidRDefault="00325F35"/>
    <w:sectPr w:rsidR="00325F35" w:rsidSect="002514C0">
      <w:footerReference w:type="even" r:id="rId6"/>
      <w:footerReference w:type="default" r:id="rId7"/>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DE2" w:rsidRDefault="00AD2DE2" w:rsidP="002561C3">
      <w:r>
        <w:separator/>
      </w:r>
    </w:p>
  </w:endnote>
  <w:endnote w:type="continuationSeparator" w:id="0">
    <w:p w:rsidR="00AD2DE2" w:rsidRDefault="00AD2DE2" w:rsidP="002561C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Courier New"/>
    <w:charset w:val="00"/>
    <w:family w:val="script"/>
    <w:pitch w:val="default"/>
    <w:sig w:usb0="00000000" w:usb1="00000000" w:usb2="00000000" w:usb3="00000000" w:csb0="0000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CBB" w:rsidRDefault="004E144E">
    <w:pPr>
      <w:pStyle w:val="a4"/>
    </w:pPr>
    <w:r>
      <w:rPr>
        <w:rStyle w:val="a5"/>
        <w:rFonts w:hint="eastAsia"/>
        <w:sz w:val="28"/>
        <w:szCs w:val="28"/>
      </w:rPr>
      <w:t xml:space="preserve">— </w:t>
    </w:r>
    <w:r w:rsidR="00440E89">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440E89">
      <w:rPr>
        <w:rFonts w:ascii="Times New Roman" w:hAnsi="Times New Roman" w:cs="Times New Roman"/>
        <w:sz w:val="28"/>
        <w:szCs w:val="28"/>
      </w:rPr>
      <w:fldChar w:fldCharType="separate"/>
    </w:r>
    <w:r>
      <w:rPr>
        <w:rFonts w:ascii="Times New Roman" w:hAnsi="Times New Roman" w:cs="Times New Roman"/>
        <w:sz w:val="28"/>
        <w:szCs w:val="28"/>
        <w:lang w:val="zh-CN"/>
      </w:rPr>
      <w:t>18</w:t>
    </w:r>
    <w:r w:rsidR="00440E89">
      <w:rPr>
        <w:rFonts w:ascii="Times New Roman" w:hAnsi="Times New Roman" w:cs="Times New Roman"/>
        <w:sz w:val="28"/>
        <w:szCs w:val="28"/>
      </w:rPr>
      <w:fldChar w:fldCharType="end"/>
    </w:r>
    <w:r>
      <w:rPr>
        <w:rStyle w:val="a5"/>
        <w:rFonts w:hint="eastAsia"/>
        <w:sz w:val="28"/>
        <w:szCs w:val="28"/>
      </w:rPr>
      <w:t xml:space="preserve"> —</w:t>
    </w:r>
  </w:p>
  <w:p w:rsidR="00542CBB" w:rsidRDefault="00AD2DE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CBB" w:rsidRDefault="004E144E">
    <w:pPr>
      <w:pStyle w:val="a4"/>
      <w:jc w:val="right"/>
    </w:pPr>
    <w:r>
      <w:rPr>
        <w:rStyle w:val="a5"/>
        <w:rFonts w:hint="eastAsia"/>
        <w:sz w:val="28"/>
        <w:szCs w:val="28"/>
      </w:rPr>
      <w:t xml:space="preserve">— </w:t>
    </w:r>
    <w:r w:rsidR="00440E89">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440E89">
      <w:rPr>
        <w:rFonts w:ascii="Times New Roman" w:hAnsi="Times New Roman" w:cs="Times New Roman"/>
        <w:sz w:val="28"/>
        <w:szCs w:val="28"/>
      </w:rPr>
      <w:fldChar w:fldCharType="separate"/>
    </w:r>
    <w:r w:rsidR="00A22979" w:rsidRPr="00A22979">
      <w:rPr>
        <w:rFonts w:ascii="Times New Roman" w:hAnsi="Times New Roman" w:cs="Times New Roman"/>
        <w:noProof/>
        <w:sz w:val="28"/>
        <w:szCs w:val="28"/>
        <w:lang w:val="zh-CN"/>
      </w:rPr>
      <w:t>1</w:t>
    </w:r>
    <w:r w:rsidR="00440E89">
      <w:rPr>
        <w:rFonts w:ascii="Times New Roman" w:hAnsi="Times New Roman" w:cs="Times New Roman"/>
        <w:sz w:val="28"/>
        <w:szCs w:val="28"/>
      </w:rPr>
      <w:fldChar w:fldCharType="end"/>
    </w:r>
    <w:r>
      <w:rPr>
        <w:rStyle w:val="a5"/>
        <w:rFonts w:hint="eastAsia"/>
        <w:sz w:val="28"/>
        <w:szCs w:val="28"/>
      </w:rPr>
      <w:t xml:space="preserve"> —</w:t>
    </w:r>
  </w:p>
  <w:p w:rsidR="00542CBB" w:rsidRDefault="00AD2D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DE2" w:rsidRDefault="00AD2DE2" w:rsidP="002561C3">
      <w:r>
        <w:separator/>
      </w:r>
    </w:p>
  </w:footnote>
  <w:footnote w:type="continuationSeparator" w:id="0">
    <w:p w:rsidR="00AD2DE2" w:rsidRDefault="00AD2DE2" w:rsidP="002561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5E91"/>
    <w:rsid w:val="002561C3"/>
    <w:rsid w:val="002D1D90"/>
    <w:rsid w:val="00325F35"/>
    <w:rsid w:val="00440E89"/>
    <w:rsid w:val="00442729"/>
    <w:rsid w:val="00465E91"/>
    <w:rsid w:val="004E144E"/>
    <w:rsid w:val="00523BEB"/>
    <w:rsid w:val="005B669F"/>
    <w:rsid w:val="006037FE"/>
    <w:rsid w:val="00A22979"/>
    <w:rsid w:val="00AD2D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1C3"/>
    <w:pPr>
      <w:widowControl w:val="0"/>
      <w:jc w:val="both"/>
    </w:pPr>
    <w:rPr>
      <w:rFonts w:ascii="Calibri" w:eastAsia="宋体" w:hAnsi="Calibri" w:cs="Microsoft Himalay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61C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561C3"/>
    <w:rPr>
      <w:sz w:val="18"/>
      <w:szCs w:val="18"/>
    </w:rPr>
  </w:style>
  <w:style w:type="paragraph" w:styleId="a4">
    <w:name w:val="footer"/>
    <w:basedOn w:val="a"/>
    <w:link w:val="Char0"/>
    <w:unhideWhenUsed/>
    <w:rsid w:val="002561C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2561C3"/>
    <w:rPr>
      <w:sz w:val="18"/>
      <w:szCs w:val="18"/>
    </w:rPr>
  </w:style>
  <w:style w:type="character" w:styleId="a5">
    <w:name w:val="page number"/>
    <w:basedOn w:val="a0"/>
    <w:rsid w:val="002561C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Words>
  <Characters>167</Characters>
  <Application>Microsoft Office Word</Application>
  <DocSecurity>0</DocSecurity>
  <Lines>1</Lines>
  <Paragraphs>1</Paragraphs>
  <ScaleCrop>false</ScaleCrop>
  <Company/>
  <LinksUpToDate>false</LinksUpToDate>
  <CharactersWithSpaces>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孙桢晶</dc:creator>
  <cp:keywords/>
  <dc:description/>
  <cp:lastModifiedBy>楚向月</cp:lastModifiedBy>
  <cp:revision>5</cp:revision>
  <dcterms:created xsi:type="dcterms:W3CDTF">2020-07-01T09:42:00Z</dcterms:created>
  <dcterms:modified xsi:type="dcterms:W3CDTF">2021-08-26T09:55:00Z</dcterms:modified>
</cp:coreProperties>
</file>