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F0" w:rsidRPr="00BE6C39" w:rsidRDefault="00095DF0" w:rsidP="00095DF0">
      <w:pPr>
        <w:spacing w:line="900" w:lineRule="exact"/>
        <w:jc w:val="center"/>
        <w:rPr>
          <w:rFonts w:ascii="宋体" w:hAnsi="宋体"/>
          <w:sz w:val="44"/>
          <w:szCs w:val="44"/>
        </w:rPr>
      </w:pPr>
      <w:r w:rsidRPr="00BE6C39">
        <w:rPr>
          <w:rFonts w:ascii="宋体" w:hAnsi="宋体" w:hint="eastAsia"/>
          <w:sz w:val="44"/>
          <w:szCs w:val="44"/>
        </w:rPr>
        <w:t>深  圳  市  人  民  政  府</w:t>
      </w:r>
    </w:p>
    <w:p w:rsidR="00095DF0" w:rsidRPr="00BE6C39" w:rsidRDefault="00095DF0" w:rsidP="00095DF0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 w:rsidRPr="00BE6C39"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095DF0" w:rsidRPr="00BE6C39" w:rsidRDefault="00095DF0" w:rsidP="00095DF0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095DF0" w:rsidRPr="00BE6C39" w:rsidRDefault="00095DF0" w:rsidP="00095DF0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 w:rsidRPr="00BE6C39">
        <w:rPr>
          <w:rFonts w:ascii="仿宋_GB2312" w:eastAsia="仿宋_GB2312" w:hAnsi="仿宋" w:hint="eastAsia"/>
          <w:sz w:val="32"/>
          <w:szCs w:val="32"/>
        </w:rPr>
        <w:t>复〔20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BE6C39"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702</w:t>
      </w:r>
      <w:r w:rsidRPr="00BE6C39">
        <w:rPr>
          <w:rFonts w:ascii="仿宋_GB2312" w:eastAsia="仿宋_GB2312" w:hAnsi="仿宋" w:hint="eastAsia"/>
          <w:sz w:val="32"/>
          <w:szCs w:val="32"/>
        </w:rPr>
        <w:t>号</w:t>
      </w:r>
    </w:p>
    <w:p w:rsidR="00095DF0" w:rsidRPr="00BE6C39" w:rsidRDefault="00095DF0" w:rsidP="00095DF0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095DF0" w:rsidRDefault="00095DF0" w:rsidP="00BA3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刘</w:t>
      </w:r>
      <w:r w:rsidR="00BA3EA2">
        <w:rPr>
          <w:rFonts w:ascii="仿宋_GB2312" w:eastAsia="仿宋_GB2312" w:hAnsi="仿宋" w:hint="eastAsia"/>
          <w:color w:val="000000"/>
          <w:sz w:val="32"/>
          <w:szCs w:val="32"/>
        </w:rPr>
        <w:t>某</w:t>
      </w:r>
    </w:p>
    <w:p w:rsidR="00095DF0" w:rsidRPr="002C3112" w:rsidRDefault="00095DF0" w:rsidP="00095DF0">
      <w:pPr>
        <w:spacing w:line="640" w:lineRule="exac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宝安监管局</w:t>
      </w:r>
    </w:p>
    <w:p w:rsidR="00095DF0" w:rsidRPr="002C3112" w:rsidRDefault="00095DF0" w:rsidP="00095DF0">
      <w:pPr>
        <w:spacing w:line="640" w:lineRule="exac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地址：深圳市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宝安区42区翻身路75号</w:t>
      </w:r>
    </w:p>
    <w:p w:rsidR="00095DF0" w:rsidRPr="00940F00" w:rsidRDefault="00095DF0" w:rsidP="00095DF0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林顺辉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095DF0" w:rsidRDefault="00095DF0" w:rsidP="00095DF0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95DF0" w:rsidRDefault="00095DF0" w:rsidP="007B4B44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不服被申请人</w:t>
      </w:r>
      <w:r>
        <w:rPr>
          <w:rFonts w:ascii="仿宋_GB2312" w:eastAsia="仿宋_GB2312" w:hAnsi="仿宋_GB2312" w:hint="eastAsia"/>
          <w:sz w:val="32"/>
          <w:szCs w:val="32"/>
        </w:rPr>
        <w:t>对其</w:t>
      </w:r>
      <w:r w:rsidR="00D62DF1">
        <w:rPr>
          <w:rFonts w:ascii="仿宋_GB2312" w:eastAsia="仿宋_GB2312" w:hAnsi="仿宋_GB2312" w:hint="eastAsia"/>
          <w:sz w:val="32"/>
          <w:szCs w:val="32"/>
        </w:rPr>
        <w:t>关于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深圳市</w:t>
      </w:r>
      <w:r w:rsidR="00BA3EA2">
        <w:rPr>
          <w:rFonts w:ascii="仿宋_GB2312" w:eastAsia="仿宋_GB2312" w:hAnsi="仿宋_GB2312" w:hint="eastAsia"/>
          <w:sz w:val="32"/>
          <w:szCs w:val="32"/>
        </w:rPr>
        <w:t>××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贸易有限公司</w:t>
      </w:r>
      <w:r w:rsidR="00144858">
        <w:rPr>
          <w:rFonts w:ascii="仿宋_GB2312" w:eastAsia="仿宋_GB2312" w:hAnsi="仿宋_GB2312" w:hint="eastAsia"/>
          <w:sz w:val="32"/>
          <w:szCs w:val="32"/>
        </w:rPr>
        <w:t>涉嫌违法</w:t>
      </w:r>
      <w:r w:rsidR="00D62DF1">
        <w:rPr>
          <w:rFonts w:ascii="仿宋_GB2312" w:eastAsia="仿宋_GB2312" w:hAnsi="仿宋_GB2312" w:hint="eastAsia"/>
          <w:sz w:val="32"/>
          <w:szCs w:val="32"/>
        </w:rPr>
        <w:t>销售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“</w:t>
      </w:r>
      <w:r w:rsidR="00BA3EA2">
        <w:rPr>
          <w:rFonts w:ascii="仿宋_GB2312" w:eastAsia="仿宋_GB2312" w:hAnsi="仿宋_GB2312" w:hint="eastAsia"/>
          <w:sz w:val="32"/>
          <w:szCs w:val="32"/>
        </w:rPr>
        <w:t>××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陈皮”</w:t>
      </w:r>
      <w:r w:rsidR="00D62DF1">
        <w:rPr>
          <w:rFonts w:ascii="仿宋_GB2312" w:eastAsia="仿宋_GB2312" w:hAnsi="仿宋_GB2312" w:hint="eastAsia"/>
          <w:sz w:val="32"/>
          <w:szCs w:val="32"/>
        </w:rPr>
        <w:t>的</w:t>
      </w:r>
      <w:r>
        <w:rPr>
          <w:rFonts w:ascii="仿宋_GB2312" w:eastAsia="仿宋_GB2312" w:hAnsi="仿宋_GB2312" w:hint="eastAsia"/>
          <w:sz w:val="32"/>
          <w:szCs w:val="32"/>
        </w:rPr>
        <w:t>举报（编号：1440306002020062926302543）作出的不予立案决定，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144858" w:rsidRDefault="00095DF0" w:rsidP="00144858">
      <w:pPr>
        <w:tabs>
          <w:tab w:val="left" w:pos="3285"/>
        </w:tabs>
        <w:spacing w:line="240" w:lineRule="atLeas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经查：</w:t>
      </w:r>
      <w:r w:rsidR="00144858" w:rsidDel="00144858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2020年6月29日，被申请人收到申请人的举报（编号：1440306002020062926302543），</w:t>
      </w:r>
      <w:r w:rsidR="00144858">
        <w:rPr>
          <w:rFonts w:ascii="仿宋_GB2312" w:eastAsia="仿宋_GB2312" w:hAnsi="宋体" w:hint="eastAsia"/>
          <w:color w:val="000000"/>
          <w:sz w:val="32"/>
          <w:szCs w:val="32"/>
        </w:rPr>
        <w:t>申请人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称</w:t>
      </w:r>
      <w:r w:rsidR="00144858">
        <w:rPr>
          <w:rFonts w:ascii="仿宋_GB2312" w:eastAsia="仿宋_GB2312" w:hAnsi="宋体" w:hint="eastAsia"/>
          <w:color w:val="000000"/>
          <w:sz w:val="32"/>
          <w:szCs w:val="32"/>
        </w:rPr>
        <w:t>：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深圳市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贸易有限公司销售的“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陈皮”商品标签标明的生产厂家“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食品有限公司”没有陈皮分装资质；陈皮有虫蛀、霉变情况，存在以次充好的情形；达不到食品卫生许可要求；无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预包装食品营养成分标签等，要求被申请人查处。</w:t>
      </w:r>
    </w:p>
    <w:p w:rsidR="00144858" w:rsidRDefault="00144858" w:rsidP="00144858">
      <w:pPr>
        <w:tabs>
          <w:tab w:val="left" w:pos="3285"/>
        </w:tabs>
        <w:spacing w:line="240" w:lineRule="atLeas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2020年6月30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日，被申请人前往</w:t>
      </w: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被举报人经营地进行现场检查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被举报人提供了涉案产品的检验合格报告、厂家营业执照、食品生产许可证及食品生产许可品种明细表、陈皮购销单据等。涉案产品生产厂家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食品有限公司《食品生产许可品种明细表》显示，陈皮干分装属于厂家许可范围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。由广东中检达元检测技术有限公司出具</w:t>
      </w: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的《检验检测报告》（编号：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），显示被举报人所售“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陈皮”商品合格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144858" w:rsidRPr="00144858" w:rsidRDefault="00144858" w:rsidP="007B4B44">
      <w:pPr>
        <w:tabs>
          <w:tab w:val="left" w:pos="3285"/>
        </w:tabs>
        <w:spacing w:line="240" w:lineRule="atLeas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2020年7月1日，被申请人作出</w:t>
      </w:r>
      <w:r w:rsidRPr="00984CC6">
        <w:rPr>
          <w:rFonts w:ascii="仿宋_GB2312" w:eastAsia="仿宋_GB2312" w:hAnsi="宋体" w:hint="eastAsia"/>
          <w:color w:val="000000"/>
          <w:sz w:val="32"/>
          <w:szCs w:val="32"/>
        </w:rPr>
        <w:t>不予立案决定并</w:t>
      </w:r>
      <w:r>
        <w:rPr>
          <w:rFonts w:ascii="仿宋_GB2312" w:eastAsia="仿宋_GB2312" w:hAnsi="黑体" w:hint="eastAsia"/>
          <w:sz w:val="32"/>
          <w:szCs w:val="32"/>
        </w:rPr>
        <w:t>短信告知申请人。</w:t>
      </w:r>
    </w:p>
    <w:p w:rsidR="00765121" w:rsidRDefault="00095DF0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本机关认为：</w:t>
      </w:r>
      <w:r w:rsidR="00AF0419">
        <w:rPr>
          <w:rFonts w:ascii="仿宋_GB2312" w:eastAsia="仿宋_GB2312" w:hint="eastAsia"/>
          <w:sz w:val="32"/>
          <w:szCs w:val="32"/>
        </w:rPr>
        <w:t>本案，被申请人</w:t>
      </w:r>
      <w:r w:rsidR="00144858">
        <w:rPr>
          <w:rFonts w:ascii="仿宋_GB2312" w:eastAsia="仿宋_GB2312" w:hint="eastAsia"/>
          <w:sz w:val="32"/>
          <w:szCs w:val="32"/>
        </w:rPr>
        <w:t>经现场检查查明：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涉案产品生产厂家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食品有限公司</w:t>
      </w:r>
      <w:r w:rsidR="00144858">
        <w:rPr>
          <w:rFonts w:ascii="仿宋_GB2312" w:eastAsia="仿宋_GB2312" w:hAnsi="宋体" w:hint="eastAsia"/>
          <w:color w:val="000000"/>
          <w:sz w:val="32"/>
          <w:szCs w:val="32"/>
        </w:rPr>
        <w:t>具有水果干制品（含陈皮干）的生产许可，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深圳市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贸易有限公司销售的“</w:t>
      </w:r>
      <w:r w:rsidR="00BA3EA2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陈皮”</w:t>
      </w:r>
      <w:r w:rsidR="00144858">
        <w:rPr>
          <w:rFonts w:ascii="仿宋_GB2312" w:eastAsia="仿宋_GB2312" w:hAnsi="宋体" w:hint="eastAsia"/>
          <w:color w:val="000000"/>
          <w:sz w:val="32"/>
          <w:szCs w:val="32"/>
        </w:rPr>
        <w:t>经法定检测机构检测合格，涉案产品有</w:t>
      </w:r>
      <w:r w:rsidR="00144858" w:rsidRPr="00984CC6">
        <w:rPr>
          <w:rFonts w:ascii="仿宋_GB2312" w:eastAsia="仿宋_GB2312" w:hAnsi="宋体" w:hint="eastAsia"/>
          <w:color w:val="000000"/>
          <w:sz w:val="32"/>
          <w:szCs w:val="32"/>
        </w:rPr>
        <w:t>营养成分标签</w:t>
      </w:r>
      <w:r w:rsidR="00144858">
        <w:rPr>
          <w:rFonts w:ascii="仿宋_GB2312" w:eastAsia="仿宋_GB2312" w:hAnsi="宋体" w:hint="eastAsia"/>
          <w:color w:val="000000"/>
          <w:sz w:val="32"/>
          <w:szCs w:val="32"/>
        </w:rPr>
        <w:t>，故申请人的相关举报内容经查证不属实。至于申请人所称“陈皮有虫蛀、霉变情况，存在以次充好的情形等”，因申请人未能提供初步证据证明其主张，被申请人已告知申请人“如果你有证据证明当事人销售的产品不合格，请提供证据（比如检验不合格报告等）后重新举报”，被申请人作出了相关回应，履行了法定职责。</w:t>
      </w:r>
      <w:r w:rsidR="00144858">
        <w:rPr>
          <w:rFonts w:ascii="仿宋_GB2312" w:eastAsia="仿宋_GB2312" w:hint="eastAsia"/>
          <w:sz w:val="32"/>
          <w:szCs w:val="32"/>
        </w:rPr>
        <w:t>因此，</w:t>
      </w:r>
      <w:r w:rsidR="00863AE5">
        <w:rPr>
          <w:rFonts w:ascii="仿宋_GB2312" w:eastAsia="仿宋_GB2312" w:hint="eastAsia"/>
          <w:sz w:val="32"/>
          <w:szCs w:val="32"/>
        </w:rPr>
        <w:t>被申请人对申请人举报作出的不予立案决定</w:t>
      </w:r>
      <w:r w:rsidR="00144858">
        <w:rPr>
          <w:rFonts w:ascii="仿宋_GB2312" w:eastAsia="仿宋_GB2312" w:hint="eastAsia"/>
          <w:sz w:val="32"/>
          <w:szCs w:val="32"/>
        </w:rPr>
        <w:t>，认定事实清楚、</w:t>
      </w:r>
      <w:r w:rsidR="005F1373">
        <w:rPr>
          <w:rFonts w:ascii="仿宋_GB2312" w:eastAsia="仿宋_GB2312" w:hint="eastAsia"/>
          <w:sz w:val="32"/>
          <w:szCs w:val="32"/>
        </w:rPr>
        <w:t>证据充分</w:t>
      </w:r>
      <w:r w:rsidR="00144858">
        <w:rPr>
          <w:rFonts w:ascii="仿宋_GB2312" w:eastAsia="仿宋_GB2312" w:hint="eastAsia"/>
          <w:sz w:val="32"/>
          <w:szCs w:val="32"/>
        </w:rPr>
        <w:t>、</w:t>
      </w:r>
      <w:r w:rsidR="007B4B44">
        <w:rPr>
          <w:rFonts w:ascii="仿宋_GB2312" w:eastAsia="仿宋_GB2312" w:hint="eastAsia"/>
          <w:sz w:val="32"/>
          <w:szCs w:val="32"/>
        </w:rPr>
        <w:t>程序合法，</w:t>
      </w:r>
      <w:r w:rsidR="00144858">
        <w:rPr>
          <w:rFonts w:ascii="仿宋_GB2312" w:eastAsia="仿宋_GB2312" w:hint="eastAsia"/>
          <w:sz w:val="32"/>
          <w:szCs w:val="32"/>
        </w:rPr>
        <w:t>依法应予维持。综上，</w:t>
      </w:r>
      <w:r w:rsidRPr="006579E3">
        <w:rPr>
          <w:rFonts w:ascii="仿宋_GB2312" w:eastAsia="仿宋_GB2312" w:hint="eastAsia"/>
          <w:sz w:val="32"/>
        </w:rPr>
        <w:t>根据《中</w:t>
      </w:r>
      <w:r w:rsidRPr="006579E3">
        <w:rPr>
          <w:rFonts w:ascii="仿宋_GB2312" w:eastAsia="仿宋_GB2312" w:hint="eastAsia"/>
          <w:sz w:val="32"/>
        </w:rPr>
        <w:lastRenderedPageBreak/>
        <w:t>华人民共和国行政复议法》第</w:t>
      </w:r>
      <w:r>
        <w:rPr>
          <w:rFonts w:ascii="仿宋_GB2312" w:eastAsia="仿宋_GB2312" w:hint="eastAsia"/>
          <w:sz w:val="32"/>
        </w:rPr>
        <w:t>二</w:t>
      </w:r>
      <w:r w:rsidRPr="006579E3">
        <w:rPr>
          <w:rFonts w:ascii="仿宋_GB2312" w:eastAsia="仿宋_GB2312" w:hint="eastAsia"/>
          <w:sz w:val="32"/>
        </w:rPr>
        <w:t>十八条第一款第（</w:t>
      </w:r>
      <w:r>
        <w:rPr>
          <w:rFonts w:ascii="仿宋_GB2312" w:eastAsia="仿宋_GB2312" w:hint="eastAsia"/>
          <w:sz w:val="32"/>
        </w:rPr>
        <w:t>一</w:t>
      </w:r>
      <w:r w:rsidRPr="006579E3">
        <w:rPr>
          <w:rFonts w:ascii="仿宋_GB2312" w:eastAsia="仿宋_GB2312" w:hint="eastAsia"/>
          <w:sz w:val="32"/>
        </w:rPr>
        <w:t>）项</w:t>
      </w:r>
      <w:r>
        <w:rPr>
          <w:rFonts w:ascii="仿宋_GB2312" w:eastAsia="仿宋_GB2312" w:hint="eastAsia"/>
          <w:sz w:val="32"/>
        </w:rPr>
        <w:t>的</w:t>
      </w:r>
      <w:r w:rsidRPr="006579E3">
        <w:rPr>
          <w:rFonts w:ascii="仿宋_GB2312" w:eastAsia="仿宋_GB2312" w:hint="eastAsia"/>
          <w:sz w:val="32"/>
        </w:rPr>
        <w:t>规定，本机关作出复议决定如下：</w:t>
      </w:r>
    </w:p>
    <w:p w:rsidR="008B33AD" w:rsidRDefault="00095DF0" w:rsidP="007B4B44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维持被申请人深圳市市场监督管理局</w:t>
      </w:r>
      <w:r w:rsidR="007B4B44">
        <w:rPr>
          <w:rFonts w:ascii="仿宋_GB2312" w:eastAsia="仿宋_GB2312" w:hint="eastAsia"/>
          <w:sz w:val="32"/>
        </w:rPr>
        <w:t>宝安</w:t>
      </w:r>
      <w:r>
        <w:rPr>
          <w:rFonts w:ascii="仿宋_GB2312" w:eastAsia="仿宋_GB2312" w:hint="eastAsia"/>
          <w:sz w:val="32"/>
        </w:rPr>
        <w:t>监管局</w:t>
      </w:r>
      <w:r w:rsidR="007B4B44">
        <w:rPr>
          <w:rFonts w:ascii="仿宋_GB2312" w:eastAsia="仿宋_GB2312" w:hAnsi="仿宋_GB2312" w:hint="eastAsia"/>
          <w:sz w:val="32"/>
          <w:szCs w:val="32"/>
        </w:rPr>
        <w:t>对申请人</w:t>
      </w:r>
      <w:r w:rsidR="00D62DF1">
        <w:rPr>
          <w:rFonts w:ascii="仿宋_GB2312" w:eastAsia="仿宋_GB2312" w:hAnsi="仿宋_GB2312" w:hint="eastAsia"/>
          <w:sz w:val="32"/>
          <w:szCs w:val="32"/>
        </w:rPr>
        <w:t>关于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深圳市</w:t>
      </w:r>
      <w:r w:rsidR="00BA3EA2">
        <w:rPr>
          <w:rFonts w:ascii="仿宋_GB2312" w:eastAsia="仿宋_GB2312" w:hAnsi="仿宋_GB2312" w:hint="eastAsia"/>
          <w:sz w:val="32"/>
          <w:szCs w:val="32"/>
        </w:rPr>
        <w:t>××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贸易有限公司</w:t>
      </w:r>
      <w:r w:rsidR="00144858">
        <w:rPr>
          <w:rFonts w:ascii="仿宋_GB2312" w:eastAsia="仿宋_GB2312" w:hAnsi="仿宋_GB2312" w:hint="eastAsia"/>
          <w:sz w:val="32"/>
          <w:szCs w:val="32"/>
        </w:rPr>
        <w:t>涉嫌违法</w:t>
      </w:r>
      <w:r w:rsidR="00D62DF1">
        <w:rPr>
          <w:rFonts w:ascii="仿宋_GB2312" w:eastAsia="仿宋_GB2312" w:hAnsi="仿宋_GB2312" w:hint="eastAsia"/>
          <w:sz w:val="32"/>
          <w:szCs w:val="32"/>
        </w:rPr>
        <w:t>销售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“</w:t>
      </w:r>
      <w:r w:rsidR="00BA3EA2">
        <w:rPr>
          <w:rFonts w:ascii="仿宋_GB2312" w:eastAsia="仿宋_GB2312" w:hAnsi="仿宋_GB2312" w:hint="eastAsia"/>
          <w:sz w:val="32"/>
          <w:szCs w:val="32"/>
        </w:rPr>
        <w:t>××</w:t>
      </w:r>
      <w:r w:rsidR="00D62DF1" w:rsidRPr="00631947">
        <w:rPr>
          <w:rFonts w:ascii="仿宋_GB2312" w:eastAsia="仿宋_GB2312" w:hAnsi="仿宋_GB2312" w:hint="eastAsia"/>
          <w:sz w:val="32"/>
          <w:szCs w:val="32"/>
        </w:rPr>
        <w:t>陈皮”</w:t>
      </w:r>
      <w:r w:rsidR="00144858">
        <w:rPr>
          <w:rFonts w:ascii="仿宋_GB2312" w:eastAsia="仿宋_GB2312" w:hAnsi="仿宋_GB2312" w:hint="eastAsia"/>
          <w:sz w:val="32"/>
          <w:szCs w:val="32"/>
        </w:rPr>
        <w:t>的</w:t>
      </w:r>
      <w:r w:rsidR="008B33AD">
        <w:rPr>
          <w:rFonts w:ascii="仿宋_GB2312" w:eastAsia="仿宋_GB2312" w:hAnsi="仿宋_GB2312" w:hint="eastAsia"/>
          <w:sz w:val="32"/>
          <w:szCs w:val="32"/>
        </w:rPr>
        <w:t>举报（</w:t>
      </w:r>
      <w:r w:rsidR="007B4B44">
        <w:rPr>
          <w:rFonts w:ascii="仿宋_GB2312" w:eastAsia="仿宋_GB2312" w:hAnsi="仿宋_GB2312" w:hint="eastAsia"/>
          <w:sz w:val="32"/>
          <w:szCs w:val="32"/>
        </w:rPr>
        <w:t>编号：1440306002020062926302543）作出的不予立案决定</w:t>
      </w:r>
      <w:r w:rsidR="008B33AD">
        <w:rPr>
          <w:rFonts w:ascii="仿宋_GB2312" w:eastAsia="仿宋_GB2312" w:hAnsi="仿宋_GB2312" w:hint="eastAsia"/>
          <w:sz w:val="32"/>
          <w:szCs w:val="32"/>
        </w:rPr>
        <w:t>。</w:t>
      </w:r>
    </w:p>
    <w:p w:rsidR="00095DF0" w:rsidRPr="009A7353" w:rsidRDefault="00095DF0" w:rsidP="007B4B44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A7353"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 w:rsidR="00D62DF1">
        <w:rPr>
          <w:rFonts w:ascii="仿宋_GB2312" w:eastAsia="仿宋_GB2312" w:hAnsi="仿宋_GB2312" w:hint="eastAsia"/>
          <w:sz w:val="32"/>
          <w:szCs w:val="32"/>
        </w:rPr>
        <w:t>深圳市盐田区</w:t>
      </w:r>
      <w:r w:rsidRPr="009A7353"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095DF0" w:rsidRPr="00D62DF1" w:rsidRDefault="00095DF0" w:rsidP="007B4B44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95DF0" w:rsidRDefault="00095DF0" w:rsidP="007B4B44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95DF0" w:rsidRDefault="00095DF0" w:rsidP="007B4B44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95DF0" w:rsidRDefault="00095DF0" w:rsidP="007B4B44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95DF0" w:rsidRPr="00BE6C39" w:rsidRDefault="00095DF0" w:rsidP="007B4B44">
      <w:pPr>
        <w:spacing w:line="240" w:lineRule="atLeast"/>
        <w:ind w:firstLineChars="1850" w:firstLine="5920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095DF0" w:rsidRDefault="00095DF0" w:rsidP="007B4B44">
      <w:pPr>
        <w:spacing w:line="240" w:lineRule="atLeast"/>
      </w:pPr>
      <w:r w:rsidRPr="00BE6C39">
        <w:rPr>
          <w:rFonts w:ascii="仿宋_GB2312" w:eastAsia="仿宋_GB2312" w:hAnsi="仿宋" w:hint="eastAsia"/>
          <w:sz w:val="32"/>
          <w:szCs w:val="32"/>
        </w:rPr>
        <w:t xml:space="preserve">     </w:t>
      </w: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</w:t>
      </w:r>
      <w:r w:rsidR="008B33AD"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 xml:space="preserve"> 2020</w:t>
      </w:r>
      <w:r w:rsidRPr="009B1AB0">
        <w:rPr>
          <w:rFonts w:ascii="仿宋_GB2312" w:eastAsia="仿宋_GB2312" w:hAnsi="仿宋" w:hint="eastAsia"/>
          <w:sz w:val="32"/>
          <w:szCs w:val="32"/>
        </w:rPr>
        <w:t>年</w:t>
      </w:r>
      <w:r w:rsidR="008B33AD">
        <w:rPr>
          <w:rFonts w:ascii="仿宋_GB2312" w:eastAsia="仿宋_GB2312" w:hAnsi="仿宋" w:hint="eastAsia"/>
          <w:sz w:val="32"/>
          <w:szCs w:val="32"/>
        </w:rPr>
        <w:t>9</w:t>
      </w:r>
      <w:r w:rsidRPr="009B1AB0">
        <w:rPr>
          <w:rFonts w:ascii="仿宋_GB2312" w:eastAsia="仿宋_GB2312" w:hAnsi="仿宋" w:hint="eastAsia"/>
          <w:sz w:val="32"/>
          <w:szCs w:val="32"/>
        </w:rPr>
        <w:t>月</w:t>
      </w:r>
      <w:r w:rsidR="00AC2D56">
        <w:rPr>
          <w:rFonts w:ascii="仿宋_GB2312" w:eastAsia="仿宋_GB2312" w:hAnsi="仿宋" w:hint="eastAsia"/>
          <w:sz w:val="32"/>
          <w:szCs w:val="32"/>
        </w:rPr>
        <w:t>7</w:t>
      </w:r>
      <w:r w:rsidRPr="009B1AB0">
        <w:rPr>
          <w:rFonts w:ascii="仿宋_GB2312" w:eastAsia="仿宋_GB2312" w:hAnsi="仿宋" w:hint="eastAsia"/>
          <w:sz w:val="32"/>
          <w:szCs w:val="32"/>
        </w:rPr>
        <w:t>日</w:t>
      </w:r>
    </w:p>
    <w:p w:rsidR="00095DF0" w:rsidRDefault="00095DF0" w:rsidP="00095DF0"/>
    <w:p w:rsidR="00095DF0" w:rsidRDefault="00095DF0" w:rsidP="00095DF0"/>
    <w:p w:rsidR="00187109" w:rsidRDefault="00187109"/>
    <w:sectPr w:rsidR="00187109" w:rsidSect="008B33AD">
      <w:footerReference w:type="even" r:id="rId7"/>
      <w:footerReference w:type="default" r:id="rId8"/>
      <w:pgSz w:w="11906" w:h="16838"/>
      <w:pgMar w:top="1701" w:right="1701" w:bottom="992" w:left="170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165" w:rsidRDefault="00122165" w:rsidP="00095DF0">
      <w:r>
        <w:separator/>
      </w:r>
    </w:p>
  </w:endnote>
  <w:endnote w:type="continuationSeparator" w:id="0">
    <w:p w:rsidR="00122165" w:rsidRDefault="00122165" w:rsidP="00095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4EA" w:rsidRDefault="00765121" w:rsidP="004904EA">
    <w:pPr>
      <w:pStyle w:val="a4"/>
    </w:pPr>
    <w:r>
      <w:fldChar w:fldCharType="begin"/>
    </w:r>
    <w:r w:rsidR="00187109">
      <w:instrText xml:space="preserve"> PAGE   \* MERGEFORMAT </w:instrText>
    </w:r>
    <w:r>
      <w:fldChar w:fldCharType="separate"/>
    </w:r>
    <w:r w:rsidR="00187109" w:rsidRPr="00203163">
      <w:rPr>
        <w:noProof/>
        <w:lang w:val="zh-CN"/>
      </w:rPr>
      <w:t>-</w:t>
    </w:r>
    <w:r w:rsidR="00187109">
      <w:rPr>
        <w:noProof/>
      </w:rPr>
      <w:t xml:space="preserve"> 10 -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4EA" w:rsidRDefault="00765121" w:rsidP="004904EA">
    <w:pPr>
      <w:pStyle w:val="a4"/>
      <w:jc w:val="right"/>
    </w:pPr>
    <w:r>
      <w:fldChar w:fldCharType="begin"/>
    </w:r>
    <w:r w:rsidR="00187109">
      <w:instrText xml:space="preserve"> PAGE   \* MERGEFORMAT </w:instrText>
    </w:r>
    <w:r>
      <w:fldChar w:fldCharType="separate"/>
    </w:r>
    <w:r w:rsidR="00BA3EA2" w:rsidRPr="00BA3EA2">
      <w:rPr>
        <w:noProof/>
        <w:lang w:val="zh-CN"/>
      </w:rPr>
      <w:t>-</w:t>
    </w:r>
    <w:r w:rsidR="00BA3EA2">
      <w:rPr>
        <w:noProof/>
      </w:rPr>
      <w:t xml:space="preserve"> 3 -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165" w:rsidRDefault="00122165" w:rsidP="00095DF0">
      <w:r>
        <w:separator/>
      </w:r>
    </w:p>
  </w:footnote>
  <w:footnote w:type="continuationSeparator" w:id="0">
    <w:p w:rsidR="00122165" w:rsidRDefault="00122165" w:rsidP="00095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5DF0"/>
    <w:rsid w:val="00095DF0"/>
    <w:rsid w:val="00122165"/>
    <w:rsid w:val="00144858"/>
    <w:rsid w:val="00187109"/>
    <w:rsid w:val="00286AB0"/>
    <w:rsid w:val="0040276C"/>
    <w:rsid w:val="00487AA9"/>
    <w:rsid w:val="004B76AB"/>
    <w:rsid w:val="0056021A"/>
    <w:rsid w:val="005F1373"/>
    <w:rsid w:val="00631947"/>
    <w:rsid w:val="006353B3"/>
    <w:rsid w:val="00707EA6"/>
    <w:rsid w:val="00765121"/>
    <w:rsid w:val="007B4B44"/>
    <w:rsid w:val="00802717"/>
    <w:rsid w:val="00863AE5"/>
    <w:rsid w:val="008A2322"/>
    <w:rsid w:val="008B33AD"/>
    <w:rsid w:val="009408A4"/>
    <w:rsid w:val="00984CC6"/>
    <w:rsid w:val="00A23809"/>
    <w:rsid w:val="00AC2D56"/>
    <w:rsid w:val="00AF0419"/>
    <w:rsid w:val="00B2694C"/>
    <w:rsid w:val="00B46CB6"/>
    <w:rsid w:val="00BA3EA2"/>
    <w:rsid w:val="00C27307"/>
    <w:rsid w:val="00D62DF1"/>
    <w:rsid w:val="00D87A47"/>
    <w:rsid w:val="00F4133E"/>
    <w:rsid w:val="00F8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DF0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5DF0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5D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5DF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5DF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48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485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CFD41-03A4-44B7-95EE-C85DA50A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178</Words>
  <Characters>1021</Characters>
  <Application>Microsoft Office Word</Application>
  <DocSecurity>0</DocSecurity>
  <Lines>8</Lines>
  <Paragraphs>2</Paragraphs>
  <ScaleCrop>false</ScaleCrop>
  <Company>Chinese ORG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13</cp:revision>
  <dcterms:created xsi:type="dcterms:W3CDTF">2020-08-27T09:26:00Z</dcterms:created>
  <dcterms:modified xsi:type="dcterms:W3CDTF">2021-08-18T03:40:00Z</dcterms:modified>
</cp:coreProperties>
</file>