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251" w:rsidRDefault="00D03251" w:rsidP="00D03251">
      <w:pPr>
        <w:spacing w:line="800" w:lineRule="exact"/>
        <w:jc w:val="center"/>
        <w:rPr>
          <w:rFonts w:ascii="宋体" w:hAnsi="宋体"/>
          <w:sz w:val="44"/>
        </w:rPr>
      </w:pPr>
      <w:r>
        <w:rPr>
          <w:rFonts w:ascii="宋体" w:hAnsi="宋体" w:hint="eastAsia"/>
          <w:sz w:val="44"/>
        </w:rPr>
        <w:t>深  圳  市  人  民  政  府</w:t>
      </w:r>
    </w:p>
    <w:p w:rsidR="00D03251" w:rsidRDefault="00D03251" w:rsidP="00D03251">
      <w:pPr>
        <w:spacing w:line="800" w:lineRule="exact"/>
        <w:jc w:val="center"/>
        <w:rPr>
          <w:rFonts w:ascii="宋体" w:hAnsi="宋体"/>
          <w:b/>
          <w:bCs/>
          <w:sz w:val="44"/>
        </w:rPr>
      </w:pPr>
      <w:r>
        <w:rPr>
          <w:rFonts w:ascii="宋体" w:hAnsi="宋体" w:hint="eastAsia"/>
          <w:b/>
          <w:bCs/>
          <w:sz w:val="44"/>
        </w:rPr>
        <w:t>行政复议决定书</w:t>
      </w:r>
    </w:p>
    <w:p w:rsidR="00D03251" w:rsidRDefault="00D03251" w:rsidP="00D03251">
      <w:pPr>
        <w:spacing w:line="600" w:lineRule="exact"/>
        <w:jc w:val="center"/>
      </w:pPr>
    </w:p>
    <w:p w:rsidR="00D03251" w:rsidRDefault="00D03251" w:rsidP="00D03251">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w:t>
      </w:r>
      <w:r w:rsidR="00126617">
        <w:rPr>
          <w:rFonts w:ascii="仿宋_GB2312" w:eastAsia="仿宋_GB2312" w:hAnsi="仿宋_GB2312" w:hint="eastAsia"/>
          <w:sz w:val="32"/>
        </w:rPr>
        <w:t>行复</w:t>
      </w:r>
      <w:r>
        <w:rPr>
          <w:rFonts w:ascii="仿宋_GB2312" w:eastAsia="仿宋_GB2312" w:hAnsi="仿宋_GB2312" w:hint="eastAsia"/>
          <w:sz w:val="32"/>
        </w:rPr>
        <w:t>〔2020〕844号</w:t>
      </w:r>
    </w:p>
    <w:p w:rsidR="00D03251" w:rsidRDefault="00D03251" w:rsidP="00D03251">
      <w:pPr>
        <w:spacing w:line="560" w:lineRule="exact"/>
        <w:rPr>
          <w:rFonts w:eastAsia="仿宋_GB2312"/>
          <w:sz w:val="32"/>
          <w:u w:val="single"/>
        </w:rPr>
      </w:pPr>
    </w:p>
    <w:p w:rsidR="00D03251" w:rsidRDefault="00D03251" w:rsidP="000D786D">
      <w:pPr>
        <w:spacing w:line="560" w:lineRule="exact"/>
        <w:ind w:firstLineChars="200" w:firstLine="640"/>
        <w:rPr>
          <w:rFonts w:eastAsia="仿宋_GB2312"/>
          <w:sz w:val="32"/>
        </w:rPr>
      </w:pPr>
      <w:r>
        <w:rPr>
          <w:rFonts w:eastAsia="黑体" w:hint="eastAsia"/>
          <w:sz w:val="32"/>
        </w:rPr>
        <w:t>申请人：</w:t>
      </w:r>
      <w:r>
        <w:rPr>
          <w:rFonts w:eastAsia="仿宋_GB2312" w:hint="eastAsia"/>
          <w:sz w:val="32"/>
        </w:rPr>
        <w:t>樵</w:t>
      </w:r>
      <w:r w:rsidR="000D786D">
        <w:rPr>
          <w:rFonts w:eastAsia="仿宋_GB2312" w:hint="eastAsia"/>
          <w:sz w:val="32"/>
        </w:rPr>
        <w:t>某</w:t>
      </w:r>
    </w:p>
    <w:p w:rsidR="00D03251" w:rsidRDefault="00D03251" w:rsidP="00D03251">
      <w:pPr>
        <w:spacing w:line="560" w:lineRule="exact"/>
        <w:ind w:firstLineChars="200" w:firstLine="640"/>
        <w:rPr>
          <w:rFonts w:eastAsia="黑体"/>
          <w:sz w:val="32"/>
        </w:rPr>
      </w:pPr>
      <w:r>
        <w:rPr>
          <w:rFonts w:eastAsia="黑体" w:hint="eastAsia"/>
          <w:sz w:val="32"/>
        </w:rPr>
        <w:t>被申请人：</w:t>
      </w:r>
      <w:r>
        <w:rPr>
          <w:rFonts w:ascii="仿宋_GB2312" w:eastAsia="仿宋_GB2312" w:hint="eastAsia"/>
          <w:sz w:val="32"/>
        </w:rPr>
        <w:t>深圳市市场监督管理局南山监管局</w:t>
      </w:r>
    </w:p>
    <w:p w:rsidR="00D03251" w:rsidRDefault="00D03251" w:rsidP="00D03251">
      <w:pPr>
        <w:spacing w:line="560" w:lineRule="exact"/>
        <w:ind w:firstLineChars="200" w:firstLine="640"/>
        <w:rPr>
          <w:rFonts w:eastAsia="仿宋_GB2312"/>
          <w:sz w:val="32"/>
        </w:rPr>
      </w:pPr>
      <w:r>
        <w:rPr>
          <w:rFonts w:eastAsia="仿宋_GB2312" w:hint="eastAsia"/>
          <w:sz w:val="32"/>
        </w:rPr>
        <w:t>地址：深圳市南山</w:t>
      </w:r>
      <w:r>
        <w:rPr>
          <w:rFonts w:ascii="仿宋_GB2312" w:eastAsia="仿宋_GB2312" w:hint="eastAsia"/>
          <w:sz w:val="32"/>
        </w:rPr>
        <w:t>区蛇口工业七路33号</w:t>
      </w:r>
    </w:p>
    <w:p w:rsidR="00D03251" w:rsidRDefault="00D03251" w:rsidP="00D03251">
      <w:pPr>
        <w:spacing w:line="560" w:lineRule="exact"/>
        <w:ind w:firstLineChars="200" w:firstLine="640"/>
        <w:rPr>
          <w:rFonts w:eastAsia="仿宋_GB2312"/>
          <w:sz w:val="32"/>
        </w:rPr>
      </w:pPr>
      <w:r>
        <w:rPr>
          <w:rFonts w:eastAsia="仿宋_GB2312" w:hint="eastAsia"/>
          <w:sz w:val="32"/>
        </w:rPr>
        <w:t>负责人：郑镜雄，局长</w:t>
      </w:r>
    </w:p>
    <w:p w:rsidR="00D03251" w:rsidRDefault="00D03251" w:rsidP="00D03251">
      <w:pPr>
        <w:spacing w:line="560" w:lineRule="exact"/>
        <w:rPr>
          <w:rFonts w:ascii="仿宋_GB2312" w:eastAsia="仿宋_GB2312" w:hAnsi="仿宋_GB2312"/>
          <w:sz w:val="32"/>
        </w:rPr>
      </w:pPr>
    </w:p>
    <w:p w:rsidR="00D03251" w:rsidRDefault="00D03251" w:rsidP="00D03251">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申请人不服被申请人对其关于</w:t>
      </w:r>
      <w:r w:rsidRPr="00B67DA5">
        <w:rPr>
          <w:rFonts w:ascii="仿宋_GB2312" w:eastAsia="仿宋_GB2312" w:hint="eastAsia"/>
          <w:sz w:val="32"/>
          <w:szCs w:val="32"/>
        </w:rPr>
        <w:t>深圳市南山区</w:t>
      </w:r>
      <w:r w:rsidR="000D786D">
        <w:rPr>
          <w:rFonts w:ascii="仿宋_GB2312" w:eastAsia="仿宋_GB2312" w:hint="eastAsia"/>
          <w:sz w:val="32"/>
          <w:szCs w:val="32"/>
        </w:rPr>
        <w:t>××</w:t>
      </w:r>
      <w:r w:rsidRPr="00B67DA5">
        <w:rPr>
          <w:rFonts w:ascii="仿宋_GB2312" w:eastAsia="仿宋_GB2312" w:hint="eastAsia"/>
          <w:sz w:val="32"/>
          <w:szCs w:val="32"/>
        </w:rPr>
        <w:t>母婴用品店</w:t>
      </w:r>
      <w:r w:rsidR="00DA385E">
        <w:rPr>
          <w:rFonts w:ascii="仿宋_GB2312" w:eastAsia="仿宋_GB2312" w:hAnsi="仿宋_GB2312" w:hint="eastAsia"/>
          <w:sz w:val="32"/>
        </w:rPr>
        <w:t>涉嫌违法</w:t>
      </w:r>
      <w:r>
        <w:rPr>
          <w:rFonts w:ascii="仿宋_GB2312" w:eastAsia="仿宋_GB2312" w:hAnsi="仿宋_GB2312" w:hint="eastAsia"/>
          <w:sz w:val="32"/>
        </w:rPr>
        <w:t>销售“</w:t>
      </w:r>
      <w:r w:rsidR="000D786D">
        <w:rPr>
          <w:rFonts w:ascii="仿宋_GB2312" w:eastAsia="仿宋_GB2312" w:hAnsi="仿宋_GB2312" w:hint="eastAsia"/>
          <w:sz w:val="32"/>
        </w:rPr>
        <w:t>××</w:t>
      </w:r>
      <w:r>
        <w:rPr>
          <w:rFonts w:ascii="仿宋_GB2312" w:eastAsia="仿宋_GB2312" w:hAnsi="仿宋_GB2312" w:hint="eastAsia"/>
          <w:sz w:val="32"/>
        </w:rPr>
        <w:t>婴幼儿鳕鱼肝油软胶囊30粒”的举报（编号：201501010009）作出的奖励处理，向本机关申请行政复议，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C85B94" w:rsidRDefault="00D03251">
      <w:pPr>
        <w:spacing w:line="560" w:lineRule="exact"/>
        <w:ind w:firstLineChars="200" w:firstLine="640"/>
        <w:rPr>
          <w:rFonts w:ascii="仿宋_GB2312" w:eastAsia="仿宋_GB2312" w:hAnsi="仿宋_GB2312"/>
          <w:sz w:val="32"/>
        </w:rPr>
      </w:pPr>
      <w:r>
        <w:rPr>
          <w:rFonts w:ascii="仿宋_GB2312" w:eastAsia="黑体" w:hAnsi="仿宋_GB2312" w:hint="eastAsia"/>
          <w:sz w:val="32"/>
        </w:rPr>
        <w:t>经查</w:t>
      </w:r>
      <w:r>
        <w:rPr>
          <w:rFonts w:ascii="仿宋_GB2312" w:eastAsia="黑体" w:hAnsi="仿宋_GB2312" w:hint="eastAsia"/>
          <w:b/>
          <w:bCs/>
          <w:sz w:val="32"/>
        </w:rPr>
        <w:t>：</w:t>
      </w:r>
      <w:smartTag w:uri="urn:schemas-microsoft-com:office:smarttags" w:element="chsdate">
        <w:smartTagPr>
          <w:attr w:name="Year" w:val="2015"/>
          <w:attr w:name="Month" w:val="1"/>
          <w:attr w:name="Day" w:val="1"/>
          <w:attr w:name="IsLunarDate" w:val="False"/>
          <w:attr w:name="IsROCDate" w:val="False"/>
        </w:smartTagPr>
        <w:r>
          <w:rPr>
            <w:rFonts w:ascii="仿宋_GB2312" w:eastAsia="仿宋_GB2312" w:hAnsi="仿宋_GB2312" w:hint="eastAsia"/>
            <w:sz w:val="32"/>
          </w:rPr>
          <w:t>2015年1月1日</w:t>
        </w:r>
      </w:smartTag>
      <w:r>
        <w:rPr>
          <w:rFonts w:ascii="仿宋_GB2312" w:eastAsia="仿宋_GB2312" w:hAnsi="仿宋_GB2312" w:hint="eastAsia"/>
          <w:sz w:val="32"/>
        </w:rPr>
        <w:t>，申请人向深圳市市场监督管理局咨询举报申诉平台举报（编号：</w:t>
      </w:r>
      <w:r>
        <w:rPr>
          <w:rFonts w:ascii="仿宋_GB2312" w:eastAsia="仿宋_GB2312" w:hint="eastAsia"/>
          <w:sz w:val="32"/>
          <w:szCs w:val="32"/>
        </w:rPr>
        <w:t>201501010009</w:t>
      </w:r>
      <w:r>
        <w:rPr>
          <w:rFonts w:ascii="仿宋_GB2312" w:eastAsia="仿宋_GB2312" w:hAnsi="仿宋_GB2312" w:hint="eastAsia"/>
          <w:sz w:val="32"/>
        </w:rPr>
        <w:t>），称</w:t>
      </w:r>
      <w:r w:rsidR="000D786D">
        <w:rPr>
          <w:rFonts w:ascii="仿宋_GB2312" w:eastAsia="仿宋_GB2312" w:hint="eastAsia"/>
          <w:sz w:val="32"/>
          <w:szCs w:val="32"/>
        </w:rPr>
        <w:t>××</w:t>
      </w:r>
      <w:r w:rsidRPr="00B67DA5">
        <w:rPr>
          <w:rFonts w:ascii="仿宋_GB2312" w:eastAsia="仿宋_GB2312" w:hint="eastAsia"/>
          <w:sz w:val="32"/>
          <w:szCs w:val="32"/>
        </w:rPr>
        <w:t>母婴用品店</w:t>
      </w:r>
      <w:r>
        <w:rPr>
          <w:rFonts w:ascii="仿宋_GB2312" w:eastAsia="仿宋_GB2312" w:hAnsi="仿宋_GB2312" w:hint="eastAsia"/>
          <w:sz w:val="32"/>
        </w:rPr>
        <w:t>销售的“</w:t>
      </w:r>
      <w:r w:rsidR="000D786D">
        <w:rPr>
          <w:rFonts w:ascii="仿宋_GB2312" w:eastAsia="仿宋_GB2312" w:hAnsi="仿宋_GB2312" w:hint="eastAsia"/>
          <w:sz w:val="32"/>
        </w:rPr>
        <w:t>××</w:t>
      </w:r>
      <w:r>
        <w:rPr>
          <w:rFonts w:ascii="仿宋_GB2312" w:eastAsia="仿宋_GB2312" w:hAnsi="仿宋_GB2312" w:hint="eastAsia"/>
          <w:sz w:val="32"/>
        </w:rPr>
        <w:t>婴幼儿鳕鱼肝油软胶囊30粒”配料添加了“鳕鱼肝油”，属于不符合食品安全国家标准的食品，要求予以查处。</w:t>
      </w:r>
      <w:r w:rsidR="00DA385E">
        <w:rPr>
          <w:rFonts w:ascii="仿宋_GB2312" w:eastAsia="仿宋_GB2312" w:hAnsi="仿宋_GB2312" w:hint="eastAsia"/>
          <w:sz w:val="32"/>
        </w:rPr>
        <w:t>2015年1月21日，被申请人决定立案调查，其后被申请人作出销案决定，经行政复议和行政诉讼后，</w:t>
      </w:r>
      <w:r w:rsidR="00CC143C">
        <w:rPr>
          <w:rFonts w:ascii="仿宋_GB2312" w:eastAsia="仿宋_GB2312" w:hAnsi="仿宋_GB2312" w:hint="eastAsia"/>
          <w:sz w:val="32"/>
        </w:rPr>
        <w:t>被申请人</w:t>
      </w:r>
      <w:r w:rsidR="00DA385E">
        <w:rPr>
          <w:rFonts w:ascii="仿宋_GB2312" w:eastAsia="仿宋_GB2312" w:hAnsi="仿宋_GB2312" w:hint="eastAsia"/>
          <w:sz w:val="32"/>
        </w:rPr>
        <w:t>于2020年6月1日最终</w:t>
      </w:r>
      <w:r w:rsidR="00CC143C">
        <w:rPr>
          <w:rFonts w:ascii="仿宋_GB2312" w:eastAsia="仿宋_GB2312" w:hAnsi="仿宋_GB2312" w:hint="eastAsia"/>
          <w:sz w:val="32"/>
        </w:rPr>
        <w:t>作出深市监南罚字〔2020〕南头</w:t>
      </w:r>
      <w:r w:rsidR="000D786D">
        <w:rPr>
          <w:rFonts w:ascii="仿宋_GB2312" w:eastAsia="仿宋_GB2312" w:hAnsi="仿宋_GB2312" w:hint="eastAsia"/>
          <w:sz w:val="32"/>
        </w:rPr>
        <w:t>××号</w:t>
      </w:r>
      <w:r w:rsidR="00CC143C">
        <w:rPr>
          <w:rFonts w:ascii="仿宋_GB2312" w:eastAsia="仿宋_GB2312" w:hAnsi="仿宋_GB2312" w:hint="eastAsia"/>
          <w:sz w:val="32"/>
        </w:rPr>
        <w:t>《行政处罚决定书》，认定被举报人存在</w:t>
      </w:r>
      <w:r w:rsidR="00DA385E">
        <w:rPr>
          <w:rFonts w:ascii="仿宋_GB2312" w:eastAsia="仿宋_GB2312" w:hAnsi="仿宋_GB2312" w:hint="eastAsia"/>
          <w:sz w:val="32"/>
        </w:rPr>
        <w:t>未经许可从事食品生产活动、</w:t>
      </w:r>
      <w:r w:rsidR="00CC143C" w:rsidRPr="00611FAA">
        <w:rPr>
          <w:rFonts w:ascii="仿宋_GB2312" w:eastAsia="仿宋_GB2312" w:hAnsi="仿宋_GB2312" w:hint="eastAsia"/>
          <w:sz w:val="32"/>
        </w:rPr>
        <w:t>经营不符合食品安全标</w:t>
      </w:r>
      <w:r w:rsidR="00CC143C" w:rsidRPr="00611FAA">
        <w:rPr>
          <w:rFonts w:ascii="仿宋_GB2312" w:eastAsia="仿宋_GB2312" w:hAnsi="仿宋_GB2312" w:hint="eastAsia"/>
          <w:sz w:val="32"/>
        </w:rPr>
        <w:lastRenderedPageBreak/>
        <w:t>准或者要求的食品的违法行为</w:t>
      </w:r>
      <w:r w:rsidR="00CC143C">
        <w:rPr>
          <w:rFonts w:ascii="仿宋_GB2312" w:eastAsia="仿宋_GB2312" w:hAnsi="仿宋_GB2312" w:hint="eastAsia"/>
          <w:sz w:val="32"/>
        </w:rPr>
        <w:t>，违反了</w:t>
      </w:r>
      <w:r w:rsidR="00CC143C" w:rsidRPr="00611FAA">
        <w:rPr>
          <w:rFonts w:ascii="仿宋_GB2312" w:eastAsia="仿宋_GB2312" w:hAnsi="仿宋_GB2312" w:hint="eastAsia"/>
          <w:sz w:val="32"/>
        </w:rPr>
        <w:t>《中华人民共和国食品安全法》(2009版)第五十条、《流通环节食品安全监督管理办法》第九条第一款第（十三）项以及《中华人民共和国食品安全法》(2009版)第二十九条第一款规定</w:t>
      </w:r>
      <w:r w:rsidR="00CC143C">
        <w:rPr>
          <w:rFonts w:ascii="仿宋_GB2312" w:eastAsia="仿宋_GB2312" w:hAnsi="仿宋_GB2312" w:hint="eastAsia"/>
          <w:sz w:val="32"/>
        </w:rPr>
        <w:t>，</w:t>
      </w:r>
      <w:r w:rsidR="00CC143C" w:rsidRPr="00611FAA">
        <w:rPr>
          <w:rFonts w:ascii="仿宋_GB2312" w:eastAsia="仿宋_GB2312" w:hAnsi="仿宋_GB2312" w:hint="eastAsia"/>
          <w:sz w:val="32"/>
        </w:rPr>
        <w:t>根据《中华人民共和国食品安全法》(2009版)第五十条、《流通环节食品安全监督管理办法》第九条第一款第（十三）项、第五十三条</w:t>
      </w:r>
      <w:r w:rsidR="00CC143C">
        <w:rPr>
          <w:rFonts w:ascii="仿宋_GB2312" w:eastAsia="仿宋_GB2312" w:hAnsi="仿宋_GB2312" w:hint="eastAsia"/>
          <w:sz w:val="32"/>
        </w:rPr>
        <w:t>规定，对被举报人作出</w:t>
      </w:r>
      <w:r w:rsidR="00CC143C" w:rsidRPr="00611FAA">
        <w:rPr>
          <w:rFonts w:ascii="仿宋_GB2312" w:eastAsia="仿宋_GB2312" w:hAnsi="仿宋_GB2312" w:hint="eastAsia"/>
          <w:sz w:val="32"/>
        </w:rPr>
        <w:t>没收违法所得194.04元，并处罚款2000元</w:t>
      </w:r>
      <w:r w:rsidR="00CC143C">
        <w:rPr>
          <w:rFonts w:ascii="仿宋_GB2312" w:eastAsia="仿宋_GB2312" w:hAnsi="仿宋_GB2312" w:hint="eastAsia"/>
          <w:sz w:val="32"/>
        </w:rPr>
        <w:t>的处罚决定。</w:t>
      </w:r>
    </w:p>
    <w:p w:rsidR="00C85B94" w:rsidRDefault="00CC143C">
      <w:pPr>
        <w:spacing w:line="560" w:lineRule="exact"/>
        <w:ind w:firstLineChars="200" w:firstLine="640"/>
        <w:rPr>
          <w:rFonts w:ascii="仿宋_GB2312" w:eastAsia="仿宋_GB2312" w:hAnsi="仿宋_GB2312"/>
          <w:sz w:val="32"/>
        </w:rPr>
      </w:pPr>
      <w:r w:rsidRPr="00611FAA">
        <w:rPr>
          <w:rFonts w:ascii="仿宋_GB2312" w:eastAsia="仿宋_GB2312" w:hAnsi="仿宋_GB2312" w:hint="eastAsia"/>
          <w:sz w:val="32"/>
        </w:rPr>
        <w:t>被举报人于2020年6月10日缴纳罚</w:t>
      </w:r>
      <w:r w:rsidR="009D70C6">
        <w:rPr>
          <w:rFonts w:ascii="仿宋_GB2312" w:eastAsia="仿宋_GB2312" w:hAnsi="仿宋_GB2312" w:hint="eastAsia"/>
          <w:sz w:val="32"/>
        </w:rPr>
        <w:t>没</w:t>
      </w:r>
      <w:r w:rsidRPr="00611FAA">
        <w:rPr>
          <w:rFonts w:ascii="仿宋_GB2312" w:eastAsia="仿宋_GB2312" w:hAnsi="仿宋_GB2312" w:hint="eastAsia"/>
          <w:sz w:val="32"/>
        </w:rPr>
        <w:t>款共计2194.04元。</w:t>
      </w:r>
      <w:r>
        <w:rPr>
          <w:rFonts w:ascii="仿宋_GB2312" w:eastAsia="仿宋_GB2312" w:hAnsi="仿宋_GB2312" w:hint="eastAsia"/>
          <w:sz w:val="32"/>
        </w:rPr>
        <w:t>被申请人于2020年6月18日通过政务短信平台告知申请人，其举报等级为三级，举报奖金为300元。</w:t>
      </w:r>
      <w:r w:rsidR="00D03251">
        <w:rPr>
          <w:rFonts w:ascii="仿宋_GB2312" w:eastAsia="仿宋_GB2312" w:hAnsi="仿宋_GB2312" w:hint="eastAsia"/>
          <w:sz w:val="32"/>
        </w:rPr>
        <w:t>申请人不服</w:t>
      </w:r>
      <w:r w:rsidR="0022438D">
        <w:rPr>
          <w:rFonts w:ascii="仿宋_GB2312" w:eastAsia="仿宋_GB2312" w:hAnsi="仿宋_GB2312" w:hint="eastAsia"/>
          <w:sz w:val="32"/>
        </w:rPr>
        <w:t>上述奖励决定</w:t>
      </w:r>
      <w:r w:rsidR="00D03251">
        <w:rPr>
          <w:rFonts w:ascii="仿宋_GB2312" w:eastAsia="仿宋_GB2312" w:hAnsi="仿宋_GB2312" w:hint="eastAsia"/>
          <w:sz w:val="32"/>
        </w:rPr>
        <w:t>，申请行政复议。</w:t>
      </w:r>
    </w:p>
    <w:p w:rsidR="00C85B94" w:rsidRDefault="00726C4A">
      <w:pPr>
        <w:spacing w:line="560" w:lineRule="exact"/>
        <w:ind w:firstLineChars="200" w:firstLine="640"/>
        <w:rPr>
          <w:rFonts w:ascii="仿宋_GB2312" w:eastAsia="仿宋_GB2312" w:hAnsi="仿宋_GB2312"/>
          <w:sz w:val="32"/>
          <w:szCs w:val="32"/>
        </w:rPr>
      </w:pPr>
      <w:r>
        <w:rPr>
          <w:rFonts w:eastAsia="黑体" w:hint="eastAsia"/>
          <w:sz w:val="32"/>
        </w:rPr>
        <w:t>本机关认为</w:t>
      </w:r>
      <w:r w:rsidR="009A3FD1">
        <w:rPr>
          <w:rFonts w:ascii="仿宋_GB2312" w:eastAsia="黑体" w:hAnsi="仿宋_GB2312" w:hint="eastAsia"/>
          <w:b/>
          <w:bCs/>
          <w:sz w:val="32"/>
        </w:rPr>
        <w:t>：</w:t>
      </w:r>
      <w:r w:rsidR="00DA385E">
        <w:rPr>
          <w:rFonts w:ascii="仿宋_GB2312" w:eastAsia="仿宋_GB2312" w:hint="eastAsia"/>
          <w:sz w:val="32"/>
          <w:szCs w:val="32"/>
        </w:rPr>
        <w:t>本案，首先，申请人的涉案举报时间为</w:t>
      </w:r>
      <w:r w:rsidR="00DA385E">
        <w:rPr>
          <w:rFonts w:ascii="仿宋_GB2312" w:eastAsia="仿宋_GB2312" w:hAnsi="仿宋_GB2312" w:hint="eastAsia"/>
          <w:sz w:val="32"/>
        </w:rPr>
        <w:t>2015年1月1日，被申请人首次立案时间为2015年1月21日，被申请人所作涉案行政处罚决定的法律依据为</w:t>
      </w:r>
      <w:r w:rsidR="00DA385E" w:rsidRPr="00611FAA">
        <w:rPr>
          <w:rFonts w:ascii="仿宋_GB2312" w:eastAsia="仿宋_GB2312" w:hAnsi="仿宋_GB2312" w:hint="eastAsia"/>
          <w:sz w:val="32"/>
        </w:rPr>
        <w:t>《中华人民共和国食品安全法》(2009版)、《流通环节食品安全监督管理办法》</w:t>
      </w:r>
      <w:r w:rsidR="00DA385E">
        <w:rPr>
          <w:rFonts w:ascii="仿宋_GB2312" w:eastAsia="仿宋_GB2312" w:hAnsi="仿宋_GB2312" w:hint="eastAsia"/>
          <w:sz w:val="32"/>
        </w:rPr>
        <w:t>，因此，被申请人根据</w:t>
      </w:r>
      <w:r w:rsidRPr="00611FAA">
        <w:rPr>
          <w:rFonts w:ascii="仿宋_GB2312" w:eastAsia="仿宋_GB2312" w:hAnsi="仿宋_GB2312" w:hint="eastAsia"/>
          <w:sz w:val="32"/>
        </w:rPr>
        <w:t>《深圳市食品安全举报奖励办法》（2012版）</w:t>
      </w:r>
      <w:r w:rsidR="00DA385E">
        <w:rPr>
          <w:rFonts w:ascii="仿宋_GB2312" w:eastAsia="仿宋_GB2312" w:hAnsi="仿宋_GB2312" w:hint="eastAsia"/>
          <w:sz w:val="32"/>
        </w:rPr>
        <w:t>的规定，给予申请人奖励，适用依据准确。其次，申请人举报的违法事实为</w:t>
      </w:r>
      <w:r w:rsidR="00DA385E" w:rsidRPr="00611FAA">
        <w:rPr>
          <w:rFonts w:ascii="仿宋_GB2312" w:eastAsia="仿宋_GB2312" w:hAnsi="仿宋_GB2312" w:hint="eastAsia"/>
          <w:sz w:val="32"/>
        </w:rPr>
        <w:t>经营不符合食品安全标准或者要求的食品的违法行为</w:t>
      </w:r>
      <w:r w:rsidR="00DA385E">
        <w:rPr>
          <w:rFonts w:ascii="仿宋_GB2312" w:eastAsia="仿宋_GB2312" w:hAnsi="仿宋_GB2312" w:hint="eastAsia"/>
          <w:sz w:val="32"/>
        </w:rPr>
        <w:t>，而被申请人所作行政处罚查明的违法事实还包括未经许可从事食品生产活动，且申请人在被申请人的相关调查过程中未直接参与协助调查。因此，被申请人认定申请人的举报符合</w:t>
      </w:r>
      <w:r w:rsidR="00DA385E" w:rsidRPr="00611FAA">
        <w:rPr>
          <w:rFonts w:ascii="仿宋_GB2312" w:eastAsia="仿宋_GB2312" w:hAnsi="仿宋_GB2312" w:hint="eastAsia"/>
          <w:sz w:val="32"/>
        </w:rPr>
        <w:t>《深圳市食品安全举报奖励办法》（2012版）</w:t>
      </w:r>
      <w:r w:rsidR="00DA385E">
        <w:rPr>
          <w:rFonts w:ascii="仿宋_GB2312" w:eastAsia="仿宋_GB2312" w:hAnsi="仿宋_GB2312" w:hint="eastAsia"/>
          <w:sz w:val="32"/>
        </w:rPr>
        <w:t>第十二条规定的三级举报，事实清楚，证据充分。最后，即使如申请人所主张的一级举报，本案</w:t>
      </w:r>
      <w:r w:rsidR="00DA385E" w:rsidRPr="00611FAA">
        <w:rPr>
          <w:rFonts w:ascii="仿宋_GB2312" w:eastAsia="仿宋_GB2312" w:hAnsi="仿宋_GB2312" w:hint="eastAsia"/>
          <w:sz w:val="32"/>
        </w:rPr>
        <w:t>罚</w:t>
      </w:r>
      <w:r w:rsidR="00DA385E">
        <w:rPr>
          <w:rFonts w:ascii="仿宋_GB2312" w:eastAsia="仿宋_GB2312" w:hAnsi="仿宋_GB2312" w:hint="eastAsia"/>
          <w:sz w:val="32"/>
        </w:rPr>
        <w:t>没</w:t>
      </w:r>
      <w:r w:rsidR="00DA385E" w:rsidRPr="00611FAA">
        <w:rPr>
          <w:rFonts w:ascii="仿宋_GB2312" w:eastAsia="仿宋_GB2312" w:hAnsi="仿宋_GB2312" w:hint="eastAsia"/>
          <w:sz w:val="32"/>
        </w:rPr>
        <w:t>款共计2194.04元</w:t>
      </w:r>
      <w:r w:rsidR="00DA385E">
        <w:rPr>
          <w:rFonts w:ascii="仿宋_GB2312" w:eastAsia="仿宋_GB2312" w:hAnsi="仿宋_GB2312" w:hint="eastAsia"/>
          <w:sz w:val="32"/>
        </w:rPr>
        <w:t>，按</w:t>
      </w:r>
      <w:r w:rsidR="00DA385E" w:rsidRPr="00611FAA">
        <w:rPr>
          <w:rFonts w:ascii="仿宋_GB2312" w:eastAsia="仿宋_GB2312" w:hAnsi="仿宋_GB2312" w:hint="eastAsia"/>
          <w:sz w:val="32"/>
        </w:rPr>
        <w:t>罚</w:t>
      </w:r>
      <w:r w:rsidR="00DA385E">
        <w:rPr>
          <w:rFonts w:ascii="仿宋_GB2312" w:eastAsia="仿宋_GB2312" w:hAnsi="仿宋_GB2312" w:hint="eastAsia"/>
          <w:sz w:val="32"/>
        </w:rPr>
        <w:t>没</w:t>
      </w:r>
      <w:r w:rsidR="00DA385E" w:rsidRPr="00611FAA">
        <w:rPr>
          <w:rFonts w:ascii="仿宋_GB2312" w:eastAsia="仿宋_GB2312" w:hAnsi="仿宋_GB2312" w:hint="eastAsia"/>
          <w:sz w:val="32"/>
        </w:rPr>
        <w:t>款</w:t>
      </w:r>
      <w:r w:rsidR="00DA385E">
        <w:rPr>
          <w:rFonts w:ascii="仿宋_GB2312" w:eastAsia="仿宋_GB2312" w:hAnsi="仿宋_GB2312" w:hint="eastAsia"/>
          <w:sz w:val="32"/>
        </w:rPr>
        <w:t>5%予以奖励，奖金为109.70元，低于被申请人给予300</w:t>
      </w:r>
      <w:r w:rsidR="00DA385E">
        <w:rPr>
          <w:rFonts w:ascii="仿宋_GB2312" w:eastAsia="仿宋_GB2312" w:hAnsi="仿宋_GB2312" w:hint="eastAsia"/>
          <w:sz w:val="32"/>
        </w:rPr>
        <w:lastRenderedPageBreak/>
        <w:t>元奖金。综上，</w:t>
      </w:r>
      <w:r w:rsidR="00D03251">
        <w:rPr>
          <w:rFonts w:ascii="仿宋_GB2312" w:eastAsia="仿宋_GB2312" w:hAnsi="仿宋_GB2312" w:hint="eastAsia"/>
          <w:sz w:val="32"/>
        </w:rPr>
        <w:t>被申请人作出</w:t>
      </w:r>
      <w:r w:rsidR="00DA385E">
        <w:rPr>
          <w:rFonts w:ascii="仿宋_GB2312" w:eastAsia="仿宋_GB2312" w:hAnsi="仿宋_GB2312" w:hint="eastAsia"/>
          <w:sz w:val="32"/>
        </w:rPr>
        <w:t>的</w:t>
      </w:r>
      <w:r w:rsidR="006D4245">
        <w:rPr>
          <w:rFonts w:ascii="仿宋_GB2312" w:eastAsia="仿宋_GB2312" w:hAnsi="仿宋_GB2312" w:hint="eastAsia"/>
          <w:sz w:val="32"/>
        </w:rPr>
        <w:t>300元</w:t>
      </w:r>
      <w:r w:rsidR="00A13B81">
        <w:rPr>
          <w:rFonts w:ascii="仿宋_GB2312" w:eastAsia="仿宋_GB2312" w:hAnsi="仿宋_GB2312" w:hint="eastAsia"/>
          <w:sz w:val="32"/>
        </w:rPr>
        <w:t>奖励决定</w:t>
      </w:r>
      <w:r w:rsidR="00D03251">
        <w:rPr>
          <w:rFonts w:ascii="仿宋_GB2312" w:eastAsia="仿宋_GB2312" w:hAnsi="仿宋_GB2312" w:hint="eastAsia"/>
          <w:sz w:val="32"/>
          <w:szCs w:val="32"/>
        </w:rPr>
        <w:t>并无违法或不当，依法应予维持。</w:t>
      </w:r>
    </w:p>
    <w:p w:rsidR="00C85B94" w:rsidRDefault="00D03251">
      <w:pPr>
        <w:spacing w:line="560" w:lineRule="exact"/>
        <w:ind w:firstLineChars="200" w:firstLine="640"/>
        <w:rPr>
          <w:rFonts w:ascii="仿宋_GB2312" w:eastAsia="仿宋_GB2312"/>
          <w:sz w:val="32"/>
          <w:szCs w:val="32"/>
        </w:rPr>
      </w:pPr>
      <w:r>
        <w:rPr>
          <w:rFonts w:ascii="仿宋_GB2312" w:eastAsia="仿宋_GB2312" w:hAnsi="仿宋_GB2312" w:hint="eastAsia"/>
          <w:sz w:val="32"/>
          <w:szCs w:val="32"/>
        </w:rPr>
        <w:t>根据《中华人民共和国行政复议法》第二十八条第一款第（一）项的规定，本机关作出复议决定如下：</w:t>
      </w:r>
    </w:p>
    <w:p w:rsidR="00D03251" w:rsidRPr="00A13B81" w:rsidRDefault="00D03251" w:rsidP="00A13B81">
      <w:pPr>
        <w:spacing w:line="560" w:lineRule="exact"/>
        <w:ind w:firstLineChars="200" w:firstLine="640"/>
        <w:rPr>
          <w:rFonts w:eastAsia="黑体"/>
          <w:sz w:val="32"/>
        </w:rPr>
      </w:pPr>
      <w:r>
        <w:rPr>
          <w:rFonts w:ascii="仿宋_GB2312" w:eastAsia="仿宋_GB2312" w:hAnsi="仿宋_GB2312" w:hint="eastAsia"/>
          <w:sz w:val="32"/>
          <w:szCs w:val="32"/>
        </w:rPr>
        <w:t>维持被申请人</w:t>
      </w:r>
      <w:r w:rsidR="00A13B81">
        <w:rPr>
          <w:rFonts w:ascii="仿宋_GB2312" w:eastAsia="仿宋_GB2312" w:hint="eastAsia"/>
          <w:sz w:val="32"/>
        </w:rPr>
        <w:t>深圳市市场监督管理局南山监管局</w:t>
      </w:r>
      <w:r>
        <w:rPr>
          <w:rFonts w:ascii="仿宋_GB2312" w:eastAsia="仿宋_GB2312" w:hAnsi="仿宋_GB2312" w:hint="eastAsia"/>
          <w:sz w:val="32"/>
          <w:szCs w:val="32"/>
        </w:rPr>
        <w:t>对申请人关于</w:t>
      </w:r>
      <w:r w:rsidRPr="00B67DA5">
        <w:rPr>
          <w:rFonts w:ascii="仿宋_GB2312" w:eastAsia="仿宋_GB2312" w:hint="eastAsia"/>
          <w:sz w:val="32"/>
          <w:szCs w:val="32"/>
        </w:rPr>
        <w:t>深圳市南山区</w:t>
      </w:r>
      <w:r w:rsidR="000D786D">
        <w:rPr>
          <w:rFonts w:ascii="仿宋_GB2312" w:eastAsia="仿宋_GB2312" w:hint="eastAsia"/>
          <w:sz w:val="32"/>
          <w:szCs w:val="32"/>
        </w:rPr>
        <w:t>××</w:t>
      </w:r>
      <w:r w:rsidRPr="00B67DA5">
        <w:rPr>
          <w:rFonts w:ascii="仿宋_GB2312" w:eastAsia="仿宋_GB2312" w:hint="eastAsia"/>
          <w:sz w:val="32"/>
          <w:szCs w:val="32"/>
        </w:rPr>
        <w:t>母婴用品店</w:t>
      </w:r>
      <w:r w:rsidR="00DA385E">
        <w:rPr>
          <w:rFonts w:ascii="仿宋_GB2312" w:eastAsia="仿宋_GB2312" w:hint="eastAsia"/>
          <w:sz w:val="32"/>
          <w:szCs w:val="32"/>
        </w:rPr>
        <w:t>违法</w:t>
      </w:r>
      <w:r>
        <w:rPr>
          <w:rFonts w:ascii="仿宋_GB2312" w:eastAsia="仿宋_GB2312" w:hAnsi="仿宋_GB2312" w:hint="eastAsia"/>
          <w:sz w:val="32"/>
        </w:rPr>
        <w:t>销售“</w:t>
      </w:r>
      <w:r w:rsidR="000D786D">
        <w:rPr>
          <w:rFonts w:ascii="仿宋_GB2312" w:eastAsia="仿宋_GB2312" w:hAnsi="仿宋_GB2312" w:hint="eastAsia"/>
          <w:sz w:val="32"/>
        </w:rPr>
        <w:t>××</w:t>
      </w:r>
      <w:r>
        <w:rPr>
          <w:rFonts w:ascii="仿宋_GB2312" w:eastAsia="仿宋_GB2312" w:hAnsi="仿宋_GB2312" w:hint="eastAsia"/>
          <w:sz w:val="32"/>
        </w:rPr>
        <w:t>婴幼儿鳕鱼肝油软胶囊30粒”的举报</w:t>
      </w:r>
      <w:r>
        <w:rPr>
          <w:rFonts w:ascii="仿宋_GB2312" w:eastAsia="仿宋_GB2312" w:hAnsi="仿宋_GB2312" w:hint="eastAsia"/>
          <w:sz w:val="32"/>
          <w:szCs w:val="32"/>
        </w:rPr>
        <w:t>所作</w:t>
      </w:r>
      <w:r w:rsidR="00A13B81">
        <w:rPr>
          <w:rFonts w:ascii="仿宋_GB2312" w:eastAsia="仿宋_GB2312" w:hAnsi="仿宋_GB2312" w:hint="eastAsia"/>
          <w:sz w:val="32"/>
          <w:szCs w:val="32"/>
        </w:rPr>
        <w:t>出</w:t>
      </w:r>
      <w:r>
        <w:rPr>
          <w:rFonts w:ascii="仿宋_GB2312" w:eastAsia="仿宋_GB2312" w:hAnsi="仿宋_GB2312" w:hint="eastAsia"/>
          <w:sz w:val="32"/>
          <w:szCs w:val="32"/>
        </w:rPr>
        <w:t>的</w:t>
      </w:r>
      <w:r w:rsidR="00A13B81">
        <w:rPr>
          <w:rFonts w:ascii="仿宋_GB2312" w:eastAsia="仿宋_GB2312" w:hAnsi="仿宋_GB2312" w:hint="eastAsia"/>
          <w:sz w:val="32"/>
          <w:szCs w:val="32"/>
        </w:rPr>
        <w:t>奖励决定</w:t>
      </w:r>
      <w:r>
        <w:rPr>
          <w:rFonts w:ascii="仿宋_GB2312" w:eastAsia="仿宋_GB2312" w:hAnsi="仿宋_GB2312" w:hint="eastAsia"/>
          <w:sz w:val="32"/>
          <w:szCs w:val="32"/>
        </w:rPr>
        <w:t>。</w:t>
      </w:r>
    </w:p>
    <w:p w:rsidR="00D03251" w:rsidRDefault="00D03251" w:rsidP="00D03251">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w:t>
      </w:r>
      <w:r w:rsidR="00A13B81">
        <w:rPr>
          <w:rFonts w:ascii="仿宋_GB2312" w:eastAsia="仿宋_GB2312" w:hAnsi="仿宋_GB2312" w:hint="eastAsia"/>
          <w:sz w:val="32"/>
        </w:rPr>
        <w:t>，向深圳市盐田区</w:t>
      </w:r>
      <w:r>
        <w:rPr>
          <w:rFonts w:ascii="仿宋_GB2312" w:eastAsia="仿宋_GB2312" w:hAnsi="仿宋_GB2312" w:hint="eastAsia"/>
          <w:sz w:val="32"/>
        </w:rPr>
        <w:t>人民法院提起诉讼。</w:t>
      </w:r>
    </w:p>
    <w:p w:rsidR="00D03251" w:rsidRDefault="00D03251" w:rsidP="00D03251">
      <w:pPr>
        <w:spacing w:line="560" w:lineRule="exact"/>
        <w:rPr>
          <w:rFonts w:ascii="仿宋_GB2312" w:eastAsia="仿宋_GB2312" w:hAnsi="仿宋_GB2312"/>
          <w:sz w:val="32"/>
        </w:rPr>
      </w:pPr>
    </w:p>
    <w:p w:rsidR="00D03251" w:rsidRDefault="00D03251" w:rsidP="00D03251">
      <w:pPr>
        <w:spacing w:line="560" w:lineRule="exact"/>
        <w:rPr>
          <w:rFonts w:ascii="仿宋_GB2312" w:eastAsia="仿宋_GB2312" w:hAnsi="仿宋_GB2312"/>
          <w:sz w:val="32"/>
        </w:rPr>
      </w:pPr>
    </w:p>
    <w:p w:rsidR="00D03251" w:rsidRDefault="00D03251" w:rsidP="00D03251">
      <w:pPr>
        <w:spacing w:line="560" w:lineRule="exact"/>
        <w:rPr>
          <w:rFonts w:ascii="仿宋_GB2312" w:eastAsia="仿宋_GB2312" w:hAnsi="仿宋_GB2312"/>
          <w:sz w:val="32"/>
        </w:rPr>
      </w:pPr>
    </w:p>
    <w:p w:rsidR="00D03251" w:rsidRDefault="00D03251" w:rsidP="00D03251">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D03251" w:rsidRDefault="00D03251" w:rsidP="00D03251">
      <w:pPr>
        <w:spacing w:line="560" w:lineRule="exact"/>
      </w:pPr>
      <w:r>
        <w:rPr>
          <w:rFonts w:ascii="仿宋_GB2312" w:eastAsia="仿宋_GB2312" w:hAnsi="仿宋_GB2312" w:hint="eastAsia"/>
          <w:sz w:val="32"/>
        </w:rPr>
        <w:t xml:space="preserve">                                  </w:t>
      </w:r>
      <w:r w:rsidR="00126617">
        <w:rPr>
          <w:rFonts w:ascii="仿宋_GB2312" w:eastAsia="仿宋_GB2312" w:hAnsi="仿宋_GB2312" w:hint="eastAsia"/>
          <w:sz w:val="32"/>
        </w:rPr>
        <w:t>2020年9</w:t>
      </w:r>
      <w:r>
        <w:rPr>
          <w:rFonts w:ascii="仿宋_GB2312" w:eastAsia="仿宋_GB2312" w:hAnsi="仿宋_GB2312" w:hint="eastAsia"/>
          <w:sz w:val="32"/>
        </w:rPr>
        <w:t>月</w:t>
      </w:r>
      <w:r w:rsidR="00126617">
        <w:rPr>
          <w:rFonts w:ascii="仿宋_GB2312" w:eastAsia="仿宋_GB2312" w:hAnsi="仿宋_GB2312" w:hint="eastAsia"/>
          <w:sz w:val="32"/>
        </w:rPr>
        <w:t>28</w:t>
      </w:r>
      <w:r>
        <w:rPr>
          <w:rFonts w:ascii="仿宋_GB2312" w:eastAsia="仿宋_GB2312" w:hAnsi="仿宋_GB2312" w:hint="eastAsia"/>
          <w:sz w:val="32"/>
        </w:rPr>
        <w:t>日</w:t>
      </w:r>
    </w:p>
    <w:p w:rsidR="00D03251" w:rsidRDefault="00D03251" w:rsidP="00D03251">
      <w:pPr>
        <w:spacing w:line="560" w:lineRule="exact"/>
      </w:pPr>
    </w:p>
    <w:p w:rsidR="00732F9A" w:rsidRDefault="00732F9A"/>
    <w:sectPr w:rsidR="00732F9A" w:rsidSect="00E97F6F">
      <w:footerReference w:type="default" r:id="rId6"/>
      <w:pgSz w:w="11906" w:h="16838"/>
      <w:pgMar w:top="1440" w:right="1361" w:bottom="1440"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B53" w:rsidRDefault="00C51B53" w:rsidP="00E97F6F">
      <w:r>
        <w:separator/>
      </w:r>
    </w:p>
  </w:endnote>
  <w:endnote w:type="continuationSeparator" w:id="0">
    <w:p w:rsidR="00C51B53" w:rsidRDefault="00C51B53" w:rsidP="00E97F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372"/>
      <w:docPartObj>
        <w:docPartGallery w:val="Page Numbers (Bottom of Page)"/>
        <w:docPartUnique/>
      </w:docPartObj>
    </w:sdtPr>
    <w:sdtContent>
      <w:p w:rsidR="0031686D" w:rsidRDefault="00C85B94">
        <w:pPr>
          <w:pStyle w:val="a4"/>
          <w:jc w:val="center"/>
        </w:pPr>
        <w:fldSimple w:instr=" PAGE   \* MERGEFORMAT ">
          <w:r w:rsidR="000D786D" w:rsidRPr="000D786D">
            <w:rPr>
              <w:noProof/>
              <w:lang w:val="zh-CN"/>
            </w:rPr>
            <w:t>3</w:t>
          </w:r>
        </w:fldSimple>
      </w:p>
    </w:sdtContent>
  </w:sdt>
  <w:p w:rsidR="0031686D" w:rsidRDefault="003168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B53" w:rsidRDefault="00C51B53" w:rsidP="00E97F6F">
      <w:r>
        <w:separator/>
      </w:r>
    </w:p>
  </w:footnote>
  <w:footnote w:type="continuationSeparator" w:id="0">
    <w:p w:rsidR="00C51B53" w:rsidRDefault="00C51B53" w:rsidP="00E97F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3251"/>
    <w:rsid w:val="000D786D"/>
    <w:rsid w:val="00126617"/>
    <w:rsid w:val="0022438D"/>
    <w:rsid w:val="00247F6F"/>
    <w:rsid w:val="0031686D"/>
    <w:rsid w:val="00451879"/>
    <w:rsid w:val="00502238"/>
    <w:rsid w:val="00514435"/>
    <w:rsid w:val="00611FAA"/>
    <w:rsid w:val="006D4245"/>
    <w:rsid w:val="00726C4A"/>
    <w:rsid w:val="00732F9A"/>
    <w:rsid w:val="007E2342"/>
    <w:rsid w:val="009A3FD1"/>
    <w:rsid w:val="009D70C6"/>
    <w:rsid w:val="00A13B81"/>
    <w:rsid w:val="00A96F76"/>
    <w:rsid w:val="00C14625"/>
    <w:rsid w:val="00C51B53"/>
    <w:rsid w:val="00C85B94"/>
    <w:rsid w:val="00CA720A"/>
    <w:rsid w:val="00CC143C"/>
    <w:rsid w:val="00D03251"/>
    <w:rsid w:val="00DA385E"/>
    <w:rsid w:val="00DB4127"/>
    <w:rsid w:val="00E444E1"/>
    <w:rsid w:val="00E97F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251"/>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7F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7F6F"/>
    <w:rPr>
      <w:rFonts w:ascii="Times New Roman" w:eastAsia="宋体" w:hAnsi="Times New Roman" w:cs="Times New Roman"/>
      <w:kern w:val="0"/>
      <w:sz w:val="18"/>
      <w:szCs w:val="18"/>
    </w:rPr>
  </w:style>
  <w:style w:type="paragraph" w:styleId="a4">
    <w:name w:val="footer"/>
    <w:basedOn w:val="a"/>
    <w:link w:val="Char0"/>
    <w:uiPriority w:val="99"/>
    <w:unhideWhenUsed/>
    <w:rsid w:val="00E97F6F"/>
    <w:pPr>
      <w:tabs>
        <w:tab w:val="center" w:pos="4153"/>
        <w:tab w:val="right" w:pos="8306"/>
      </w:tabs>
      <w:snapToGrid w:val="0"/>
      <w:jc w:val="left"/>
    </w:pPr>
    <w:rPr>
      <w:sz w:val="18"/>
      <w:szCs w:val="18"/>
    </w:rPr>
  </w:style>
  <w:style w:type="character" w:customStyle="1" w:styleId="Char0">
    <w:name w:val="页脚 Char"/>
    <w:basedOn w:val="a0"/>
    <w:link w:val="a4"/>
    <w:uiPriority w:val="99"/>
    <w:rsid w:val="00E97F6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220</Words>
  <Characters>1260</Characters>
  <Application>Microsoft Office Word</Application>
  <DocSecurity>0</DocSecurity>
  <Lines>10</Lines>
  <Paragraphs>2</Paragraphs>
  <ScaleCrop>false</ScaleCrop>
  <Company>Chinese ORG</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9</cp:revision>
  <cp:lastPrinted>2020-09-07T06:31:00Z</cp:lastPrinted>
  <dcterms:created xsi:type="dcterms:W3CDTF">2020-08-31T07:47:00Z</dcterms:created>
  <dcterms:modified xsi:type="dcterms:W3CDTF">2021-08-05T03:38:00Z</dcterms:modified>
</cp:coreProperties>
</file>