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375" w:rsidRDefault="003C3375" w:rsidP="003C3375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</w:p>
    <w:p w:rsidR="003C3375" w:rsidRDefault="003C3375" w:rsidP="003C3375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3C3375" w:rsidRDefault="003C3375" w:rsidP="003C3375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3C3375" w:rsidRDefault="003C3375" w:rsidP="003C3375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深府行复〔2020〕976号</w:t>
      </w:r>
    </w:p>
    <w:p w:rsidR="003C3375" w:rsidRDefault="003C3375" w:rsidP="003C3375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3C3375" w:rsidRPr="003C3375" w:rsidRDefault="000F7C48" w:rsidP="003C3375">
      <w:pPr>
        <w:spacing w:line="600" w:lineRule="exact"/>
        <w:jc w:val="left"/>
        <w:rPr>
          <w:rFonts w:ascii="方正黑体_GBK" w:eastAsia="黑体" w:hAnsi="方正黑体_GBK" w:hint="eastAsia"/>
          <w:sz w:val="32"/>
          <w:szCs w:val="32"/>
        </w:rPr>
      </w:pPr>
      <w:r>
        <w:rPr>
          <w:rFonts w:ascii="仿宋_GB2312" w:eastAsia="黑体" w:hAnsi="仿宋_GB2312" w:hint="eastAsia"/>
          <w:sz w:val="32"/>
          <w:szCs w:val="32"/>
        </w:rPr>
        <w:t>××</w:t>
      </w:r>
      <w:r w:rsidR="003C3375">
        <w:rPr>
          <w:rFonts w:ascii="仿宋_GB2312" w:eastAsia="黑体" w:hAnsi="仿宋_GB2312" w:hint="eastAsia"/>
          <w:sz w:val="32"/>
          <w:szCs w:val="32"/>
        </w:rPr>
        <w:t>国际物流（深圳）有限公司、深圳市交通运输局：</w:t>
      </w:r>
    </w:p>
    <w:p w:rsidR="003C3375" w:rsidRPr="003C3375" w:rsidRDefault="003C3375" w:rsidP="003C3375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/>
          <w:sz w:val="32"/>
        </w:rPr>
        <w:t>申请人</w:t>
      </w:r>
      <w:r w:rsidR="000F7C48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 w:hint="eastAsia"/>
          <w:sz w:val="32"/>
        </w:rPr>
        <w:t>国际物流（深圳）有限公司不服</w:t>
      </w:r>
      <w:r>
        <w:rPr>
          <w:rFonts w:ascii="仿宋_GB2312" w:eastAsia="仿宋_GB2312" w:hAnsi="仿宋_GB2312" w:hint="eastAsia"/>
          <w:sz w:val="32"/>
          <w:szCs w:val="32"/>
        </w:rPr>
        <w:t>被申请人深圳市交通运输局于2020年6月22日以</w:t>
      </w:r>
      <w:r>
        <w:rPr>
          <w:rFonts w:ascii="仿宋_GB2312" w:eastAsia="仿宋_GB2312" w:hint="eastAsia"/>
          <w:sz w:val="32"/>
        </w:rPr>
        <w:t>深交罚决第：</w:t>
      </w:r>
      <w:r w:rsidR="000F7C48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int="eastAsia"/>
          <w:sz w:val="32"/>
        </w:rPr>
        <w:t>号《深圳市交通运输局行政处罚决定书》</w:t>
      </w:r>
      <w:r>
        <w:rPr>
          <w:rFonts w:ascii="仿宋_GB2312" w:eastAsia="仿宋_GB2312" w:hAnsi="仿宋_GB2312" w:hint="eastAsia"/>
          <w:sz w:val="32"/>
          <w:szCs w:val="32"/>
        </w:rPr>
        <w:t>作出的具体行政行为，</w:t>
      </w:r>
      <w:r>
        <w:rPr>
          <w:rFonts w:ascii="仿宋_GB2312" w:eastAsia="仿宋_GB2312" w:hAnsi="仿宋_GB2312"/>
          <w:sz w:val="32"/>
          <w:szCs w:val="32"/>
        </w:rPr>
        <w:t>提出行政复议申请，市政府已</w:t>
      </w:r>
      <w:r>
        <w:rPr>
          <w:rFonts w:ascii="仿宋_GB2312" w:eastAsia="仿宋_GB2312" w:hAnsi="仿宋_GB2312" w:hint="eastAsia"/>
          <w:sz w:val="32"/>
          <w:szCs w:val="32"/>
        </w:rPr>
        <w:t>依法</w:t>
      </w:r>
      <w:r>
        <w:rPr>
          <w:rFonts w:ascii="仿宋_GB2312" w:eastAsia="仿宋_GB2312" w:hAnsi="仿宋_GB2312"/>
          <w:sz w:val="32"/>
          <w:szCs w:val="32"/>
        </w:rPr>
        <w:t>受理。</w:t>
      </w:r>
      <w:r>
        <w:rPr>
          <w:rFonts w:ascii="仿宋_GB2312" w:eastAsia="仿宋_GB2312" w:hAnsi="仿宋" w:hint="eastAsia"/>
          <w:sz w:val="32"/>
          <w:szCs w:val="32"/>
        </w:rPr>
        <w:t>审查期间，申请人</w:t>
      </w:r>
      <w:r w:rsidR="000F7C48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 w:hint="eastAsia"/>
          <w:sz w:val="32"/>
        </w:rPr>
        <w:t>国际物流（深圳）有限公司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3C3375" w:rsidRDefault="003C3375" w:rsidP="003C3375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3C3375" w:rsidRDefault="003C3375" w:rsidP="003C3375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3C3375" w:rsidRDefault="003C3375" w:rsidP="003C3375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3C3375" w:rsidRDefault="003C3375" w:rsidP="003C3375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3C3375" w:rsidRDefault="003C3375" w:rsidP="003C3375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F23F67" w:rsidRDefault="003C3375" w:rsidP="0035664A">
      <w:pPr>
        <w:spacing w:line="620" w:lineRule="exact"/>
        <w:ind w:firstLineChars="1450" w:firstLine="4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2020年11月</w:t>
      </w:r>
      <w:r w:rsidR="00DA781B">
        <w:rPr>
          <w:rFonts w:ascii="仿宋_GB2312" w:eastAsia="仿宋_GB2312" w:hAnsi="仿宋_GB2312" w:cs="Times New Roman" w:hint="eastAsia"/>
          <w:sz w:val="32"/>
        </w:rPr>
        <w:t>11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3C3375" w:rsidRDefault="003C3375" w:rsidP="003C3375">
      <w:pPr>
        <w:widowControl/>
        <w:spacing w:line="62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3C3375" w:rsidRDefault="003C3375" w:rsidP="003C3375">
      <w:pPr>
        <w:widowControl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3C3375" w:rsidRDefault="003C3375" w:rsidP="003C3375"/>
    <w:p w:rsidR="003C3375" w:rsidRDefault="003C3375" w:rsidP="003C3375"/>
    <w:p w:rsidR="003D70B0" w:rsidRDefault="003D70B0"/>
    <w:sectPr w:rsidR="003D70B0" w:rsidSect="00414A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753" w:rsidRDefault="00BC7753" w:rsidP="003C3375">
      <w:r>
        <w:separator/>
      </w:r>
    </w:p>
  </w:endnote>
  <w:endnote w:type="continuationSeparator" w:id="0">
    <w:p w:rsidR="00BC7753" w:rsidRDefault="00BC7753" w:rsidP="003C33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753" w:rsidRDefault="00BC7753" w:rsidP="003C3375">
      <w:r>
        <w:separator/>
      </w:r>
    </w:p>
  </w:footnote>
  <w:footnote w:type="continuationSeparator" w:id="0">
    <w:p w:rsidR="00BC7753" w:rsidRDefault="00BC7753" w:rsidP="003C33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3375"/>
    <w:rsid w:val="000F7C48"/>
    <w:rsid w:val="002D4778"/>
    <w:rsid w:val="0035664A"/>
    <w:rsid w:val="003C3375"/>
    <w:rsid w:val="003D70B0"/>
    <w:rsid w:val="00BC7753"/>
    <w:rsid w:val="00CA4C8B"/>
    <w:rsid w:val="00DA781B"/>
    <w:rsid w:val="00F23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375"/>
    <w:pPr>
      <w:widowControl w:val="0"/>
      <w:jc w:val="both"/>
    </w:pPr>
    <w:rPr>
      <w:rFonts w:ascii="Calibri" w:eastAsia="宋体" w:hAnsi="Calibri" w:cs="Microsoft Himalay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C33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C337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C337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C337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5664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5664A"/>
    <w:rPr>
      <w:rFonts w:ascii="Calibri" w:eastAsia="宋体" w:hAnsi="Calibri" w:cs="Microsoft Himalay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224</Characters>
  <Application>Microsoft Office Word</Application>
  <DocSecurity>0</DocSecurity>
  <Lines>1</Lines>
  <Paragraphs>1</Paragraphs>
  <ScaleCrop>false</ScaleCrop>
  <Company>Chinese ORG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5</cp:revision>
  <dcterms:created xsi:type="dcterms:W3CDTF">2020-11-11T03:37:00Z</dcterms:created>
  <dcterms:modified xsi:type="dcterms:W3CDTF">2021-08-18T08:18:00Z</dcterms:modified>
</cp:coreProperties>
</file>