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FB2" w:rsidRPr="00542DF3" w:rsidRDefault="00484FB2" w:rsidP="00C3330B">
      <w:pPr>
        <w:spacing w:line="560" w:lineRule="exact"/>
        <w:jc w:val="center"/>
        <w:rPr>
          <w:rFonts w:ascii="宋体" w:hAnsi="宋体"/>
          <w:sz w:val="44"/>
        </w:rPr>
      </w:pPr>
      <w:r w:rsidRPr="00542DF3">
        <w:rPr>
          <w:rFonts w:ascii="宋体" w:hAnsi="宋体"/>
          <w:sz w:val="44"/>
        </w:rPr>
        <w:t xml:space="preserve">深  </w:t>
      </w:r>
      <w:proofErr w:type="gramStart"/>
      <w:r w:rsidRPr="00542DF3">
        <w:rPr>
          <w:rFonts w:ascii="宋体" w:hAnsi="宋体"/>
          <w:sz w:val="44"/>
        </w:rPr>
        <w:t>圳</w:t>
      </w:r>
      <w:proofErr w:type="gramEnd"/>
      <w:r w:rsidRPr="00542DF3">
        <w:rPr>
          <w:rFonts w:ascii="宋体" w:hAnsi="宋体"/>
          <w:sz w:val="44"/>
        </w:rPr>
        <w:t xml:space="preserve">  市  人  民  政  府</w:t>
      </w:r>
    </w:p>
    <w:p w:rsidR="00484FB2" w:rsidRPr="00542DF3" w:rsidRDefault="00484FB2" w:rsidP="00C3330B">
      <w:pPr>
        <w:spacing w:line="560" w:lineRule="exact"/>
        <w:jc w:val="center"/>
        <w:rPr>
          <w:rFonts w:ascii="宋体" w:hAnsi="宋体"/>
          <w:b/>
          <w:bCs/>
          <w:sz w:val="44"/>
        </w:rPr>
      </w:pPr>
      <w:r w:rsidRPr="00542DF3">
        <w:rPr>
          <w:rFonts w:ascii="宋体" w:hAnsi="宋体"/>
          <w:b/>
          <w:bCs/>
          <w:sz w:val="44"/>
        </w:rPr>
        <w:t>行政复议决定书</w:t>
      </w:r>
    </w:p>
    <w:p w:rsidR="00484FB2" w:rsidRDefault="00484FB2" w:rsidP="00C3330B">
      <w:pPr>
        <w:spacing w:line="560" w:lineRule="exact"/>
        <w:ind w:firstLineChars="200" w:firstLine="640"/>
        <w:rPr>
          <w:rFonts w:ascii="仿宋_GB2312" w:eastAsia="仿宋_GB2312"/>
          <w:sz w:val="32"/>
          <w:szCs w:val="32"/>
        </w:rPr>
      </w:pPr>
    </w:p>
    <w:p w:rsidR="00484FB2" w:rsidRPr="0074777F" w:rsidRDefault="00BA6475" w:rsidP="00C3330B">
      <w:pPr>
        <w:spacing w:line="560" w:lineRule="exact"/>
        <w:ind w:firstLineChars="200" w:firstLine="640"/>
        <w:jc w:val="right"/>
        <w:rPr>
          <w:rFonts w:ascii="仿宋_GB2312" w:eastAsia="仿宋_GB2312"/>
          <w:sz w:val="32"/>
          <w:szCs w:val="32"/>
        </w:rPr>
      </w:pPr>
      <w:proofErr w:type="gramStart"/>
      <w:r>
        <w:rPr>
          <w:rFonts w:ascii="仿宋_GB2312" w:eastAsia="仿宋_GB2312" w:hint="eastAsia"/>
          <w:sz w:val="32"/>
          <w:szCs w:val="32"/>
        </w:rPr>
        <w:t>深府行复</w:t>
      </w:r>
      <w:proofErr w:type="gramEnd"/>
      <w:r w:rsidR="00484FB2" w:rsidRPr="0074777F">
        <w:rPr>
          <w:rFonts w:ascii="仿宋_GB2312" w:eastAsia="仿宋_GB2312" w:hint="eastAsia"/>
          <w:sz w:val="32"/>
          <w:szCs w:val="32"/>
        </w:rPr>
        <w:t>〔201</w:t>
      </w:r>
      <w:r>
        <w:rPr>
          <w:rFonts w:ascii="仿宋_GB2312" w:eastAsia="仿宋_GB2312" w:hint="eastAsia"/>
          <w:sz w:val="32"/>
          <w:szCs w:val="32"/>
        </w:rPr>
        <w:t>8</w:t>
      </w:r>
      <w:r w:rsidR="00484FB2" w:rsidRPr="0074777F">
        <w:rPr>
          <w:rFonts w:ascii="仿宋_GB2312" w:eastAsia="仿宋_GB2312" w:hint="eastAsia"/>
          <w:sz w:val="32"/>
          <w:szCs w:val="32"/>
        </w:rPr>
        <w:t>〕</w:t>
      </w:r>
      <w:r>
        <w:rPr>
          <w:rFonts w:ascii="仿宋_GB2312" w:eastAsia="仿宋_GB2312" w:hint="eastAsia"/>
          <w:sz w:val="32"/>
          <w:szCs w:val="32"/>
        </w:rPr>
        <w:t>70</w:t>
      </w:r>
      <w:r w:rsidR="00484FB2" w:rsidRPr="0074777F">
        <w:rPr>
          <w:rFonts w:ascii="仿宋_GB2312" w:eastAsia="仿宋_GB2312" w:hint="eastAsia"/>
          <w:sz w:val="32"/>
          <w:szCs w:val="32"/>
        </w:rPr>
        <w:t>号</w:t>
      </w:r>
    </w:p>
    <w:p w:rsidR="00484FB2" w:rsidRDefault="00484FB2" w:rsidP="00C3330B">
      <w:pPr>
        <w:spacing w:line="560" w:lineRule="exact"/>
        <w:ind w:firstLineChars="200" w:firstLine="640"/>
        <w:rPr>
          <w:rFonts w:ascii="仿宋_GB2312" w:eastAsia="仿宋_GB2312"/>
          <w:sz w:val="32"/>
          <w:szCs w:val="32"/>
        </w:rPr>
      </w:pPr>
    </w:p>
    <w:p w:rsidR="00576942" w:rsidRPr="00CF74A0" w:rsidRDefault="00576942" w:rsidP="00C3330B">
      <w:pPr>
        <w:spacing w:line="560" w:lineRule="exact"/>
        <w:ind w:firstLineChars="200" w:firstLine="640"/>
        <w:rPr>
          <w:rFonts w:ascii="仿宋_GB2312" w:eastAsia="仿宋_GB2312" w:cs="仿宋_GB2312"/>
          <w:sz w:val="32"/>
          <w:szCs w:val="32"/>
        </w:rPr>
      </w:pPr>
      <w:r>
        <w:rPr>
          <w:rFonts w:eastAsia="黑体"/>
          <w:sz w:val="32"/>
        </w:rPr>
        <w:t>申请人：</w:t>
      </w:r>
      <w:r w:rsidR="008A45FE">
        <w:rPr>
          <w:rFonts w:ascii="仿宋_GB2312" w:eastAsia="仿宋_GB2312" w:cs="仿宋_GB2312" w:hint="eastAsia"/>
          <w:sz w:val="32"/>
          <w:szCs w:val="32"/>
        </w:rPr>
        <w:t>刘×</w:t>
      </w:r>
    </w:p>
    <w:p w:rsidR="00576942" w:rsidRDefault="00576942" w:rsidP="00C3330B">
      <w:pPr>
        <w:spacing w:line="560" w:lineRule="exact"/>
        <w:ind w:firstLineChars="200" w:firstLine="640"/>
        <w:rPr>
          <w:rFonts w:eastAsia="黑体"/>
          <w:sz w:val="32"/>
        </w:rPr>
      </w:pPr>
      <w:r>
        <w:rPr>
          <w:rFonts w:eastAsia="黑体" w:hint="eastAsia"/>
          <w:sz w:val="32"/>
        </w:rPr>
        <w:t>被申请人：</w:t>
      </w:r>
      <w:r>
        <w:rPr>
          <w:rFonts w:ascii="仿宋_GB2312" w:eastAsia="仿宋_GB2312" w:hint="eastAsia"/>
          <w:sz w:val="32"/>
        </w:rPr>
        <w:t>深圳市市场和质量监督管理委员会</w:t>
      </w:r>
      <w:r w:rsidR="00C12D75">
        <w:rPr>
          <w:rFonts w:ascii="仿宋_GB2312" w:eastAsia="仿宋_GB2312" w:hint="eastAsia"/>
          <w:sz w:val="32"/>
        </w:rPr>
        <w:t>龙华</w:t>
      </w:r>
      <w:r w:rsidR="0023191C">
        <w:rPr>
          <w:rFonts w:ascii="仿宋_GB2312" w:eastAsia="仿宋_GB2312" w:hint="eastAsia"/>
          <w:sz w:val="32"/>
        </w:rPr>
        <w:t>市场</w:t>
      </w:r>
      <w:r>
        <w:rPr>
          <w:rFonts w:ascii="仿宋_GB2312" w:eastAsia="仿宋_GB2312" w:hint="eastAsia"/>
          <w:sz w:val="32"/>
        </w:rPr>
        <w:t>监督管理局</w:t>
      </w:r>
      <w:bookmarkStart w:id="0" w:name="_GoBack"/>
      <w:bookmarkEnd w:id="0"/>
    </w:p>
    <w:p w:rsidR="00484FB2" w:rsidRDefault="00484FB2" w:rsidP="00C3330B">
      <w:pPr>
        <w:spacing w:line="560" w:lineRule="exact"/>
        <w:ind w:firstLineChars="200" w:firstLine="640"/>
        <w:rPr>
          <w:rFonts w:ascii="仿宋_GB2312" w:eastAsia="仿宋_GB2312" w:hAnsi="华文中宋"/>
          <w:sz w:val="32"/>
          <w:szCs w:val="32"/>
        </w:rPr>
      </w:pPr>
    </w:p>
    <w:p w:rsidR="00316C6A" w:rsidRPr="009B78B9" w:rsidRDefault="0023191C" w:rsidP="009B78B9">
      <w:pPr>
        <w:spacing w:line="56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申请人认为</w:t>
      </w:r>
      <w:r w:rsidR="00484FB2">
        <w:rPr>
          <w:rFonts w:ascii="仿宋_GB2312" w:eastAsia="仿宋_GB2312" w:cs="仿宋_GB2312" w:hint="eastAsia"/>
          <w:sz w:val="32"/>
          <w:szCs w:val="32"/>
        </w:rPr>
        <w:t>被申请人</w:t>
      </w:r>
      <w:r w:rsidR="00576942">
        <w:rPr>
          <w:rFonts w:ascii="仿宋_GB2312" w:eastAsia="仿宋_GB2312" w:cs="仿宋_GB2312" w:hint="eastAsia"/>
          <w:sz w:val="32"/>
          <w:szCs w:val="32"/>
        </w:rPr>
        <w:t>对</w:t>
      </w:r>
      <w:r w:rsidR="00A96E50">
        <w:rPr>
          <w:rFonts w:ascii="仿宋_GB2312" w:eastAsia="仿宋_GB2312" w:cs="仿宋_GB2312" w:hint="eastAsia"/>
          <w:sz w:val="32"/>
          <w:szCs w:val="32"/>
        </w:rPr>
        <w:t>杭州市余杭区市场监督管理局移送的</w:t>
      </w:r>
      <w:r w:rsidR="00576942">
        <w:rPr>
          <w:rFonts w:ascii="仿宋_GB2312" w:eastAsia="仿宋_GB2312" w:hAnsi="仿宋" w:hint="eastAsia"/>
          <w:sz w:val="32"/>
        </w:rPr>
        <w:t>关于</w:t>
      </w:r>
      <w:r w:rsidR="008A45FE">
        <w:rPr>
          <w:rFonts w:ascii="仿宋_GB2312" w:eastAsia="仿宋_GB2312" w:hAnsi="仿宋" w:hint="eastAsia"/>
          <w:sz w:val="32"/>
        </w:rPr>
        <w:t>深圳市××有限公司</w:t>
      </w:r>
      <w:r>
        <w:rPr>
          <w:rFonts w:ascii="仿宋_GB2312" w:eastAsia="仿宋_GB2312" w:hAnsi="仿宋" w:hint="eastAsia"/>
          <w:sz w:val="32"/>
        </w:rPr>
        <w:t>涉嫌广告违法的</w:t>
      </w:r>
      <w:r w:rsidR="00BE79D5">
        <w:rPr>
          <w:rFonts w:ascii="仿宋_GB2312" w:eastAsia="仿宋_GB2312" w:hAnsi="仿宋" w:hint="eastAsia"/>
          <w:sz w:val="32"/>
        </w:rPr>
        <w:t>举报</w:t>
      </w:r>
      <w:r w:rsidR="00BE79D5">
        <w:rPr>
          <w:rFonts w:ascii="仿宋_GB2312" w:eastAsia="仿宋_GB2312" w:hAnsi="仿宋_GB2312" w:hint="eastAsia"/>
          <w:sz w:val="32"/>
        </w:rPr>
        <w:t>未在法定期限内</w:t>
      </w:r>
      <w:proofErr w:type="gramStart"/>
      <w:r w:rsidR="00BE79D5">
        <w:rPr>
          <w:rFonts w:ascii="仿宋_GB2312" w:eastAsia="仿宋_GB2312" w:hAnsi="仿宋_GB2312" w:hint="eastAsia"/>
          <w:sz w:val="32"/>
        </w:rPr>
        <w:t>作出</w:t>
      </w:r>
      <w:proofErr w:type="gramEnd"/>
      <w:r w:rsidR="00BE79D5">
        <w:rPr>
          <w:rFonts w:ascii="仿宋_GB2312" w:eastAsia="仿宋_GB2312" w:hAnsi="仿宋_GB2312" w:hint="eastAsia"/>
          <w:sz w:val="32"/>
        </w:rPr>
        <w:t>处理并告知处理结果违法</w:t>
      </w:r>
      <w:r w:rsidR="00667A4B" w:rsidRPr="009A0985">
        <w:rPr>
          <w:rFonts w:ascii="仿宋_GB2312" w:eastAsia="仿宋_GB2312" w:hAnsi="仿宋_GB2312" w:hint="eastAsia"/>
          <w:sz w:val="32"/>
        </w:rPr>
        <w:t>，</w:t>
      </w:r>
      <w:r w:rsidR="00667A4B">
        <w:rPr>
          <w:rFonts w:ascii="仿宋_GB2312" w:eastAsia="仿宋_GB2312" w:hAnsi="仿宋_GB2312"/>
          <w:sz w:val="32"/>
        </w:rPr>
        <w:t>向本机关申请行政复议</w:t>
      </w:r>
      <w:r w:rsidR="00597418">
        <w:rPr>
          <w:rFonts w:ascii="仿宋_GB2312" w:eastAsia="仿宋_GB2312" w:hAnsi="仿宋_GB2312" w:hint="eastAsia"/>
          <w:sz w:val="32"/>
        </w:rPr>
        <w:t>。</w:t>
      </w:r>
      <w:r w:rsidR="00667A4B">
        <w:rPr>
          <w:rFonts w:ascii="仿宋_GB2312" w:eastAsia="仿宋_GB2312" w:hAnsi="仿宋_GB2312"/>
          <w:sz w:val="32"/>
          <w:szCs w:val="32"/>
        </w:rPr>
        <w:t>本机关依法受理。被申请人向本机关提交了书面答复及有关证据和依据，本案现已审理终结</w:t>
      </w:r>
      <w:r w:rsidR="00667A4B">
        <w:rPr>
          <w:rFonts w:ascii="仿宋_GB2312" w:eastAsia="仿宋_GB2312" w:hAnsi="仿宋_GB2312" w:hint="eastAsia"/>
          <w:sz w:val="32"/>
          <w:szCs w:val="32"/>
        </w:rPr>
        <w:t>。</w:t>
      </w:r>
    </w:p>
    <w:p w:rsidR="00D74765" w:rsidRPr="000D0F1A" w:rsidRDefault="0055512E" w:rsidP="00A6023E">
      <w:pPr>
        <w:spacing w:line="560" w:lineRule="exact"/>
        <w:ind w:firstLineChars="200" w:firstLine="640"/>
        <w:rPr>
          <w:rFonts w:ascii="仿宋_GB2312" w:eastAsia="仿宋_GB2312" w:cs="仿宋_GB2312"/>
          <w:sz w:val="32"/>
          <w:szCs w:val="32"/>
        </w:rPr>
      </w:pPr>
      <w:r w:rsidRPr="00D26AB5">
        <w:rPr>
          <w:rFonts w:ascii="黑体" w:eastAsia="黑体" w:hAnsi="黑体" w:cs="仿宋_GB2312" w:hint="eastAsia"/>
          <w:sz w:val="32"/>
          <w:szCs w:val="32"/>
        </w:rPr>
        <w:t>经查：</w:t>
      </w:r>
      <w:r>
        <w:rPr>
          <w:rFonts w:ascii="仿宋_GB2312" w:eastAsia="仿宋_GB2312" w:cs="仿宋_GB2312" w:hint="eastAsia"/>
          <w:sz w:val="32"/>
          <w:szCs w:val="32"/>
        </w:rPr>
        <w:t>201</w:t>
      </w:r>
      <w:r w:rsidR="000B1865">
        <w:rPr>
          <w:rFonts w:ascii="仿宋_GB2312" w:eastAsia="仿宋_GB2312" w:cs="仿宋_GB2312" w:hint="eastAsia"/>
          <w:sz w:val="32"/>
          <w:szCs w:val="32"/>
        </w:rPr>
        <w:t>7</w:t>
      </w:r>
      <w:r>
        <w:rPr>
          <w:rFonts w:ascii="仿宋_GB2312" w:eastAsia="仿宋_GB2312" w:cs="仿宋_GB2312" w:hint="eastAsia"/>
          <w:sz w:val="32"/>
          <w:szCs w:val="32"/>
        </w:rPr>
        <w:t>年</w:t>
      </w:r>
      <w:r w:rsidR="000B1865">
        <w:rPr>
          <w:rFonts w:ascii="仿宋_GB2312" w:eastAsia="仿宋_GB2312" w:cs="仿宋_GB2312" w:hint="eastAsia"/>
          <w:sz w:val="32"/>
          <w:szCs w:val="32"/>
        </w:rPr>
        <w:t>10</w:t>
      </w:r>
      <w:r>
        <w:rPr>
          <w:rFonts w:ascii="仿宋_GB2312" w:eastAsia="仿宋_GB2312" w:cs="仿宋_GB2312" w:hint="eastAsia"/>
          <w:sz w:val="32"/>
          <w:szCs w:val="32"/>
        </w:rPr>
        <w:t>月</w:t>
      </w:r>
      <w:r w:rsidR="00BE79D5">
        <w:rPr>
          <w:rFonts w:ascii="仿宋_GB2312" w:eastAsia="仿宋_GB2312" w:cs="仿宋_GB2312" w:hint="eastAsia"/>
          <w:sz w:val="32"/>
          <w:szCs w:val="32"/>
        </w:rPr>
        <w:t>28</w:t>
      </w:r>
      <w:r>
        <w:rPr>
          <w:rFonts w:ascii="仿宋_GB2312" w:eastAsia="仿宋_GB2312" w:cs="仿宋_GB2312" w:hint="eastAsia"/>
          <w:sz w:val="32"/>
          <w:szCs w:val="32"/>
        </w:rPr>
        <w:t>日，</w:t>
      </w:r>
      <w:r w:rsidR="00BE79D5">
        <w:rPr>
          <w:rFonts w:ascii="仿宋_GB2312" w:eastAsia="仿宋_GB2312" w:cs="仿宋_GB2312" w:hint="eastAsia"/>
          <w:sz w:val="32"/>
          <w:szCs w:val="32"/>
        </w:rPr>
        <w:t>被申请人收到杭州市余杭区市场监督管理局移送的申请人关于</w:t>
      </w:r>
      <w:r w:rsidR="008A45FE">
        <w:rPr>
          <w:rFonts w:ascii="仿宋_GB2312" w:eastAsia="仿宋_GB2312" w:cs="仿宋_GB2312" w:hint="eastAsia"/>
          <w:sz w:val="32"/>
          <w:szCs w:val="32"/>
        </w:rPr>
        <w:t>深圳市××有限公司</w:t>
      </w:r>
      <w:r w:rsidR="00BE79D5">
        <w:rPr>
          <w:rFonts w:ascii="仿宋_GB2312" w:eastAsia="仿宋_GB2312" w:cs="仿宋_GB2312" w:hint="eastAsia"/>
          <w:sz w:val="32"/>
          <w:szCs w:val="32"/>
        </w:rPr>
        <w:t>涉嫌广告违法的举报</w:t>
      </w:r>
      <w:r w:rsidR="00A0707D">
        <w:rPr>
          <w:rFonts w:ascii="仿宋_GB2312" w:eastAsia="仿宋_GB2312" w:cs="仿宋_GB2312" w:hint="eastAsia"/>
          <w:sz w:val="32"/>
          <w:szCs w:val="32"/>
        </w:rPr>
        <w:t>案件。</w:t>
      </w:r>
      <w:r w:rsidR="00A202C8">
        <w:rPr>
          <w:rFonts w:ascii="仿宋_GB2312" w:eastAsia="仿宋_GB2312" w:cs="仿宋_GB2312" w:hint="eastAsia"/>
          <w:sz w:val="32"/>
          <w:szCs w:val="32"/>
        </w:rPr>
        <w:t>2017年11月21日，被申请人对该举报案件进行立案调查</w:t>
      </w:r>
      <w:r w:rsidR="00D76C7E">
        <w:rPr>
          <w:rFonts w:ascii="仿宋_GB2312" w:eastAsia="仿宋_GB2312" w:cs="仿宋_GB2312" w:hint="eastAsia"/>
          <w:sz w:val="32"/>
          <w:szCs w:val="32"/>
        </w:rPr>
        <w:t>。</w:t>
      </w:r>
      <w:r w:rsidR="00A202C8">
        <w:rPr>
          <w:rFonts w:ascii="仿宋_GB2312" w:eastAsia="仿宋_GB2312" w:cs="仿宋_GB2312" w:hint="eastAsia"/>
          <w:sz w:val="32"/>
          <w:szCs w:val="32"/>
        </w:rPr>
        <w:t>2018年1月19日，申请人认为被申请人未就其</w:t>
      </w:r>
      <w:r w:rsidR="00A6023E">
        <w:rPr>
          <w:rFonts w:ascii="仿宋_GB2312" w:eastAsia="仿宋_GB2312" w:cs="仿宋_GB2312" w:hint="eastAsia"/>
          <w:sz w:val="32"/>
          <w:szCs w:val="32"/>
        </w:rPr>
        <w:t>涉案</w:t>
      </w:r>
      <w:r w:rsidR="00A202C8">
        <w:rPr>
          <w:rFonts w:ascii="仿宋_GB2312" w:eastAsia="仿宋_GB2312" w:cs="仿宋_GB2312" w:hint="eastAsia"/>
          <w:sz w:val="32"/>
          <w:szCs w:val="32"/>
        </w:rPr>
        <w:t>举报</w:t>
      </w:r>
      <w:proofErr w:type="gramStart"/>
      <w:r w:rsidR="00A202C8">
        <w:rPr>
          <w:rFonts w:ascii="仿宋_GB2312" w:eastAsia="仿宋_GB2312" w:cs="仿宋_GB2312" w:hint="eastAsia"/>
          <w:sz w:val="32"/>
          <w:szCs w:val="32"/>
        </w:rPr>
        <w:t>作出</w:t>
      </w:r>
      <w:proofErr w:type="gramEnd"/>
      <w:r w:rsidR="00A202C8">
        <w:rPr>
          <w:rFonts w:ascii="仿宋_GB2312" w:eastAsia="仿宋_GB2312" w:cs="仿宋_GB2312" w:hint="eastAsia"/>
          <w:sz w:val="32"/>
          <w:szCs w:val="32"/>
        </w:rPr>
        <w:t>处理并答复</w:t>
      </w:r>
      <w:r w:rsidR="00BA6475">
        <w:rPr>
          <w:rFonts w:ascii="仿宋_GB2312" w:eastAsia="仿宋_GB2312" w:cs="仿宋_GB2312" w:hint="eastAsia"/>
          <w:sz w:val="32"/>
          <w:szCs w:val="32"/>
        </w:rPr>
        <w:t>违法</w:t>
      </w:r>
      <w:r w:rsidR="00A202C8">
        <w:rPr>
          <w:rFonts w:ascii="仿宋_GB2312" w:eastAsia="仿宋_GB2312" w:cs="仿宋_GB2312" w:hint="eastAsia"/>
          <w:sz w:val="32"/>
          <w:szCs w:val="32"/>
        </w:rPr>
        <w:t>，向本机关申请行政复议，</w:t>
      </w:r>
      <w:r w:rsidR="00D47B8E">
        <w:rPr>
          <w:rFonts w:ascii="仿宋_GB2312" w:eastAsia="仿宋_GB2312" w:cs="仿宋_GB2312" w:hint="eastAsia"/>
          <w:sz w:val="32"/>
          <w:szCs w:val="32"/>
        </w:rPr>
        <w:t>申请人提交了《杭州市余杭区市场监管局政府信息公开答复书》及</w:t>
      </w:r>
      <w:r w:rsidR="00BA6475">
        <w:rPr>
          <w:rFonts w:ascii="仿宋_GB2312" w:eastAsia="仿宋_GB2312" w:cs="仿宋_GB2312" w:hint="eastAsia"/>
          <w:sz w:val="32"/>
          <w:szCs w:val="32"/>
        </w:rPr>
        <w:t>相关</w:t>
      </w:r>
      <w:r w:rsidR="00D47B8E">
        <w:rPr>
          <w:rFonts w:ascii="仿宋_GB2312" w:eastAsia="仿宋_GB2312" w:cs="仿宋_GB2312" w:hint="eastAsia"/>
          <w:sz w:val="32"/>
          <w:szCs w:val="32"/>
        </w:rPr>
        <w:t>附件，初步证明被申请人于2017年10月28日收到涉案举报。</w:t>
      </w:r>
      <w:r w:rsidR="00A202C8">
        <w:rPr>
          <w:rFonts w:ascii="仿宋_GB2312" w:eastAsia="仿宋_GB2312" w:cs="仿宋_GB2312" w:hint="eastAsia"/>
          <w:sz w:val="32"/>
          <w:szCs w:val="32"/>
        </w:rPr>
        <w:t>请求：1.确认被申请人对其举报未在法定期限内</w:t>
      </w:r>
      <w:proofErr w:type="gramStart"/>
      <w:r w:rsidR="00A202C8">
        <w:rPr>
          <w:rFonts w:ascii="仿宋_GB2312" w:eastAsia="仿宋_GB2312" w:cs="仿宋_GB2312" w:hint="eastAsia"/>
          <w:sz w:val="32"/>
          <w:szCs w:val="32"/>
        </w:rPr>
        <w:t>作出</w:t>
      </w:r>
      <w:proofErr w:type="gramEnd"/>
      <w:r w:rsidR="00A202C8">
        <w:rPr>
          <w:rFonts w:ascii="仿宋_GB2312" w:eastAsia="仿宋_GB2312" w:cs="仿宋_GB2312" w:hint="eastAsia"/>
          <w:sz w:val="32"/>
          <w:szCs w:val="32"/>
        </w:rPr>
        <w:t>处理并告知处理结果的行为违法；2.</w:t>
      </w:r>
      <w:r w:rsidR="00A6023E">
        <w:rPr>
          <w:rFonts w:ascii="仿宋_GB2312" w:eastAsia="仿宋_GB2312" w:cs="仿宋_GB2312" w:hint="eastAsia"/>
          <w:sz w:val="32"/>
          <w:szCs w:val="32"/>
        </w:rPr>
        <w:t>责令被申请人及时履行法定职责。</w:t>
      </w:r>
    </w:p>
    <w:p w:rsidR="009202A5" w:rsidRPr="00B04F49" w:rsidRDefault="00232A93" w:rsidP="00B04F49">
      <w:pPr>
        <w:spacing w:line="580" w:lineRule="exact"/>
        <w:ind w:firstLineChars="200" w:firstLine="640"/>
        <w:rPr>
          <w:rFonts w:ascii="仿宋_GB2312" w:eastAsia="仿宋_GB2312" w:hAnsi="仿宋"/>
          <w:sz w:val="32"/>
          <w:szCs w:val="32"/>
        </w:rPr>
      </w:pPr>
      <w:r>
        <w:rPr>
          <w:rFonts w:ascii="黑体" w:eastAsia="黑体" w:hint="eastAsia"/>
          <w:sz w:val="32"/>
          <w:szCs w:val="32"/>
        </w:rPr>
        <w:t>本机关认为：</w:t>
      </w:r>
      <w:r w:rsidR="003F036E" w:rsidRPr="003F036E">
        <w:rPr>
          <w:rFonts w:ascii="仿宋_GB2312" w:eastAsia="仿宋_GB2312" w:cs="仿宋_GB2312" w:hint="eastAsia"/>
          <w:sz w:val="32"/>
          <w:szCs w:val="32"/>
        </w:rPr>
        <w:t>本案，</w:t>
      </w:r>
      <w:r w:rsidR="003F036E">
        <w:rPr>
          <w:rFonts w:ascii="仿宋_GB2312" w:eastAsia="仿宋_GB2312" w:cs="仿宋_GB2312" w:hint="eastAsia"/>
          <w:sz w:val="32"/>
          <w:szCs w:val="32"/>
        </w:rPr>
        <w:t>申请人认为被申请人收到涉案举报后未</w:t>
      </w:r>
      <w:r w:rsidR="003F036E">
        <w:rPr>
          <w:rFonts w:ascii="仿宋_GB2312" w:eastAsia="仿宋_GB2312" w:cs="仿宋_GB2312" w:hint="eastAsia"/>
          <w:sz w:val="32"/>
          <w:szCs w:val="32"/>
        </w:rPr>
        <w:lastRenderedPageBreak/>
        <w:t>在</w:t>
      </w:r>
      <w:r w:rsidR="004C1099">
        <w:rPr>
          <w:rFonts w:ascii="仿宋_GB2312" w:eastAsia="仿宋_GB2312" w:cs="仿宋_GB2312" w:hint="eastAsia"/>
          <w:sz w:val="32"/>
          <w:szCs w:val="32"/>
        </w:rPr>
        <w:t>《中华人民共和国广告法》第五十三条规定的</w:t>
      </w:r>
      <w:r w:rsidR="003F036E">
        <w:rPr>
          <w:rFonts w:ascii="仿宋_GB2312" w:eastAsia="仿宋_GB2312" w:cs="仿宋_GB2312" w:hint="eastAsia"/>
          <w:sz w:val="32"/>
          <w:szCs w:val="32"/>
        </w:rPr>
        <w:t>期限内</w:t>
      </w:r>
      <w:r w:rsidR="004C1099">
        <w:rPr>
          <w:rFonts w:ascii="仿宋_GB2312" w:eastAsia="仿宋_GB2312" w:cs="仿宋_GB2312" w:hint="eastAsia"/>
          <w:sz w:val="32"/>
          <w:szCs w:val="32"/>
        </w:rPr>
        <w:t>处理</w:t>
      </w:r>
      <w:r w:rsidR="003F036E">
        <w:rPr>
          <w:rFonts w:ascii="仿宋_GB2312" w:eastAsia="仿宋_GB2312" w:cs="仿宋_GB2312" w:hint="eastAsia"/>
          <w:sz w:val="32"/>
          <w:szCs w:val="32"/>
        </w:rPr>
        <w:t>并告知的行为</w:t>
      </w:r>
      <w:r w:rsidR="004C1099">
        <w:rPr>
          <w:rFonts w:ascii="仿宋_GB2312" w:eastAsia="仿宋_GB2312" w:cs="仿宋_GB2312" w:hint="eastAsia"/>
          <w:sz w:val="32"/>
          <w:szCs w:val="32"/>
        </w:rPr>
        <w:t>违法</w:t>
      </w:r>
      <w:r w:rsidR="003F036E">
        <w:rPr>
          <w:rFonts w:ascii="仿宋_GB2312" w:eastAsia="仿宋_GB2312" w:cs="仿宋_GB2312" w:hint="eastAsia"/>
          <w:sz w:val="32"/>
          <w:szCs w:val="32"/>
        </w:rPr>
        <w:t>。但经审查，</w:t>
      </w:r>
      <w:r w:rsidR="00E07ED2">
        <w:rPr>
          <w:rFonts w:ascii="仿宋_GB2312" w:eastAsia="仿宋_GB2312" w:cs="仿宋_GB2312" w:hint="eastAsia"/>
          <w:sz w:val="32"/>
          <w:szCs w:val="32"/>
        </w:rPr>
        <w:t>被申请人于2017年11月21日对</w:t>
      </w:r>
      <w:r w:rsidR="00385412">
        <w:rPr>
          <w:rFonts w:ascii="仿宋_GB2312" w:eastAsia="仿宋_GB2312" w:cs="仿宋_GB2312" w:hint="eastAsia"/>
          <w:sz w:val="32"/>
          <w:szCs w:val="32"/>
        </w:rPr>
        <w:t>涉案</w:t>
      </w:r>
      <w:r w:rsidR="00E07ED2">
        <w:rPr>
          <w:rFonts w:ascii="仿宋_GB2312" w:eastAsia="仿宋_GB2312" w:cs="仿宋_GB2312" w:hint="eastAsia"/>
          <w:sz w:val="32"/>
          <w:szCs w:val="32"/>
        </w:rPr>
        <w:t>举报</w:t>
      </w:r>
      <w:r w:rsidR="0059053E">
        <w:rPr>
          <w:rFonts w:ascii="仿宋_GB2312" w:eastAsia="仿宋_GB2312" w:cs="仿宋_GB2312" w:hint="eastAsia"/>
          <w:sz w:val="32"/>
          <w:szCs w:val="32"/>
        </w:rPr>
        <w:t>予以</w:t>
      </w:r>
      <w:r w:rsidR="00E07ED2">
        <w:rPr>
          <w:rFonts w:ascii="仿宋_GB2312" w:eastAsia="仿宋_GB2312" w:cs="仿宋_GB2312" w:hint="eastAsia"/>
          <w:sz w:val="32"/>
          <w:szCs w:val="32"/>
        </w:rPr>
        <w:t>立案，至</w:t>
      </w:r>
      <w:r w:rsidR="00385412">
        <w:rPr>
          <w:rFonts w:ascii="仿宋_GB2312" w:eastAsia="仿宋_GB2312" w:cs="仿宋_GB2312" w:hint="eastAsia"/>
          <w:sz w:val="32"/>
          <w:szCs w:val="32"/>
        </w:rPr>
        <w:t>2018年1月19日</w:t>
      </w:r>
      <w:r w:rsidR="00DA4F55">
        <w:rPr>
          <w:rFonts w:ascii="仿宋_GB2312" w:eastAsia="仿宋_GB2312" w:cs="仿宋_GB2312" w:hint="eastAsia"/>
          <w:sz w:val="32"/>
          <w:szCs w:val="32"/>
        </w:rPr>
        <w:t>本</w:t>
      </w:r>
      <w:r w:rsidR="00A500BA">
        <w:rPr>
          <w:rFonts w:ascii="仿宋_GB2312" w:eastAsia="仿宋_GB2312" w:cs="仿宋_GB2312" w:hint="eastAsia"/>
          <w:sz w:val="32"/>
          <w:szCs w:val="32"/>
        </w:rPr>
        <w:t>复议</w:t>
      </w:r>
      <w:r w:rsidR="00DA4F55">
        <w:rPr>
          <w:rFonts w:ascii="仿宋_GB2312" w:eastAsia="仿宋_GB2312" w:cs="仿宋_GB2312" w:hint="eastAsia"/>
          <w:sz w:val="32"/>
          <w:szCs w:val="32"/>
        </w:rPr>
        <w:t>受理</w:t>
      </w:r>
      <w:r w:rsidR="009D1229">
        <w:rPr>
          <w:rFonts w:ascii="仿宋_GB2312" w:eastAsia="仿宋_GB2312" w:cs="仿宋_GB2312" w:hint="eastAsia"/>
          <w:sz w:val="32"/>
          <w:szCs w:val="32"/>
        </w:rPr>
        <w:t>之日，尚在</w:t>
      </w:r>
      <w:r w:rsidR="009D1229" w:rsidRPr="009D1229">
        <w:rPr>
          <w:rFonts w:ascii="仿宋_GB2312" w:eastAsia="仿宋_GB2312" w:cs="仿宋_GB2312" w:hint="eastAsia"/>
          <w:sz w:val="32"/>
          <w:szCs w:val="32"/>
        </w:rPr>
        <w:t>《深圳市市场和质量监督管理委员会执法案件办理程序若干规定》</w:t>
      </w:r>
      <w:r w:rsidR="009D1229">
        <w:rPr>
          <w:rFonts w:ascii="仿宋_GB2312" w:eastAsia="仿宋_GB2312" w:cs="仿宋_GB2312" w:hint="eastAsia"/>
          <w:sz w:val="32"/>
          <w:szCs w:val="32"/>
        </w:rPr>
        <w:t>第三十六条第一款规定的案件办理期限内</w:t>
      </w:r>
      <w:r w:rsidR="00385412">
        <w:rPr>
          <w:rFonts w:ascii="仿宋_GB2312" w:eastAsia="仿宋_GB2312" w:hAnsi="仿宋" w:hint="eastAsia"/>
          <w:sz w:val="32"/>
          <w:szCs w:val="32"/>
        </w:rPr>
        <w:t>，其</w:t>
      </w:r>
      <w:r w:rsidR="006B03A8">
        <w:rPr>
          <w:rFonts w:ascii="仿宋_GB2312" w:eastAsia="仿宋_GB2312" w:hAnsi="仿宋" w:hint="eastAsia"/>
          <w:sz w:val="32"/>
          <w:szCs w:val="32"/>
        </w:rPr>
        <w:t>对</w:t>
      </w:r>
      <w:r w:rsidR="006429F5">
        <w:rPr>
          <w:rFonts w:ascii="仿宋_GB2312" w:eastAsia="仿宋_GB2312" w:hAnsi="仿宋" w:hint="eastAsia"/>
          <w:sz w:val="32"/>
          <w:szCs w:val="32"/>
        </w:rPr>
        <w:t>涉案</w:t>
      </w:r>
      <w:r w:rsidR="006B03A8">
        <w:rPr>
          <w:rFonts w:ascii="仿宋_GB2312" w:eastAsia="仿宋_GB2312" w:hAnsi="仿宋" w:hint="eastAsia"/>
          <w:sz w:val="32"/>
          <w:szCs w:val="32"/>
        </w:rPr>
        <w:t>举报</w:t>
      </w:r>
      <w:r w:rsidR="006429F5">
        <w:rPr>
          <w:rFonts w:ascii="仿宋_GB2312" w:eastAsia="仿宋_GB2312" w:hAnsi="仿宋" w:hint="eastAsia"/>
          <w:sz w:val="32"/>
          <w:szCs w:val="32"/>
        </w:rPr>
        <w:t>是否依据《中华人民共和国广告法》第五十三条规定予以处理并告知的行为，属于</w:t>
      </w:r>
      <w:r w:rsidR="006B03A8">
        <w:rPr>
          <w:rFonts w:ascii="仿宋_GB2312" w:eastAsia="仿宋_GB2312" w:hAnsi="仿宋" w:hint="eastAsia"/>
          <w:sz w:val="32"/>
          <w:szCs w:val="32"/>
        </w:rPr>
        <w:t>行政程序中的过程性行为，</w:t>
      </w:r>
      <w:r w:rsidR="00585C4A" w:rsidRPr="00FF4EF4">
        <w:rPr>
          <w:rFonts w:ascii="仿宋_GB2312" w:eastAsia="仿宋_GB2312" w:hAnsi="仿宋" w:hint="eastAsia"/>
          <w:sz w:val="32"/>
          <w:szCs w:val="32"/>
        </w:rPr>
        <w:t>不属于《中华人民共和国行政复议法》第六条规定的行政复议范围</w:t>
      </w:r>
      <w:r w:rsidR="003F036E">
        <w:rPr>
          <w:rFonts w:ascii="仿宋_GB2312" w:eastAsia="仿宋_GB2312" w:hAnsi="仿宋" w:hint="eastAsia"/>
          <w:sz w:val="32"/>
          <w:szCs w:val="32"/>
        </w:rPr>
        <w:t>，故对申请人的复议请求依法应予驳回。</w:t>
      </w:r>
      <w:r w:rsidR="006429F5">
        <w:rPr>
          <w:rFonts w:ascii="仿宋_GB2312" w:eastAsia="仿宋_GB2312" w:hAnsi="仿宋" w:hint="eastAsia"/>
          <w:sz w:val="32"/>
          <w:szCs w:val="32"/>
        </w:rPr>
        <w:t>申请人的复议请求应待被申请人办结相关举报或被申请人办理期限届满后再提起。</w:t>
      </w:r>
      <w:r w:rsidR="006B03A8">
        <w:rPr>
          <w:rFonts w:ascii="仿宋_GB2312" w:eastAsia="仿宋_GB2312" w:cs="仿宋_GB2312" w:hint="eastAsia"/>
          <w:sz w:val="32"/>
          <w:szCs w:val="32"/>
        </w:rPr>
        <w:t>综上，</w:t>
      </w:r>
      <w:r w:rsidR="009202A5" w:rsidRPr="006579E3">
        <w:rPr>
          <w:rFonts w:ascii="仿宋_GB2312" w:eastAsia="仿宋_GB2312" w:hint="eastAsia"/>
          <w:sz w:val="32"/>
        </w:rPr>
        <w:t>根据《中华人民共和国行政复议法</w:t>
      </w:r>
      <w:r w:rsidR="009E5270">
        <w:rPr>
          <w:rFonts w:ascii="仿宋_GB2312" w:eastAsia="仿宋_GB2312" w:hint="eastAsia"/>
          <w:sz w:val="32"/>
        </w:rPr>
        <w:t>实施条例</w:t>
      </w:r>
      <w:r w:rsidR="009202A5" w:rsidRPr="006579E3">
        <w:rPr>
          <w:rFonts w:ascii="仿宋_GB2312" w:eastAsia="仿宋_GB2312" w:hint="eastAsia"/>
          <w:sz w:val="32"/>
        </w:rPr>
        <w:t>》</w:t>
      </w:r>
      <w:r w:rsidR="009E5270">
        <w:rPr>
          <w:rFonts w:ascii="仿宋_GB2312" w:eastAsia="仿宋_GB2312" w:hint="eastAsia"/>
          <w:sz w:val="32"/>
        </w:rPr>
        <w:t>第四十八条第一款第（二）项</w:t>
      </w:r>
      <w:r w:rsidR="009202A5" w:rsidRPr="006579E3">
        <w:rPr>
          <w:rFonts w:ascii="仿宋_GB2312" w:eastAsia="仿宋_GB2312" w:hint="eastAsia"/>
          <w:sz w:val="32"/>
        </w:rPr>
        <w:t>规定，本机关</w:t>
      </w:r>
      <w:proofErr w:type="gramStart"/>
      <w:r w:rsidR="009202A5" w:rsidRPr="006579E3">
        <w:rPr>
          <w:rFonts w:ascii="仿宋_GB2312" w:eastAsia="仿宋_GB2312" w:hint="eastAsia"/>
          <w:sz w:val="32"/>
        </w:rPr>
        <w:t>作出</w:t>
      </w:r>
      <w:proofErr w:type="gramEnd"/>
      <w:r w:rsidR="009202A5" w:rsidRPr="006579E3">
        <w:rPr>
          <w:rFonts w:ascii="仿宋_GB2312" w:eastAsia="仿宋_GB2312" w:hint="eastAsia"/>
          <w:sz w:val="32"/>
        </w:rPr>
        <w:t>复议决定如下：</w:t>
      </w:r>
    </w:p>
    <w:p w:rsidR="00F7270C" w:rsidRPr="006579E3" w:rsidRDefault="009E5270" w:rsidP="009202A5">
      <w:pPr>
        <w:spacing w:line="580" w:lineRule="exact"/>
        <w:ind w:firstLineChars="200" w:firstLine="640"/>
        <w:rPr>
          <w:rFonts w:ascii="仿宋_GB2312" w:eastAsia="仿宋_GB2312"/>
          <w:sz w:val="32"/>
        </w:rPr>
      </w:pPr>
      <w:r>
        <w:rPr>
          <w:rFonts w:ascii="仿宋_GB2312" w:eastAsia="仿宋_GB2312" w:hAnsi="仿宋" w:hint="eastAsia"/>
          <w:sz w:val="32"/>
          <w:szCs w:val="32"/>
        </w:rPr>
        <w:t>驳回申请人</w:t>
      </w:r>
      <w:r w:rsidR="008A45FE">
        <w:rPr>
          <w:rFonts w:ascii="仿宋_GB2312" w:eastAsia="仿宋_GB2312" w:hAnsi="仿宋" w:hint="eastAsia"/>
          <w:sz w:val="32"/>
          <w:szCs w:val="32"/>
        </w:rPr>
        <w:t>刘×</w:t>
      </w:r>
      <w:r>
        <w:rPr>
          <w:rFonts w:ascii="仿宋_GB2312" w:eastAsia="仿宋_GB2312" w:hAnsi="仿宋" w:hint="eastAsia"/>
          <w:sz w:val="32"/>
          <w:szCs w:val="32"/>
        </w:rPr>
        <w:t>提出的上述行政复议申请</w:t>
      </w:r>
      <w:r w:rsidR="00F209DA">
        <w:rPr>
          <w:rFonts w:ascii="仿宋_GB2312" w:eastAsia="仿宋_GB2312" w:hAnsi="仿宋" w:hint="eastAsia"/>
          <w:sz w:val="32"/>
          <w:szCs w:val="32"/>
        </w:rPr>
        <w:t>。</w:t>
      </w:r>
    </w:p>
    <w:p w:rsidR="000D12F9" w:rsidRDefault="00232A93" w:rsidP="00BA6475">
      <w:pPr>
        <w:spacing w:line="56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本复议决定书一经送达，即发生法律效力。申请人如对本复议决定不服，可自收到复议决定书之日起十五日内向有管辖权的人民法院提起诉讼。</w:t>
      </w:r>
    </w:p>
    <w:p w:rsidR="00A34DD0" w:rsidRDefault="00A34DD0" w:rsidP="006429F5">
      <w:pPr>
        <w:spacing w:line="560" w:lineRule="exact"/>
        <w:rPr>
          <w:rFonts w:ascii="仿宋_GB2312" w:eastAsia="仿宋_GB2312" w:hAnsi="仿宋_GB2312"/>
          <w:sz w:val="32"/>
        </w:rPr>
      </w:pPr>
    </w:p>
    <w:p w:rsidR="008A45FE" w:rsidRDefault="008A45FE" w:rsidP="006429F5">
      <w:pPr>
        <w:spacing w:line="560" w:lineRule="exact"/>
        <w:rPr>
          <w:rFonts w:ascii="仿宋_GB2312" w:eastAsia="仿宋_GB2312" w:hAnsi="仿宋_GB2312"/>
          <w:sz w:val="32"/>
        </w:rPr>
      </w:pPr>
    </w:p>
    <w:p w:rsidR="008A45FE" w:rsidRDefault="008A45FE" w:rsidP="006429F5">
      <w:pPr>
        <w:spacing w:line="560" w:lineRule="exact"/>
        <w:rPr>
          <w:rFonts w:ascii="仿宋_GB2312" w:eastAsia="仿宋_GB2312" w:hAnsi="仿宋_GB2312"/>
          <w:sz w:val="32"/>
        </w:rPr>
      </w:pPr>
    </w:p>
    <w:p w:rsidR="00232A93" w:rsidRDefault="00232A93" w:rsidP="00C3330B">
      <w:pPr>
        <w:spacing w:line="560" w:lineRule="exact"/>
        <w:ind w:firstLineChars="1639" w:firstLine="5245"/>
        <w:rPr>
          <w:rFonts w:ascii="仿宋_GB2312" w:eastAsia="仿宋_GB2312" w:hAnsi="仿宋"/>
          <w:sz w:val="32"/>
          <w:szCs w:val="32"/>
        </w:rPr>
      </w:pPr>
      <w:r>
        <w:rPr>
          <w:rFonts w:ascii="仿宋_GB2312" w:eastAsia="仿宋_GB2312" w:hAnsi="仿宋" w:hint="eastAsia"/>
          <w:sz w:val="32"/>
          <w:szCs w:val="32"/>
        </w:rPr>
        <w:t>深圳市人民政府</w:t>
      </w:r>
    </w:p>
    <w:p w:rsidR="00DD5915" w:rsidRPr="007F1B59" w:rsidRDefault="00232A93" w:rsidP="00C3330B">
      <w:pPr>
        <w:spacing w:line="560" w:lineRule="exact"/>
        <w:rPr>
          <w:rFonts w:eastAsia="仿宋_GB2312"/>
          <w:sz w:val="32"/>
        </w:rPr>
      </w:pPr>
      <w:r>
        <w:rPr>
          <w:rFonts w:ascii="仿宋_GB2312" w:eastAsia="仿宋_GB2312" w:hAnsi="仿宋" w:hint="eastAsia"/>
          <w:sz w:val="32"/>
          <w:szCs w:val="32"/>
        </w:rPr>
        <w:t xml:space="preserve">                                 201</w:t>
      </w:r>
      <w:r w:rsidR="00F24C3F">
        <w:rPr>
          <w:rFonts w:ascii="仿宋_GB2312" w:eastAsia="仿宋_GB2312" w:hAnsi="仿宋" w:hint="eastAsia"/>
          <w:sz w:val="32"/>
          <w:szCs w:val="32"/>
        </w:rPr>
        <w:t>8</w:t>
      </w:r>
      <w:r>
        <w:rPr>
          <w:rFonts w:ascii="仿宋_GB2312" w:eastAsia="仿宋_GB2312" w:hAnsi="仿宋" w:hint="eastAsia"/>
          <w:sz w:val="32"/>
          <w:szCs w:val="32"/>
        </w:rPr>
        <w:t>年</w:t>
      </w:r>
      <w:r w:rsidR="00BA6475">
        <w:rPr>
          <w:rFonts w:ascii="仿宋_GB2312" w:eastAsia="仿宋_GB2312" w:hAnsi="仿宋" w:hint="eastAsia"/>
          <w:sz w:val="32"/>
          <w:szCs w:val="32"/>
        </w:rPr>
        <w:t>3</w:t>
      </w:r>
      <w:r>
        <w:rPr>
          <w:rFonts w:ascii="仿宋_GB2312" w:eastAsia="仿宋_GB2312" w:hAnsi="仿宋" w:hint="eastAsia"/>
          <w:sz w:val="32"/>
          <w:szCs w:val="32"/>
        </w:rPr>
        <w:t>月</w:t>
      </w:r>
      <w:r w:rsidR="006429F5">
        <w:rPr>
          <w:rFonts w:ascii="仿宋_GB2312" w:eastAsia="仿宋_GB2312" w:hAnsi="仿宋" w:hint="eastAsia"/>
          <w:sz w:val="32"/>
          <w:szCs w:val="32"/>
        </w:rPr>
        <w:t>13</w:t>
      </w:r>
      <w:r>
        <w:rPr>
          <w:rFonts w:ascii="仿宋_GB2312" w:eastAsia="仿宋_GB2312" w:hAnsi="仿宋" w:hint="eastAsia"/>
          <w:sz w:val="32"/>
          <w:szCs w:val="32"/>
        </w:rPr>
        <w:t>日</w:t>
      </w:r>
    </w:p>
    <w:sectPr w:rsidR="00DD5915" w:rsidRPr="007F1B59" w:rsidSect="00C3330B">
      <w:footerReference w:type="default" r:id="rId7"/>
      <w:pgSz w:w="11906" w:h="16838" w:code="9"/>
      <w:pgMar w:top="1701" w:right="1418" w:bottom="992" w:left="1418" w:header="851" w:footer="992" w:gutter="0"/>
      <w:cols w:space="425"/>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097" w:rsidRDefault="00D77097" w:rsidP="00484FB2">
      <w:r>
        <w:separator/>
      </w:r>
    </w:p>
  </w:endnote>
  <w:endnote w:type="continuationSeparator" w:id="0">
    <w:p w:rsidR="00D77097" w:rsidRDefault="00D77097" w:rsidP="00484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55115"/>
      <w:docPartObj>
        <w:docPartGallery w:val="Page Numbers (Bottom of Page)"/>
        <w:docPartUnique/>
      </w:docPartObj>
    </w:sdtPr>
    <w:sdtEndPr/>
    <w:sdtContent>
      <w:p w:rsidR="003F6A6E" w:rsidRDefault="00D77097">
        <w:pPr>
          <w:pStyle w:val="a4"/>
          <w:jc w:val="center"/>
        </w:pPr>
        <w:r>
          <w:fldChar w:fldCharType="begin"/>
        </w:r>
        <w:r>
          <w:instrText xml:space="preserve"> PAGE   \* MERGEFORMAT </w:instrText>
        </w:r>
        <w:r>
          <w:fldChar w:fldCharType="separate"/>
        </w:r>
        <w:r w:rsidR="000547F7" w:rsidRPr="000547F7">
          <w:rPr>
            <w:noProof/>
            <w:lang w:val="zh-CN"/>
          </w:rPr>
          <w:t>2</w:t>
        </w:r>
        <w:r>
          <w:rPr>
            <w:noProof/>
            <w:lang w:val="zh-CN"/>
          </w:rPr>
          <w:fldChar w:fldCharType="end"/>
        </w:r>
      </w:p>
    </w:sdtContent>
  </w:sdt>
  <w:p w:rsidR="003F6A6E" w:rsidRDefault="003F6A6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097" w:rsidRDefault="00D77097" w:rsidP="00484FB2">
      <w:r>
        <w:separator/>
      </w:r>
    </w:p>
  </w:footnote>
  <w:footnote w:type="continuationSeparator" w:id="0">
    <w:p w:rsidR="00D77097" w:rsidRDefault="00D77097" w:rsidP="00484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4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84FB2"/>
    <w:rsid w:val="000143D2"/>
    <w:rsid w:val="0004166F"/>
    <w:rsid w:val="0004416A"/>
    <w:rsid w:val="00051796"/>
    <w:rsid w:val="000547F7"/>
    <w:rsid w:val="00073666"/>
    <w:rsid w:val="00083C3C"/>
    <w:rsid w:val="000B0FB1"/>
    <w:rsid w:val="000B1865"/>
    <w:rsid w:val="000B1CF2"/>
    <w:rsid w:val="000B445D"/>
    <w:rsid w:val="000B4BFD"/>
    <w:rsid w:val="000D0F1A"/>
    <w:rsid w:val="000D12F9"/>
    <w:rsid w:val="000E13BB"/>
    <w:rsid w:val="000F192A"/>
    <w:rsid w:val="0010455F"/>
    <w:rsid w:val="0012020C"/>
    <w:rsid w:val="0015731A"/>
    <w:rsid w:val="00163D09"/>
    <w:rsid w:val="00180DF9"/>
    <w:rsid w:val="001B378A"/>
    <w:rsid w:val="001B6467"/>
    <w:rsid w:val="001C2154"/>
    <w:rsid w:val="001C6AED"/>
    <w:rsid w:val="001D1C8A"/>
    <w:rsid w:val="00214477"/>
    <w:rsid w:val="00216722"/>
    <w:rsid w:val="00223F74"/>
    <w:rsid w:val="00225D23"/>
    <w:rsid w:val="0023191C"/>
    <w:rsid w:val="00232A93"/>
    <w:rsid w:val="00234D44"/>
    <w:rsid w:val="00236D44"/>
    <w:rsid w:val="002400AA"/>
    <w:rsid w:val="00251196"/>
    <w:rsid w:val="00254B8B"/>
    <w:rsid w:val="00256213"/>
    <w:rsid w:val="0028763B"/>
    <w:rsid w:val="00295FB6"/>
    <w:rsid w:val="002C648F"/>
    <w:rsid w:val="0030097B"/>
    <w:rsid w:val="0030288A"/>
    <w:rsid w:val="00307497"/>
    <w:rsid w:val="00316C6A"/>
    <w:rsid w:val="00345A6B"/>
    <w:rsid w:val="0037796C"/>
    <w:rsid w:val="00385412"/>
    <w:rsid w:val="00387461"/>
    <w:rsid w:val="00396287"/>
    <w:rsid w:val="003B40AB"/>
    <w:rsid w:val="003C65CB"/>
    <w:rsid w:val="003D4C1D"/>
    <w:rsid w:val="003F036E"/>
    <w:rsid w:val="003F6A6E"/>
    <w:rsid w:val="00427F27"/>
    <w:rsid w:val="00437052"/>
    <w:rsid w:val="004510E6"/>
    <w:rsid w:val="004573D1"/>
    <w:rsid w:val="00464E91"/>
    <w:rsid w:val="00466774"/>
    <w:rsid w:val="00472E1F"/>
    <w:rsid w:val="00484FB2"/>
    <w:rsid w:val="0049733C"/>
    <w:rsid w:val="004A39AA"/>
    <w:rsid w:val="004C1099"/>
    <w:rsid w:val="004C22BF"/>
    <w:rsid w:val="004C5950"/>
    <w:rsid w:val="004E76B6"/>
    <w:rsid w:val="004F064A"/>
    <w:rsid w:val="004F17CA"/>
    <w:rsid w:val="0050340C"/>
    <w:rsid w:val="005130B6"/>
    <w:rsid w:val="005275B0"/>
    <w:rsid w:val="00546875"/>
    <w:rsid w:val="0055512E"/>
    <w:rsid w:val="00576942"/>
    <w:rsid w:val="00577B42"/>
    <w:rsid w:val="00585C4A"/>
    <w:rsid w:val="00590254"/>
    <w:rsid w:val="0059053E"/>
    <w:rsid w:val="00597418"/>
    <w:rsid w:val="005A5279"/>
    <w:rsid w:val="005A6CC8"/>
    <w:rsid w:val="005C4B99"/>
    <w:rsid w:val="005C5159"/>
    <w:rsid w:val="005C623A"/>
    <w:rsid w:val="005D17DE"/>
    <w:rsid w:val="005F635B"/>
    <w:rsid w:val="005F7FC5"/>
    <w:rsid w:val="00605910"/>
    <w:rsid w:val="0061053D"/>
    <w:rsid w:val="00611F6F"/>
    <w:rsid w:val="006164D4"/>
    <w:rsid w:val="0062592F"/>
    <w:rsid w:val="00634070"/>
    <w:rsid w:val="006429F5"/>
    <w:rsid w:val="00642C2C"/>
    <w:rsid w:val="00642E3F"/>
    <w:rsid w:val="00651F5B"/>
    <w:rsid w:val="0065602D"/>
    <w:rsid w:val="00665C79"/>
    <w:rsid w:val="00667A4B"/>
    <w:rsid w:val="0067012E"/>
    <w:rsid w:val="00670516"/>
    <w:rsid w:val="006B03A8"/>
    <w:rsid w:val="006B2C69"/>
    <w:rsid w:val="006C0344"/>
    <w:rsid w:val="006D52B8"/>
    <w:rsid w:val="006D5E58"/>
    <w:rsid w:val="006E4AC8"/>
    <w:rsid w:val="006E4E55"/>
    <w:rsid w:val="00705A3D"/>
    <w:rsid w:val="0072188E"/>
    <w:rsid w:val="00734DEC"/>
    <w:rsid w:val="00735FF5"/>
    <w:rsid w:val="007527C4"/>
    <w:rsid w:val="0076792F"/>
    <w:rsid w:val="007730DA"/>
    <w:rsid w:val="00780C44"/>
    <w:rsid w:val="00780D4F"/>
    <w:rsid w:val="007866D7"/>
    <w:rsid w:val="007A1094"/>
    <w:rsid w:val="007B4B4A"/>
    <w:rsid w:val="007F1B59"/>
    <w:rsid w:val="007F7B28"/>
    <w:rsid w:val="00806899"/>
    <w:rsid w:val="008337A8"/>
    <w:rsid w:val="00840C57"/>
    <w:rsid w:val="00843BD5"/>
    <w:rsid w:val="00885FA0"/>
    <w:rsid w:val="00896814"/>
    <w:rsid w:val="008A45FE"/>
    <w:rsid w:val="008E4AAA"/>
    <w:rsid w:val="00911351"/>
    <w:rsid w:val="009121E9"/>
    <w:rsid w:val="009202A5"/>
    <w:rsid w:val="00956864"/>
    <w:rsid w:val="00997622"/>
    <w:rsid w:val="009A0985"/>
    <w:rsid w:val="009A7503"/>
    <w:rsid w:val="009B78B9"/>
    <w:rsid w:val="009D1229"/>
    <w:rsid w:val="009D253E"/>
    <w:rsid w:val="009D7A51"/>
    <w:rsid w:val="009E0ADF"/>
    <w:rsid w:val="009E20D7"/>
    <w:rsid w:val="009E2CD4"/>
    <w:rsid w:val="009E5270"/>
    <w:rsid w:val="009F5262"/>
    <w:rsid w:val="00A03AFF"/>
    <w:rsid w:val="00A0707D"/>
    <w:rsid w:val="00A10D2D"/>
    <w:rsid w:val="00A202C8"/>
    <w:rsid w:val="00A34DD0"/>
    <w:rsid w:val="00A500BA"/>
    <w:rsid w:val="00A6023E"/>
    <w:rsid w:val="00A91325"/>
    <w:rsid w:val="00A96E50"/>
    <w:rsid w:val="00AA2819"/>
    <w:rsid w:val="00AB613D"/>
    <w:rsid w:val="00AB645D"/>
    <w:rsid w:val="00AD63A3"/>
    <w:rsid w:val="00AF1295"/>
    <w:rsid w:val="00AF509A"/>
    <w:rsid w:val="00B04F49"/>
    <w:rsid w:val="00B10925"/>
    <w:rsid w:val="00B567CF"/>
    <w:rsid w:val="00B65D1E"/>
    <w:rsid w:val="00B97022"/>
    <w:rsid w:val="00BA6475"/>
    <w:rsid w:val="00BB4706"/>
    <w:rsid w:val="00BB4E4A"/>
    <w:rsid w:val="00BB6FC9"/>
    <w:rsid w:val="00BC338B"/>
    <w:rsid w:val="00BE79D5"/>
    <w:rsid w:val="00BF3C47"/>
    <w:rsid w:val="00C12D75"/>
    <w:rsid w:val="00C13686"/>
    <w:rsid w:val="00C234E6"/>
    <w:rsid w:val="00C3330B"/>
    <w:rsid w:val="00C54C32"/>
    <w:rsid w:val="00C55161"/>
    <w:rsid w:val="00C55A92"/>
    <w:rsid w:val="00C75C13"/>
    <w:rsid w:val="00CE0F9B"/>
    <w:rsid w:val="00CF17C1"/>
    <w:rsid w:val="00CF74A0"/>
    <w:rsid w:val="00D26AB5"/>
    <w:rsid w:val="00D26E3E"/>
    <w:rsid w:val="00D36FAF"/>
    <w:rsid w:val="00D37C88"/>
    <w:rsid w:val="00D47B8E"/>
    <w:rsid w:val="00D56CFB"/>
    <w:rsid w:val="00D74765"/>
    <w:rsid w:val="00D76C7E"/>
    <w:rsid w:val="00D77097"/>
    <w:rsid w:val="00D83E49"/>
    <w:rsid w:val="00D95151"/>
    <w:rsid w:val="00DA4F55"/>
    <w:rsid w:val="00DA5DBB"/>
    <w:rsid w:val="00DA774F"/>
    <w:rsid w:val="00DB58A7"/>
    <w:rsid w:val="00DB6F17"/>
    <w:rsid w:val="00DC4D51"/>
    <w:rsid w:val="00DD45A6"/>
    <w:rsid w:val="00DD5915"/>
    <w:rsid w:val="00DE2EC3"/>
    <w:rsid w:val="00E07ED2"/>
    <w:rsid w:val="00E51260"/>
    <w:rsid w:val="00E51625"/>
    <w:rsid w:val="00E53C4F"/>
    <w:rsid w:val="00E810D1"/>
    <w:rsid w:val="00E82AFB"/>
    <w:rsid w:val="00E869C3"/>
    <w:rsid w:val="00E91971"/>
    <w:rsid w:val="00EB0C8E"/>
    <w:rsid w:val="00EC1E45"/>
    <w:rsid w:val="00EC3371"/>
    <w:rsid w:val="00EC3537"/>
    <w:rsid w:val="00ED79D4"/>
    <w:rsid w:val="00F05E2A"/>
    <w:rsid w:val="00F209DA"/>
    <w:rsid w:val="00F24C3F"/>
    <w:rsid w:val="00F305AC"/>
    <w:rsid w:val="00F35E40"/>
    <w:rsid w:val="00F45AE8"/>
    <w:rsid w:val="00F479E0"/>
    <w:rsid w:val="00F65F18"/>
    <w:rsid w:val="00F678F4"/>
    <w:rsid w:val="00F7270C"/>
    <w:rsid w:val="00F96659"/>
    <w:rsid w:val="00FB7D18"/>
    <w:rsid w:val="00FD0AC2"/>
    <w:rsid w:val="00FF2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FB2"/>
    <w:pPr>
      <w:widowControl w:val="0"/>
      <w:suppressAutoHyphens/>
      <w:jc w:val="both"/>
    </w:pPr>
    <w:rPr>
      <w:rFonts w:ascii="Times New Roman" w:eastAsia="宋体" w:hAnsi="Times New Roman" w:cs="Times New Roman"/>
      <w:kern w:val="0"/>
      <w:szCs w:val="21"/>
    </w:rPr>
  </w:style>
  <w:style w:type="paragraph" w:styleId="3">
    <w:name w:val="heading 3"/>
    <w:basedOn w:val="a"/>
    <w:next w:val="a"/>
    <w:link w:val="3Char"/>
    <w:uiPriority w:val="9"/>
    <w:semiHidden/>
    <w:unhideWhenUsed/>
    <w:qFormat/>
    <w:rsid w:val="009D1229"/>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4FB2"/>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484FB2"/>
    <w:rPr>
      <w:sz w:val="18"/>
      <w:szCs w:val="18"/>
    </w:rPr>
  </w:style>
  <w:style w:type="paragraph" w:styleId="a4">
    <w:name w:val="footer"/>
    <w:basedOn w:val="a"/>
    <w:link w:val="Char0"/>
    <w:uiPriority w:val="99"/>
    <w:unhideWhenUsed/>
    <w:rsid w:val="00484FB2"/>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484FB2"/>
    <w:rPr>
      <w:sz w:val="18"/>
      <w:szCs w:val="18"/>
    </w:rPr>
  </w:style>
  <w:style w:type="paragraph" w:styleId="a5">
    <w:name w:val="Balloon Text"/>
    <w:basedOn w:val="a"/>
    <w:link w:val="Char1"/>
    <w:uiPriority w:val="99"/>
    <w:semiHidden/>
    <w:unhideWhenUsed/>
    <w:rsid w:val="007B4B4A"/>
    <w:rPr>
      <w:sz w:val="18"/>
      <w:szCs w:val="18"/>
    </w:rPr>
  </w:style>
  <w:style w:type="character" w:customStyle="1" w:styleId="Char1">
    <w:name w:val="批注框文本 Char"/>
    <w:basedOn w:val="a0"/>
    <w:link w:val="a5"/>
    <w:uiPriority w:val="99"/>
    <w:semiHidden/>
    <w:rsid w:val="007B4B4A"/>
    <w:rPr>
      <w:rFonts w:ascii="Times New Roman" w:eastAsia="宋体" w:hAnsi="Times New Roman" w:cs="Times New Roman"/>
      <w:kern w:val="0"/>
      <w:sz w:val="18"/>
      <w:szCs w:val="18"/>
    </w:rPr>
  </w:style>
  <w:style w:type="character" w:customStyle="1" w:styleId="3Char">
    <w:name w:val="标题 3 Char"/>
    <w:basedOn w:val="a0"/>
    <w:link w:val="3"/>
    <w:uiPriority w:val="9"/>
    <w:semiHidden/>
    <w:rsid w:val="009D1229"/>
    <w:rPr>
      <w:rFonts w:ascii="Times New Roman" w:eastAsia="宋体" w:hAnsi="Times New Roman" w:cs="Times New Roman"/>
      <w:b/>
      <w:bCs/>
      <w:kern w:val="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319633">
      <w:bodyDiv w:val="1"/>
      <w:marLeft w:val="0"/>
      <w:marRight w:val="0"/>
      <w:marTop w:val="0"/>
      <w:marBottom w:val="0"/>
      <w:divBdr>
        <w:top w:val="none" w:sz="0" w:space="0" w:color="auto"/>
        <w:left w:val="none" w:sz="0" w:space="0" w:color="auto"/>
        <w:bottom w:val="none" w:sz="0" w:space="0" w:color="auto"/>
        <w:right w:val="none" w:sz="0" w:space="0" w:color="auto"/>
      </w:divBdr>
    </w:div>
    <w:div w:id="178076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1415</TotalTime>
  <Pages>2</Pages>
  <Words>141</Words>
  <Characters>808</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guojia</cp:lastModifiedBy>
  <cp:revision>17</cp:revision>
  <cp:lastPrinted>2018-03-08T05:14:00Z</cp:lastPrinted>
  <dcterms:created xsi:type="dcterms:W3CDTF">2018-01-22T02:35:00Z</dcterms:created>
  <dcterms:modified xsi:type="dcterms:W3CDTF">2018-10-17T03:53:00Z</dcterms:modified>
</cp:coreProperties>
</file>