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6862AE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843DFE">
        <w:rPr>
          <w:rFonts w:ascii="仿宋_GB2312" w:eastAsia="仿宋_GB2312" w:hint="eastAsia"/>
          <w:sz w:val="32"/>
          <w:szCs w:val="32"/>
        </w:rPr>
        <w:t>277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766385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0FF0">
        <w:rPr>
          <w:rFonts w:ascii="黑体" w:eastAsia="黑体" w:hint="eastAsia"/>
          <w:kern w:val="2"/>
          <w:sz w:val="32"/>
          <w:szCs w:val="32"/>
        </w:rPr>
        <w:t>申请人</w:t>
      </w:r>
      <w:r w:rsidRPr="00370FF0">
        <w:rPr>
          <w:rFonts w:cs="宋体" w:hint="eastAsia"/>
          <w:bCs/>
          <w:sz w:val="32"/>
          <w:szCs w:val="32"/>
        </w:rPr>
        <w:t>：</w:t>
      </w:r>
      <w:r w:rsidR="00766385">
        <w:rPr>
          <w:rFonts w:ascii="仿宋_GB2312" w:eastAsia="仿宋_GB2312" w:cs="宋体" w:hint="eastAsia"/>
          <w:bCs/>
          <w:sz w:val="32"/>
          <w:szCs w:val="32"/>
        </w:rPr>
        <w:t>郭某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 w:rsidR="006F1C1F">
        <w:rPr>
          <w:rFonts w:ascii="仿宋_GB2312" w:eastAsia="仿宋_GB2312" w:hint="eastAsia"/>
          <w:sz w:val="32"/>
        </w:rPr>
        <w:t>交通运输委员会</w:t>
      </w:r>
    </w:p>
    <w:p w:rsidR="006F1C1F" w:rsidRDefault="006F1C1F" w:rsidP="006862AE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6F1C1F" w:rsidRDefault="006F1C1F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D70C5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301E9">
        <w:rPr>
          <w:rFonts w:ascii="仿宋_GB2312" w:eastAsia="仿宋_GB2312" w:cs="仿宋_GB2312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于2018年</w:t>
      </w:r>
      <w:r w:rsidR="00BB6FDE"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BB6FDE"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日以</w:t>
      </w:r>
      <w:r w:rsidR="00B25C28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766385">
        <w:rPr>
          <w:rFonts w:ascii="仿宋_GB2312" w:eastAsia="仿宋_GB2312" w:hAnsi="仿宋_GB2312" w:hint="eastAsia"/>
          <w:sz w:val="32"/>
          <w:szCs w:val="32"/>
        </w:rPr>
        <w:t>××</w:t>
      </w:r>
      <w:r w:rsidR="00B25C28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《深圳市交通运输委员会行政处罚决定书》作出的行政处罚决定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1A7173" w:rsidRDefault="007301E9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B25C28">
        <w:rPr>
          <w:rFonts w:ascii="仿宋_GB2312" w:eastAsia="仿宋_GB2312" w:hint="eastAsia"/>
          <w:sz w:val="32"/>
        </w:rPr>
        <w:t>申请人于2017年12月26日10时30</w:t>
      </w:r>
      <w:r w:rsidR="007906B6">
        <w:rPr>
          <w:rFonts w:ascii="仿宋_GB2312" w:eastAsia="仿宋_GB2312" w:hint="eastAsia"/>
          <w:sz w:val="32"/>
        </w:rPr>
        <w:t>分</w:t>
      </w:r>
      <w:r w:rsidR="00B25C28">
        <w:rPr>
          <w:rFonts w:ascii="仿宋_GB2312" w:eastAsia="仿宋_GB2312" w:hint="eastAsia"/>
          <w:sz w:val="32"/>
        </w:rPr>
        <w:t>开网约出租车至皇岗口岸，被申请人开出《行政处罚决定书》，处15000元罚金。请求减少罚金：1.利用滴滴平台，需向滴滴公司支付费用，个人收益较少；2.滴滴公司未协助办理相关证件，负有连带责任；3.个人家庭困难，难以支付大额罚金；4.行政处罚违反高效便民原则，众所周知，滴滴打车为当今趋势，该处罚违背该原则。</w:t>
      </w:r>
      <w:r w:rsidR="00E77C76">
        <w:rPr>
          <w:rFonts w:ascii="仿宋_GB2312" w:eastAsia="仿宋_GB2312" w:hint="eastAsia"/>
          <w:sz w:val="32"/>
        </w:rPr>
        <w:t>请求：</w:t>
      </w:r>
      <w:r w:rsidR="00B25C28">
        <w:rPr>
          <w:rFonts w:ascii="仿宋_GB2312" w:eastAsia="仿宋_GB2312" w:hint="eastAsia"/>
          <w:sz w:val="32"/>
        </w:rPr>
        <w:t>请求减少或减免罚金</w:t>
      </w:r>
      <w:r w:rsidR="001A7173">
        <w:rPr>
          <w:rFonts w:ascii="仿宋_GB2312" w:eastAsia="仿宋_GB2312" w:hAnsi="仿宋_GB2312" w:hint="eastAsia"/>
          <w:sz w:val="32"/>
          <w:szCs w:val="32"/>
        </w:rPr>
        <w:t>。</w:t>
      </w:r>
    </w:p>
    <w:p w:rsidR="00501E76" w:rsidRPr="00501E76" w:rsidRDefault="00E77C76" w:rsidP="00BB6FD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0432A">
        <w:rPr>
          <w:rFonts w:ascii="黑体" w:eastAsia="黑体" w:hAnsi="黑体" w:hint="eastAsia"/>
          <w:sz w:val="32"/>
        </w:rPr>
        <w:lastRenderedPageBreak/>
        <w:t>被申请人答复称：</w:t>
      </w:r>
      <w:r w:rsidR="00501E76" w:rsidRPr="00501E76">
        <w:rPr>
          <w:rFonts w:ascii="仿宋_GB2312" w:eastAsia="仿宋_GB2312" w:hint="eastAsia"/>
          <w:sz w:val="32"/>
          <w:szCs w:val="32"/>
        </w:rPr>
        <w:t>一、案件事实清楚、证据确凿</w:t>
      </w:r>
      <w:r w:rsidR="00501E76">
        <w:rPr>
          <w:rFonts w:ascii="仿宋_GB2312" w:eastAsia="仿宋_GB2312" w:hint="eastAsia"/>
          <w:sz w:val="32"/>
          <w:szCs w:val="32"/>
        </w:rPr>
        <w:t>。</w:t>
      </w:r>
      <w:smartTag w:uri="urn:schemas-microsoft-com:office:smarttags" w:element="chsdate">
        <w:smartTagPr>
          <w:attr w:name="Year" w:val="2017"/>
          <w:attr w:name="Month" w:val="12"/>
          <w:attr w:name="Day" w:val="26"/>
          <w:attr w:name="IsLunarDate" w:val="False"/>
          <w:attr w:name="IsROCDate" w:val="False"/>
        </w:smartTagPr>
        <w:r w:rsidR="00501E76" w:rsidRPr="00501E76">
          <w:rPr>
            <w:rFonts w:ascii="仿宋_GB2312" w:eastAsia="仿宋_GB2312" w:hint="eastAsia"/>
            <w:sz w:val="32"/>
            <w:szCs w:val="32"/>
          </w:rPr>
          <w:t>2017年12月26日</w:t>
        </w:r>
      </w:smartTag>
      <w:r w:rsidR="00501E76" w:rsidRPr="00501E76">
        <w:rPr>
          <w:rFonts w:ascii="仿宋_GB2312" w:eastAsia="仿宋_GB2312" w:hint="eastAsia"/>
          <w:sz w:val="32"/>
          <w:szCs w:val="32"/>
        </w:rPr>
        <w:t>10时30分左右，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="00501E76" w:rsidRPr="00501E76">
        <w:rPr>
          <w:rFonts w:ascii="仿宋_GB2312" w:eastAsia="仿宋_GB2312" w:hint="eastAsia"/>
          <w:sz w:val="32"/>
          <w:szCs w:val="32"/>
        </w:rPr>
        <w:t>执法人员在皇岗口岸对申请人驾驶的</w:t>
      </w:r>
      <w:r w:rsidR="00766385">
        <w:rPr>
          <w:rFonts w:ascii="仿宋_GB2312" w:eastAsia="仿宋_GB2312" w:hint="eastAsia"/>
          <w:sz w:val="32"/>
          <w:szCs w:val="32"/>
        </w:rPr>
        <w:t>粤B××</w:t>
      </w:r>
      <w:r w:rsidR="00501E76" w:rsidRPr="00501E76">
        <w:rPr>
          <w:rFonts w:ascii="仿宋_GB2312" w:eastAsia="仿宋_GB2312" w:hint="eastAsia"/>
          <w:sz w:val="32"/>
          <w:szCs w:val="32"/>
        </w:rPr>
        <w:t>小轿车进行检查。经询问调查，申请人表示</w:t>
      </w:r>
      <w:smartTag w:uri="urn:schemas-microsoft-com:office:smarttags" w:element="chsdate">
        <w:smartTagPr>
          <w:attr w:name="Year" w:val="2017"/>
          <w:attr w:name="Month" w:val="12"/>
          <w:attr w:name="Day" w:val="26"/>
          <w:attr w:name="IsLunarDate" w:val="False"/>
          <w:attr w:name="IsROCDate" w:val="False"/>
        </w:smartTagPr>
        <w:r w:rsidR="00501E76" w:rsidRPr="00501E76">
          <w:rPr>
            <w:rFonts w:ascii="仿宋_GB2312" w:eastAsia="仿宋_GB2312" w:hint="eastAsia"/>
            <w:sz w:val="32"/>
            <w:szCs w:val="32"/>
          </w:rPr>
          <w:t>2017年12月26日</w:t>
        </w:r>
      </w:smartTag>
      <w:r w:rsidR="00501E76" w:rsidRPr="00501E76">
        <w:rPr>
          <w:rFonts w:ascii="仿宋_GB2312" w:eastAsia="仿宋_GB2312" w:hint="eastAsia"/>
          <w:sz w:val="32"/>
          <w:szCs w:val="32"/>
        </w:rPr>
        <w:t>10时03分搭载一名乘客从香珠花园到皇岗口岸，其不认识乘客，是通过滴滴平台接的快车单，使用的滴滴账号为申请人弟弟</w:t>
      </w:r>
      <w:r w:rsidR="00766385">
        <w:rPr>
          <w:rFonts w:ascii="仿宋_GB2312" w:eastAsia="仿宋_GB2312" w:hint="eastAsia"/>
          <w:sz w:val="32"/>
          <w:szCs w:val="32"/>
        </w:rPr>
        <w:t>李某</w:t>
      </w:r>
      <w:r w:rsidR="00501E76" w:rsidRPr="00501E76">
        <w:rPr>
          <w:rFonts w:ascii="仿宋_GB2312" w:eastAsia="仿宋_GB2312" w:hint="eastAsia"/>
          <w:sz w:val="32"/>
          <w:szCs w:val="32"/>
        </w:rPr>
        <w:t>所有。该趟运输需收取车费25.01元，当天共接两次单，收益36.17元。运输经营所收的费用，由滴滴平台转账到</w:t>
      </w:r>
      <w:r w:rsidR="00766385">
        <w:rPr>
          <w:rFonts w:ascii="仿宋_GB2312" w:eastAsia="仿宋_GB2312" w:hint="eastAsia"/>
          <w:sz w:val="32"/>
          <w:szCs w:val="32"/>
        </w:rPr>
        <w:t>李某</w:t>
      </w:r>
      <w:r w:rsidR="00501E76" w:rsidRPr="00501E76">
        <w:rPr>
          <w:rFonts w:ascii="仿宋_GB2312" w:eastAsia="仿宋_GB2312" w:hint="eastAsia"/>
          <w:sz w:val="32"/>
          <w:szCs w:val="32"/>
        </w:rPr>
        <w:t>银行卡，再由</w:t>
      </w:r>
      <w:r w:rsidR="00766385">
        <w:rPr>
          <w:rFonts w:ascii="仿宋_GB2312" w:eastAsia="仿宋_GB2312" w:hint="eastAsia"/>
          <w:sz w:val="32"/>
          <w:szCs w:val="32"/>
        </w:rPr>
        <w:t>李某</w:t>
      </w:r>
      <w:r w:rsidR="00501E76" w:rsidRPr="00501E76">
        <w:rPr>
          <w:rFonts w:ascii="仿宋_GB2312" w:eastAsia="仿宋_GB2312" w:hint="eastAsia"/>
          <w:sz w:val="32"/>
          <w:szCs w:val="32"/>
        </w:rPr>
        <w:t>以现金或微信转账的形式给到申请人。申请人承认未取得《网络预约出租汽车驾驶员证》，车辆所有人为深圳市</w:t>
      </w:r>
      <w:r w:rsidR="00766385">
        <w:rPr>
          <w:rFonts w:ascii="仿宋_GB2312" w:eastAsia="仿宋_GB2312" w:hint="eastAsia"/>
          <w:sz w:val="32"/>
          <w:szCs w:val="32"/>
        </w:rPr>
        <w:t>××</w:t>
      </w:r>
      <w:r w:rsidR="00501E76" w:rsidRPr="00501E76">
        <w:rPr>
          <w:rFonts w:ascii="仿宋_GB2312" w:eastAsia="仿宋_GB2312" w:hint="eastAsia"/>
          <w:sz w:val="32"/>
          <w:szCs w:val="32"/>
        </w:rPr>
        <w:t>汽车租赁有限公司，该车未取得《网络预约出租汽车运输证》。乘客</w:t>
      </w:r>
      <w:r w:rsidR="00766385">
        <w:rPr>
          <w:rFonts w:ascii="仿宋_GB2312" w:eastAsia="仿宋_GB2312" w:hint="eastAsia"/>
          <w:sz w:val="32"/>
          <w:szCs w:val="32"/>
        </w:rPr>
        <w:t>陈某</w:t>
      </w:r>
      <w:r w:rsidR="00501E76" w:rsidRPr="00501E76">
        <w:rPr>
          <w:rFonts w:ascii="仿宋_GB2312" w:eastAsia="仿宋_GB2312" w:hint="eastAsia"/>
          <w:sz w:val="32"/>
          <w:szCs w:val="32"/>
        </w:rPr>
        <w:t>表示</w:t>
      </w:r>
      <w:smartTag w:uri="urn:schemas-microsoft-com:office:smarttags" w:element="chsdate">
        <w:smartTagPr>
          <w:attr w:name="Year" w:val="2017"/>
          <w:attr w:name="Month" w:val="12"/>
          <w:attr w:name="Day" w:val="26"/>
          <w:attr w:name="IsLunarDate" w:val="False"/>
          <w:attr w:name="IsROCDate" w:val="False"/>
        </w:smartTagPr>
        <w:r w:rsidR="00501E76" w:rsidRPr="00501E76">
          <w:rPr>
            <w:rFonts w:ascii="仿宋_GB2312" w:eastAsia="仿宋_GB2312" w:hint="eastAsia"/>
            <w:sz w:val="32"/>
            <w:szCs w:val="32"/>
          </w:rPr>
          <w:t>2017年12月26日</w:t>
        </w:r>
      </w:smartTag>
      <w:r w:rsidR="00501E76" w:rsidRPr="00501E76">
        <w:rPr>
          <w:rFonts w:ascii="仿宋_GB2312" w:eastAsia="仿宋_GB2312" w:hint="eastAsia"/>
          <w:sz w:val="32"/>
          <w:szCs w:val="32"/>
        </w:rPr>
        <w:t>10时03分乘坐</w:t>
      </w:r>
      <w:r w:rsidR="00766385">
        <w:rPr>
          <w:rFonts w:ascii="仿宋_GB2312" w:eastAsia="仿宋_GB2312" w:hint="eastAsia"/>
          <w:sz w:val="32"/>
          <w:szCs w:val="32"/>
        </w:rPr>
        <w:t>粤B××</w:t>
      </w:r>
      <w:r w:rsidR="00501E76" w:rsidRPr="00501E76">
        <w:rPr>
          <w:rFonts w:ascii="仿宋_GB2312" w:eastAsia="仿宋_GB2312" w:hint="eastAsia"/>
          <w:sz w:val="32"/>
          <w:szCs w:val="32"/>
        </w:rPr>
        <w:t>小轿车，从福田农轩路前往皇岗口岸，其不认识司机，是通过滴滴快车平台下单联系到的车辆，已通过微信支付车费30.95元。以上事实有申请人询问笔录、乘客询问笔录、现场笔录、订单截图以及现场执法录像予以证实。根据调查结果，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="00501E76" w:rsidRPr="00501E76">
        <w:rPr>
          <w:rFonts w:ascii="仿宋_GB2312" w:eastAsia="仿宋_GB2312" w:hint="eastAsia"/>
          <w:sz w:val="32"/>
          <w:szCs w:val="32"/>
        </w:rPr>
        <w:t>认定申请人未取得《网络预约出租汽车运输证》或者《网络预约出租汽车驾驶员证》，擅自从事或者变相从事网约车经营活动，现场开具了深交违通第</w:t>
      </w:r>
      <w:r w:rsidR="00766385">
        <w:rPr>
          <w:rFonts w:ascii="仿宋_GB2312" w:eastAsia="仿宋_GB2312" w:hint="eastAsia"/>
          <w:sz w:val="32"/>
          <w:szCs w:val="32"/>
        </w:rPr>
        <w:t>××</w:t>
      </w:r>
      <w:r w:rsidR="00501E76" w:rsidRPr="00501E76">
        <w:rPr>
          <w:rFonts w:ascii="仿宋_GB2312" w:eastAsia="仿宋_GB2312" w:hint="eastAsia"/>
          <w:sz w:val="32"/>
          <w:szCs w:val="32"/>
        </w:rPr>
        <w:t>号《深圳市交通运输委员会违法行为通知书》并邮寄送达。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2"/>
          <w:attr w:name="Year" w:val="2018"/>
        </w:smartTagPr>
        <w:r w:rsidR="00501E76" w:rsidRPr="00501E76">
          <w:rPr>
            <w:rFonts w:ascii="仿宋_GB2312" w:eastAsia="仿宋_GB2312" w:hint="eastAsia"/>
            <w:sz w:val="32"/>
            <w:szCs w:val="32"/>
          </w:rPr>
          <w:t>2018年2月2日</w:t>
        </w:r>
      </w:smartTag>
      <w:r w:rsidR="00501E76" w:rsidRPr="00501E76">
        <w:rPr>
          <w:rFonts w:ascii="仿宋_GB2312" w:eastAsia="仿宋_GB2312" w:hint="eastAsia"/>
          <w:sz w:val="32"/>
          <w:szCs w:val="32"/>
        </w:rPr>
        <w:t>，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="00501E76" w:rsidRPr="00501E76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根据调查取证查明的事实，认定申请人违法事实清楚，证据确凿，依法作出深交罚决第</w:t>
      </w:r>
      <w:r w:rsidR="00766385">
        <w:rPr>
          <w:rFonts w:ascii="仿宋_GB2312" w:eastAsia="仿宋_GB2312" w:hint="eastAsia"/>
          <w:sz w:val="32"/>
          <w:szCs w:val="32"/>
        </w:rPr>
        <w:t>××</w:t>
      </w:r>
      <w:r w:rsidR="00501E76" w:rsidRPr="00501E76">
        <w:rPr>
          <w:rFonts w:ascii="仿宋_GB2312" w:eastAsia="仿宋_GB2312" w:hint="eastAsia"/>
          <w:sz w:val="32"/>
          <w:szCs w:val="32"/>
        </w:rPr>
        <w:t>号《深圳市交通运输委员会行政处罚决定书》，后将该文书邮寄送达申请人。</w:t>
      </w:r>
    </w:p>
    <w:p w:rsidR="00501E76" w:rsidRPr="00501E76" w:rsidRDefault="00501E76" w:rsidP="00E73E6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01E76">
        <w:rPr>
          <w:rFonts w:ascii="仿宋_GB2312" w:eastAsia="仿宋_GB2312" w:hint="eastAsia"/>
          <w:sz w:val="32"/>
          <w:szCs w:val="32"/>
        </w:rPr>
        <w:lastRenderedPageBreak/>
        <w:t>二、案件适用规章正确</w:t>
      </w:r>
      <w:r w:rsidR="00BB6FDE">
        <w:rPr>
          <w:rFonts w:ascii="仿宋_GB2312" w:eastAsia="仿宋_GB2312" w:hint="eastAsia"/>
          <w:sz w:val="32"/>
          <w:szCs w:val="32"/>
        </w:rPr>
        <w:t>。</w:t>
      </w:r>
      <w:r w:rsidRPr="00501E76">
        <w:rPr>
          <w:rFonts w:ascii="仿宋_GB2312" w:eastAsia="仿宋_GB2312" w:hint="eastAsia"/>
          <w:sz w:val="32"/>
          <w:szCs w:val="32"/>
        </w:rPr>
        <w:t>《深圳市网络预约出租汽车经营服务管理暂行办法》第十三条规定：“从事网约车经营服务的车辆，应当取得《网络预约出租汽车运输证》”，第十九条规定：“从事网约车经营服务的驾驶员，应当取得《网络预约出租汽车驾驶员证》”。《深圳市网络预约出租汽车经营服务管理暂行办法》,第五十条第（一）项规定：“车辆所有人或者驾驶员违反本办法规定，有下列行为之一的，由市交通运输主管部门责令改正，予以警告，并处10000元以上30000元以下罚款；构成犯罪的，依法追究刑事责任：（一）未取得《网络预约出租汽车运输证》或者《网络预约出租汽车驾驶员证》，擅自从事或者变相从事网约车经营活动的”。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根据调查结果，认定申请人未取得《网络预约出租汽车运输证》或者《网络预约出租汽车驾驶员证》，擅自从事或者变相从事网络约车经营活动的行为违反了《深圳市网络预约出租汽车经营服务管理暂行办法》第十三条、</w:t>
      </w:r>
      <w:r w:rsidR="00E73E6F">
        <w:rPr>
          <w:rFonts w:ascii="仿宋_GB2312" w:eastAsia="仿宋_GB2312" w:hint="eastAsia"/>
          <w:sz w:val="32"/>
          <w:szCs w:val="32"/>
        </w:rPr>
        <w:t>第</w:t>
      </w:r>
      <w:r w:rsidRPr="00501E76">
        <w:rPr>
          <w:rFonts w:ascii="仿宋_GB2312" w:eastAsia="仿宋_GB2312" w:hint="eastAsia"/>
          <w:sz w:val="32"/>
          <w:szCs w:val="32"/>
        </w:rPr>
        <w:t>十九条，依据《深圳市网络预约出租汽车经营服务管理暂行办法》第五十条第（一）项，作出罚款15000元的行政处罚决定，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适用规章正确。</w:t>
      </w:r>
    </w:p>
    <w:p w:rsidR="00501E76" w:rsidRPr="00501E76" w:rsidRDefault="00501E76" w:rsidP="00907B7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01E76">
        <w:rPr>
          <w:rFonts w:ascii="仿宋_GB2312" w:eastAsia="仿宋_GB2312" w:hint="eastAsia"/>
          <w:sz w:val="32"/>
          <w:szCs w:val="32"/>
        </w:rPr>
        <w:t>三、行政处罚符合法定程序</w:t>
      </w:r>
      <w:r w:rsidR="00907B7C">
        <w:rPr>
          <w:rFonts w:ascii="仿宋_GB2312" w:eastAsia="仿宋_GB2312" w:hint="eastAsia"/>
          <w:sz w:val="32"/>
          <w:szCs w:val="32"/>
        </w:rPr>
        <w:t>。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执法人员在执法过程中，依照法定程序，向申请人有关人员出示了合法执法证件，表明身份，调查收集证据。听取申请人的陈述和申辩，告知相关权利，送达法律文书，依据调查查明的事实及相关规定，作出行政处罚决定，行政处罚程序合法。</w:t>
      </w:r>
    </w:p>
    <w:p w:rsidR="00501E76" w:rsidRPr="00501E76" w:rsidRDefault="00501E76" w:rsidP="00907B7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01E76">
        <w:rPr>
          <w:rFonts w:ascii="仿宋_GB2312" w:eastAsia="仿宋_GB2312" w:hint="eastAsia"/>
          <w:sz w:val="32"/>
          <w:szCs w:val="32"/>
        </w:rPr>
        <w:lastRenderedPageBreak/>
        <w:t>四、申请人的陈述申辩无法律依据</w:t>
      </w:r>
      <w:r w:rsidR="00907B7C">
        <w:rPr>
          <w:rFonts w:ascii="仿宋_GB2312" w:eastAsia="仿宋_GB2312" w:hint="eastAsia"/>
          <w:sz w:val="32"/>
          <w:szCs w:val="32"/>
        </w:rPr>
        <w:t>。</w:t>
      </w:r>
      <w:r w:rsidRPr="00501E76">
        <w:rPr>
          <w:rFonts w:ascii="仿宋_GB2312" w:eastAsia="仿宋_GB2312" w:hint="eastAsia"/>
          <w:sz w:val="32"/>
          <w:szCs w:val="32"/>
        </w:rPr>
        <w:t>申请人的行政复议申请主张主要为：要求减少或减免罚款。对此，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认为：根据《深圳市网络预约出租汽车经营服务管理暂行办法》第五十条第（一）项规定：“车辆所有人或者驾驶员违反本办法规定，有下列行为之一的，由市交通运输主管部门责令改正，予以警告，并处10000元以上30000元以下罚款；构成犯罪的，依法追究刑事责任：（一）未取得《网络预约出租汽车运输证》或者《网络预约出租汽车驾驶员证》，擅自从事或者变相从事网约车经营活动的”。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在法定幅度范围内依据有关裁量标准，根据违法程度、情节对申请人作出的15000元处罚决定，并无不当。申请人提出的从事网约车经营活动收益较少，家庭困难，难以支付罚金等理由，非法定减轻或减免处罚的理由。</w:t>
      </w:r>
    </w:p>
    <w:p w:rsidR="001229BE" w:rsidRPr="00394E98" w:rsidRDefault="00501E76" w:rsidP="00E73E6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01E76">
        <w:rPr>
          <w:rFonts w:ascii="仿宋_GB2312" w:eastAsia="仿宋_GB2312" w:hint="eastAsia"/>
          <w:sz w:val="32"/>
          <w:szCs w:val="32"/>
        </w:rPr>
        <w:t>综上所述，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作出的行政处罚决定所查明的事实清楚，证据确凿，适用规章正确，程序合法。恳请</w:t>
      </w:r>
      <w:r w:rsidR="00394E98">
        <w:rPr>
          <w:rFonts w:ascii="仿宋_GB2312" w:eastAsia="仿宋_GB2312" w:hint="eastAsia"/>
          <w:sz w:val="32"/>
          <w:szCs w:val="32"/>
        </w:rPr>
        <w:t>复议机关</w:t>
      </w:r>
      <w:r w:rsidRPr="00501E76">
        <w:rPr>
          <w:rFonts w:ascii="仿宋_GB2312" w:eastAsia="仿宋_GB2312" w:hint="eastAsia"/>
          <w:sz w:val="32"/>
          <w:szCs w:val="32"/>
        </w:rPr>
        <w:t>维持</w:t>
      </w:r>
      <w:r w:rsidR="00CD42D4">
        <w:rPr>
          <w:rFonts w:ascii="仿宋_GB2312" w:eastAsia="仿宋_GB2312" w:hint="eastAsia"/>
          <w:sz w:val="32"/>
          <w:szCs w:val="32"/>
        </w:rPr>
        <w:t>被申请人</w:t>
      </w:r>
      <w:r w:rsidRPr="00501E76">
        <w:rPr>
          <w:rFonts w:ascii="仿宋_GB2312" w:eastAsia="仿宋_GB2312" w:hint="eastAsia"/>
          <w:sz w:val="32"/>
          <w:szCs w:val="32"/>
        </w:rPr>
        <w:t>作出的深交罚决第</w:t>
      </w:r>
      <w:r w:rsidR="00766385">
        <w:rPr>
          <w:rFonts w:ascii="仿宋_GB2312" w:eastAsia="仿宋_GB2312"/>
          <w:sz w:val="32"/>
          <w:szCs w:val="32"/>
        </w:rPr>
        <w:t>××</w:t>
      </w:r>
      <w:r w:rsidRPr="00501E76">
        <w:rPr>
          <w:rFonts w:ascii="仿宋_GB2312" w:eastAsia="仿宋_GB2312" w:hint="eastAsia"/>
          <w:sz w:val="32"/>
          <w:szCs w:val="32"/>
        </w:rPr>
        <w:t>号《深圳市交通运输委员会行政处罚决定书》的决定。</w:t>
      </w:r>
    </w:p>
    <w:p w:rsidR="00345139" w:rsidRPr="009974DD" w:rsidRDefault="004D4171" w:rsidP="009974D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F72">
        <w:rPr>
          <w:rFonts w:ascii="黑体" w:eastAsia="黑体" w:hAnsi="黑体" w:hint="eastAsia"/>
          <w:sz w:val="32"/>
        </w:rPr>
        <w:t>经查：</w:t>
      </w:r>
      <w:r w:rsidR="00C24A01">
        <w:rPr>
          <w:rFonts w:ascii="仿宋_GB2312" w:eastAsia="仿宋_GB2312" w:hint="eastAsia"/>
          <w:sz w:val="32"/>
          <w:szCs w:val="32"/>
        </w:rPr>
        <w:t>2017年12月26日，被申请人执法人员于皇岗口岸对申请人驾驶的</w:t>
      </w:r>
      <w:r w:rsidR="00766385">
        <w:rPr>
          <w:rFonts w:ascii="仿宋_GB2312" w:eastAsia="仿宋_GB2312" w:hint="eastAsia"/>
          <w:sz w:val="32"/>
          <w:szCs w:val="32"/>
        </w:rPr>
        <w:t>粤B××</w:t>
      </w:r>
      <w:r w:rsidR="00C24A01">
        <w:rPr>
          <w:rFonts w:ascii="仿宋_GB2312" w:eastAsia="仿宋_GB2312" w:hint="eastAsia"/>
          <w:sz w:val="32"/>
          <w:szCs w:val="32"/>
        </w:rPr>
        <w:t>小轿车进行检查，</w:t>
      </w:r>
      <w:r w:rsidR="00565733">
        <w:rPr>
          <w:rFonts w:ascii="仿宋_GB2312" w:eastAsia="仿宋_GB2312" w:hint="eastAsia"/>
          <w:sz w:val="32"/>
          <w:szCs w:val="32"/>
        </w:rPr>
        <w:t>该车载有一名乘客，被申请人对申请人及该乘客进行询问</w:t>
      </w:r>
      <w:r w:rsidR="00F1114B">
        <w:rPr>
          <w:rFonts w:ascii="仿宋_GB2312" w:eastAsia="仿宋_GB2312" w:hint="eastAsia"/>
          <w:sz w:val="32"/>
          <w:szCs w:val="32"/>
        </w:rPr>
        <w:t>，</w:t>
      </w:r>
      <w:r w:rsidR="00D61440">
        <w:rPr>
          <w:rFonts w:ascii="仿宋_GB2312" w:eastAsia="仿宋_GB2312" w:hint="eastAsia"/>
          <w:sz w:val="32"/>
          <w:szCs w:val="32"/>
        </w:rPr>
        <w:t>并制作调查询问笔录与现场检查笔录。被申请人当场制作《深圳市交通运输委员会违法行为通知书》，告知</w:t>
      </w:r>
      <w:r w:rsidR="00881E0F">
        <w:rPr>
          <w:rFonts w:ascii="仿宋_GB2312" w:eastAsia="仿宋_GB2312" w:hint="eastAsia"/>
          <w:sz w:val="32"/>
          <w:szCs w:val="32"/>
        </w:rPr>
        <w:t>申请人，其未取得《网络预约出租汽车运输证》或者《网络预约出租汽车驾驶员证》，擅自从事或者变相从事网约</w:t>
      </w:r>
      <w:r w:rsidR="00881E0F">
        <w:rPr>
          <w:rFonts w:ascii="仿宋_GB2312" w:eastAsia="仿宋_GB2312" w:hint="eastAsia"/>
          <w:sz w:val="32"/>
          <w:szCs w:val="32"/>
        </w:rPr>
        <w:lastRenderedPageBreak/>
        <w:t>车经营活动，</w:t>
      </w:r>
      <w:r w:rsidR="00760A41">
        <w:rPr>
          <w:rFonts w:ascii="仿宋_GB2312" w:eastAsia="仿宋_GB2312" w:hint="eastAsia"/>
          <w:sz w:val="32"/>
          <w:szCs w:val="32"/>
        </w:rPr>
        <w:t>被申请人</w:t>
      </w:r>
      <w:r w:rsidR="00881E0F">
        <w:rPr>
          <w:rFonts w:ascii="仿宋_GB2312" w:eastAsia="仿宋_GB2312" w:hint="eastAsia"/>
          <w:sz w:val="32"/>
          <w:szCs w:val="32"/>
        </w:rPr>
        <w:t>依据《深圳市网络预约出租汽车经营服务管理暂行办法》</w:t>
      </w:r>
      <w:r w:rsidR="00760A41">
        <w:rPr>
          <w:rFonts w:ascii="仿宋_GB2312" w:eastAsia="仿宋_GB2312" w:hint="eastAsia"/>
          <w:sz w:val="32"/>
          <w:szCs w:val="32"/>
        </w:rPr>
        <w:t>第五十条第（一）项的规定，拟作出责令改正，并处15000元罚款的行政处罚决定，并告知陈述申辩及申请听证的权利。申请人拒绝签收该</w:t>
      </w:r>
      <w:r w:rsidR="00862499">
        <w:rPr>
          <w:rFonts w:ascii="仿宋_GB2312" w:eastAsia="仿宋_GB2312" w:hint="eastAsia"/>
          <w:sz w:val="32"/>
          <w:szCs w:val="32"/>
        </w:rPr>
        <w:t>违法行为</w:t>
      </w:r>
      <w:r w:rsidR="00760A41">
        <w:rPr>
          <w:rFonts w:ascii="仿宋_GB2312" w:eastAsia="仿宋_GB2312" w:hint="eastAsia"/>
          <w:sz w:val="32"/>
          <w:szCs w:val="32"/>
        </w:rPr>
        <w:t>通知书。2018年1月</w:t>
      </w:r>
      <w:r w:rsidR="00862499">
        <w:rPr>
          <w:rFonts w:ascii="仿宋_GB2312" w:eastAsia="仿宋_GB2312" w:hint="eastAsia"/>
          <w:sz w:val="32"/>
          <w:szCs w:val="32"/>
        </w:rPr>
        <w:t>11</w:t>
      </w:r>
      <w:r w:rsidR="00760A41">
        <w:rPr>
          <w:rFonts w:ascii="仿宋_GB2312" w:eastAsia="仿宋_GB2312" w:hint="eastAsia"/>
          <w:sz w:val="32"/>
          <w:szCs w:val="32"/>
        </w:rPr>
        <w:t>日，被申请人将</w:t>
      </w:r>
      <w:r w:rsidR="00862499">
        <w:rPr>
          <w:rFonts w:ascii="仿宋_GB2312" w:eastAsia="仿宋_GB2312" w:hint="eastAsia"/>
          <w:sz w:val="32"/>
          <w:szCs w:val="32"/>
        </w:rPr>
        <w:t>该违法行为通知书邮寄</w:t>
      </w:r>
      <w:r w:rsidR="00141806">
        <w:rPr>
          <w:rFonts w:ascii="仿宋_GB2312" w:eastAsia="仿宋_GB2312" w:hint="eastAsia"/>
          <w:sz w:val="32"/>
          <w:szCs w:val="32"/>
        </w:rPr>
        <w:t>送达</w:t>
      </w:r>
      <w:r w:rsidR="00862499">
        <w:rPr>
          <w:rFonts w:ascii="仿宋_GB2312" w:eastAsia="仿宋_GB2312" w:hint="eastAsia"/>
          <w:sz w:val="32"/>
          <w:szCs w:val="32"/>
        </w:rPr>
        <w:t>申请人。</w:t>
      </w:r>
      <w:r w:rsidR="00141806">
        <w:rPr>
          <w:rFonts w:ascii="仿宋_GB2312" w:eastAsia="仿宋_GB2312" w:hint="eastAsia"/>
          <w:sz w:val="32"/>
          <w:szCs w:val="32"/>
        </w:rPr>
        <w:t>2018年2月2日，被申请人作出深交罚决第:</w:t>
      </w:r>
      <w:r w:rsidR="00766385">
        <w:rPr>
          <w:rFonts w:ascii="仿宋_GB2312" w:eastAsia="仿宋_GB2312" w:hint="eastAsia"/>
          <w:sz w:val="32"/>
          <w:szCs w:val="32"/>
        </w:rPr>
        <w:t>××</w:t>
      </w:r>
      <w:r w:rsidR="00141806">
        <w:rPr>
          <w:rFonts w:ascii="仿宋_GB2312" w:eastAsia="仿宋_GB2312" w:hint="eastAsia"/>
          <w:sz w:val="32"/>
          <w:szCs w:val="32"/>
        </w:rPr>
        <w:t>号《深圳市交通运输委员会行政处罚决定书》，依据《深圳市网络预约出租汽车经营服务管理暂行办法》第五十条第（一）项的规定，责令申请人改正违法行为，并决定给予罚款15000元的行政处罚。</w:t>
      </w:r>
    </w:p>
    <w:p w:rsidR="00106BCE" w:rsidRDefault="00F6014A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121401">
        <w:rPr>
          <w:rFonts w:ascii="黑体" w:eastAsia="黑体" w:hAnsi="黑体" w:hint="eastAsia"/>
          <w:sz w:val="32"/>
        </w:rPr>
        <w:t>本机关认为：</w:t>
      </w:r>
      <w:r w:rsidR="00462A17" w:rsidRPr="00462A17">
        <w:rPr>
          <w:rFonts w:ascii="仿宋_GB2312" w:eastAsia="仿宋_GB2312" w:hint="eastAsia"/>
          <w:sz w:val="32"/>
        </w:rPr>
        <w:t>《深圳市网络预约出租汽车经营服务管理暂行办法》第五十条</w:t>
      </w:r>
      <w:r w:rsidR="00462A17">
        <w:rPr>
          <w:rFonts w:ascii="仿宋_GB2312" w:eastAsia="仿宋_GB2312" w:hint="eastAsia"/>
          <w:sz w:val="32"/>
        </w:rPr>
        <w:t>第（一）项规定：“</w:t>
      </w:r>
      <w:r w:rsidR="00462A17" w:rsidRPr="00462A17">
        <w:rPr>
          <w:rFonts w:ascii="仿宋_GB2312" w:eastAsia="仿宋_GB2312" w:hint="eastAsia"/>
          <w:sz w:val="32"/>
        </w:rPr>
        <w:t>车辆所有人或者驾驶员违反本办法规定，有下列行为之一的，由市交通运输主管部门责令改正，予以警告，并处10000元以上30000元以下罚款；构成犯罪的，依法追究刑事责任：（一）未取得《网络预约出租汽车运输证》或者《网络预约出租汽车驾驶员证》，擅自从事或者变相从事网约车经营活动的；</w:t>
      </w:r>
      <w:r w:rsidR="00462A17">
        <w:rPr>
          <w:rFonts w:ascii="仿宋_GB2312" w:eastAsia="仿宋_GB2312" w:hint="eastAsia"/>
          <w:sz w:val="32"/>
        </w:rPr>
        <w:t>……”</w:t>
      </w:r>
      <w:r>
        <w:rPr>
          <w:rFonts w:ascii="仿宋_GB2312" w:eastAsia="仿宋_GB2312" w:hint="eastAsia"/>
          <w:sz w:val="32"/>
        </w:rPr>
        <w:t>本案，</w:t>
      </w:r>
      <w:r w:rsidR="007906B6">
        <w:rPr>
          <w:rFonts w:ascii="仿宋_GB2312" w:eastAsia="仿宋_GB2312" w:hint="eastAsia"/>
          <w:sz w:val="32"/>
        </w:rPr>
        <w:t>被申请人对</w:t>
      </w:r>
      <w:r w:rsidR="00A1052D">
        <w:rPr>
          <w:rFonts w:ascii="仿宋_GB2312" w:eastAsia="仿宋_GB2312" w:hint="eastAsia"/>
          <w:sz w:val="32"/>
        </w:rPr>
        <w:t>申请人和乘客的询问笔录相互印证，足以证明申请人</w:t>
      </w:r>
      <w:r w:rsidR="00462A17" w:rsidRPr="00462A17">
        <w:rPr>
          <w:rFonts w:ascii="仿宋_GB2312" w:eastAsia="仿宋_GB2312" w:hint="eastAsia"/>
          <w:sz w:val="32"/>
        </w:rPr>
        <w:t>从事网约车经营服务</w:t>
      </w:r>
      <w:r w:rsidR="00A1052D">
        <w:rPr>
          <w:rFonts w:ascii="仿宋_GB2312" w:eastAsia="仿宋_GB2312" w:hint="eastAsia"/>
          <w:sz w:val="32"/>
        </w:rPr>
        <w:t>。</w:t>
      </w:r>
      <w:r w:rsidR="00CA1A7C">
        <w:rPr>
          <w:rFonts w:ascii="仿宋_GB2312" w:eastAsia="仿宋_GB2312" w:hint="eastAsia"/>
          <w:sz w:val="32"/>
        </w:rPr>
        <w:t>涉案车辆的</w:t>
      </w:r>
      <w:r w:rsidR="00F2497D">
        <w:rPr>
          <w:rFonts w:ascii="仿宋_GB2312" w:eastAsia="仿宋_GB2312" w:hint="eastAsia"/>
          <w:sz w:val="32"/>
        </w:rPr>
        <w:t>机动车行驶证载明</w:t>
      </w:r>
      <w:r w:rsidR="00CA1A7C">
        <w:rPr>
          <w:rFonts w:ascii="仿宋_GB2312" w:eastAsia="仿宋_GB2312" w:hint="eastAsia"/>
          <w:sz w:val="32"/>
        </w:rPr>
        <w:t>该</w:t>
      </w:r>
      <w:r w:rsidR="00F2497D">
        <w:rPr>
          <w:rFonts w:ascii="仿宋_GB2312" w:eastAsia="仿宋_GB2312" w:hint="eastAsia"/>
          <w:sz w:val="32"/>
        </w:rPr>
        <w:t>车辆</w:t>
      </w:r>
      <w:r w:rsidR="00CA1A7C">
        <w:rPr>
          <w:rFonts w:ascii="仿宋_GB2312" w:eastAsia="仿宋_GB2312" w:hint="eastAsia"/>
          <w:sz w:val="32"/>
        </w:rPr>
        <w:t>为非营运车辆，</w:t>
      </w:r>
      <w:r w:rsidR="007906B6">
        <w:rPr>
          <w:rFonts w:ascii="仿宋_GB2312" w:eastAsia="仿宋_GB2312" w:hint="eastAsia"/>
          <w:sz w:val="32"/>
          <w:szCs w:val="32"/>
        </w:rPr>
        <w:t>且</w:t>
      </w:r>
      <w:r w:rsidR="007906B6">
        <w:rPr>
          <w:rFonts w:ascii="仿宋_GB2312" w:eastAsia="仿宋_GB2312" w:hint="eastAsia"/>
          <w:sz w:val="32"/>
        </w:rPr>
        <w:t>涉案车辆亦未取得《</w:t>
      </w:r>
      <w:r w:rsidR="007906B6" w:rsidRPr="00012E91">
        <w:rPr>
          <w:rFonts w:ascii="仿宋_GB2312" w:eastAsia="仿宋_GB2312" w:hint="eastAsia"/>
          <w:sz w:val="32"/>
          <w:szCs w:val="32"/>
        </w:rPr>
        <w:t>网络预约出租汽车运输证</w:t>
      </w:r>
      <w:r w:rsidR="007906B6">
        <w:rPr>
          <w:rFonts w:ascii="仿宋_GB2312" w:eastAsia="仿宋_GB2312" w:hint="eastAsia"/>
          <w:sz w:val="32"/>
        </w:rPr>
        <w:t>》，</w:t>
      </w:r>
      <w:r w:rsidR="00012E91">
        <w:rPr>
          <w:rFonts w:ascii="仿宋_GB2312" w:eastAsia="仿宋_GB2312" w:hint="eastAsia"/>
          <w:sz w:val="32"/>
        </w:rPr>
        <w:t>申请人</w:t>
      </w:r>
      <w:r w:rsidR="00DF6A48">
        <w:rPr>
          <w:rFonts w:ascii="仿宋_GB2312" w:eastAsia="仿宋_GB2312" w:hint="eastAsia"/>
          <w:sz w:val="32"/>
          <w:szCs w:val="32"/>
        </w:rPr>
        <w:t>未取得《网络预约出租汽车驾驶员证》，</w:t>
      </w:r>
      <w:r w:rsidR="00462A17">
        <w:rPr>
          <w:rFonts w:ascii="仿宋_GB2312" w:eastAsia="仿宋_GB2312" w:hint="eastAsia"/>
          <w:sz w:val="32"/>
        </w:rPr>
        <w:t>被申请人依据上述规定，</w:t>
      </w:r>
      <w:r w:rsidR="002C58D9">
        <w:rPr>
          <w:rFonts w:ascii="仿宋_GB2312" w:eastAsia="仿宋_GB2312" w:hint="eastAsia"/>
          <w:sz w:val="32"/>
        </w:rPr>
        <w:t>根据申请人违法情节，在法定处罚幅度内作出给予申请人责令改正，并处15000元罚款的行政处罚决定，并无违法或不当</w:t>
      </w:r>
      <w:r w:rsidR="007D45D4">
        <w:rPr>
          <w:rFonts w:ascii="仿宋_GB2312" w:eastAsia="仿宋_GB2312" w:hint="eastAsia"/>
          <w:sz w:val="32"/>
        </w:rPr>
        <w:t>，依法应予维持。</w:t>
      </w:r>
      <w:r w:rsidR="00A603F6">
        <w:rPr>
          <w:rFonts w:ascii="仿宋_GB2312" w:eastAsia="仿宋_GB2312" w:hint="eastAsia"/>
          <w:sz w:val="32"/>
        </w:rPr>
        <w:t>申请人</w:t>
      </w:r>
      <w:r w:rsidR="00A603F6">
        <w:rPr>
          <w:rFonts w:ascii="仿宋_GB2312" w:eastAsia="仿宋_GB2312" w:hint="eastAsia"/>
          <w:sz w:val="32"/>
        </w:rPr>
        <w:lastRenderedPageBreak/>
        <w:t>请求减少或减免罚金，但其提出的个人收益较少，滴滴公司未协助办理相关证件，家庭困难等理由均非从轻或减轻行政处罚的法定事由，故对其请求，本机关不予支持</w:t>
      </w:r>
      <w:r w:rsidR="00106BCE">
        <w:rPr>
          <w:rFonts w:ascii="仿宋_GB2312" w:eastAsia="仿宋_GB2312" w:hAnsi="仿宋"/>
          <w:sz w:val="32"/>
          <w:szCs w:val="32"/>
        </w:rPr>
        <w:t>。</w:t>
      </w:r>
      <w:r w:rsidR="00A603F6">
        <w:rPr>
          <w:rFonts w:ascii="仿宋_GB2312" w:eastAsia="仿宋_GB2312" w:hAnsi="仿宋" w:hint="eastAsia"/>
          <w:sz w:val="32"/>
          <w:szCs w:val="32"/>
        </w:rPr>
        <w:t>综上，</w:t>
      </w:r>
      <w:r w:rsidR="00106BC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345139" w:rsidRDefault="00106BCE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</w:t>
      </w:r>
      <w:r w:rsidR="00A603F6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A603F6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日以</w:t>
      </w:r>
      <w:r>
        <w:rPr>
          <w:rFonts w:ascii="仿宋_GB2312" w:eastAsia="仿宋_GB2312" w:hAnsi="仿宋" w:hint="eastAsia"/>
          <w:sz w:val="32"/>
        </w:rPr>
        <w:t>深交罚决第：</w:t>
      </w:r>
      <w:r w:rsidR="00766385">
        <w:rPr>
          <w:rFonts w:ascii="仿宋_GB2312" w:eastAsia="仿宋_GB2312" w:hAnsi="仿宋" w:hint="eastAsia"/>
          <w:sz w:val="32"/>
        </w:rPr>
        <w:t>××</w:t>
      </w:r>
      <w:r>
        <w:rPr>
          <w:rFonts w:ascii="仿宋_GB2312" w:eastAsia="仿宋_GB2312" w:hAnsi="仿宋" w:hint="eastAsia"/>
          <w:sz w:val="32"/>
        </w:rPr>
        <w:t>号《深圳市交通运输委员会行政处罚决定书》作出的行政处罚决定。</w:t>
      </w:r>
    </w:p>
    <w:p w:rsidR="00345139" w:rsidRDefault="007301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E234E9" w:rsidRP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6862AE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A603F6">
        <w:rPr>
          <w:rFonts w:ascii="仿宋_GB2312" w:eastAsia="仿宋_GB2312" w:hint="eastAsia"/>
          <w:kern w:val="2"/>
          <w:sz w:val="32"/>
          <w:szCs w:val="32"/>
        </w:rPr>
        <w:t>6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133CAB">
        <w:rPr>
          <w:rFonts w:ascii="仿宋_GB2312" w:eastAsia="仿宋_GB2312" w:hint="eastAsia"/>
          <w:kern w:val="2"/>
          <w:sz w:val="32"/>
          <w:szCs w:val="32"/>
        </w:rPr>
        <w:t>8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CDE" w:rsidRDefault="00836CDE" w:rsidP="00BF22F6">
      <w:r>
        <w:separator/>
      </w:r>
    </w:p>
  </w:endnote>
  <w:endnote w:type="continuationSeparator" w:id="1">
    <w:p w:rsidR="00836CDE" w:rsidRDefault="00836CDE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018"/>
      <w:docPartObj>
        <w:docPartGallery w:val="Page Numbers (Bottom of Page)"/>
        <w:docPartUnique/>
      </w:docPartObj>
    </w:sdtPr>
    <w:sdtContent>
      <w:p w:rsidR="00D32D61" w:rsidRDefault="00600EF6">
        <w:pPr>
          <w:pStyle w:val="a3"/>
          <w:jc w:val="center"/>
        </w:pPr>
        <w:fldSimple w:instr=" PAGE   \* MERGEFORMAT ">
          <w:r w:rsidR="00766385" w:rsidRPr="00766385">
            <w:rPr>
              <w:noProof/>
              <w:lang w:val="zh-CN"/>
            </w:rPr>
            <w:t>1</w:t>
          </w:r>
        </w:fldSimple>
      </w:p>
    </w:sdtContent>
  </w:sdt>
  <w:p w:rsidR="00D32D61" w:rsidRDefault="00D32D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CDE" w:rsidRDefault="00836CDE" w:rsidP="00BF22F6">
      <w:r>
        <w:separator/>
      </w:r>
    </w:p>
  </w:footnote>
  <w:footnote w:type="continuationSeparator" w:id="1">
    <w:p w:rsidR="00836CDE" w:rsidRDefault="00836CDE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2E91"/>
    <w:rsid w:val="000220FF"/>
    <w:rsid w:val="0003057C"/>
    <w:rsid w:val="00046837"/>
    <w:rsid w:val="00062862"/>
    <w:rsid w:val="000C11D5"/>
    <w:rsid w:val="000C209D"/>
    <w:rsid w:val="000C760B"/>
    <w:rsid w:val="000E780A"/>
    <w:rsid w:val="00106BCE"/>
    <w:rsid w:val="00121401"/>
    <w:rsid w:val="001229BE"/>
    <w:rsid w:val="00133CAB"/>
    <w:rsid w:val="00141806"/>
    <w:rsid w:val="00141859"/>
    <w:rsid w:val="00143A57"/>
    <w:rsid w:val="00180C59"/>
    <w:rsid w:val="001A342C"/>
    <w:rsid w:val="001A7173"/>
    <w:rsid w:val="001B5720"/>
    <w:rsid w:val="001B7854"/>
    <w:rsid w:val="001E07BC"/>
    <w:rsid w:val="001F4E90"/>
    <w:rsid w:val="0020432A"/>
    <w:rsid w:val="00205483"/>
    <w:rsid w:val="002265BA"/>
    <w:rsid w:val="0023285F"/>
    <w:rsid w:val="00233EFF"/>
    <w:rsid w:val="002501A9"/>
    <w:rsid w:val="002571CB"/>
    <w:rsid w:val="002B2923"/>
    <w:rsid w:val="002C58D9"/>
    <w:rsid w:val="002D1A2A"/>
    <w:rsid w:val="002D277B"/>
    <w:rsid w:val="003027C6"/>
    <w:rsid w:val="00307C0E"/>
    <w:rsid w:val="00314F8D"/>
    <w:rsid w:val="00345139"/>
    <w:rsid w:val="003679C9"/>
    <w:rsid w:val="00370FF0"/>
    <w:rsid w:val="00386037"/>
    <w:rsid w:val="00394E98"/>
    <w:rsid w:val="003B791F"/>
    <w:rsid w:val="003D36B6"/>
    <w:rsid w:val="003F7C6A"/>
    <w:rsid w:val="0040238F"/>
    <w:rsid w:val="00420404"/>
    <w:rsid w:val="00425AD1"/>
    <w:rsid w:val="00462A17"/>
    <w:rsid w:val="00484FB2"/>
    <w:rsid w:val="00485CD1"/>
    <w:rsid w:val="00487852"/>
    <w:rsid w:val="004C5A6F"/>
    <w:rsid w:val="004D4171"/>
    <w:rsid w:val="004E12FB"/>
    <w:rsid w:val="00501E76"/>
    <w:rsid w:val="00511FC8"/>
    <w:rsid w:val="005432E2"/>
    <w:rsid w:val="00565733"/>
    <w:rsid w:val="005836A5"/>
    <w:rsid w:val="00591F72"/>
    <w:rsid w:val="005B15E2"/>
    <w:rsid w:val="005C1FAB"/>
    <w:rsid w:val="00600EF6"/>
    <w:rsid w:val="0062416E"/>
    <w:rsid w:val="00632D76"/>
    <w:rsid w:val="006413ED"/>
    <w:rsid w:val="00644407"/>
    <w:rsid w:val="00664360"/>
    <w:rsid w:val="00667A4B"/>
    <w:rsid w:val="00670275"/>
    <w:rsid w:val="006862AE"/>
    <w:rsid w:val="00693891"/>
    <w:rsid w:val="00697C0E"/>
    <w:rsid w:val="006F1C1F"/>
    <w:rsid w:val="007250D1"/>
    <w:rsid w:val="007301E9"/>
    <w:rsid w:val="00746D4A"/>
    <w:rsid w:val="00752761"/>
    <w:rsid w:val="00760A41"/>
    <w:rsid w:val="00766385"/>
    <w:rsid w:val="0078076A"/>
    <w:rsid w:val="00785CE5"/>
    <w:rsid w:val="007906B6"/>
    <w:rsid w:val="007C078D"/>
    <w:rsid w:val="007D45D4"/>
    <w:rsid w:val="007D5D66"/>
    <w:rsid w:val="007F40F9"/>
    <w:rsid w:val="00801C47"/>
    <w:rsid w:val="00814212"/>
    <w:rsid w:val="0081615F"/>
    <w:rsid w:val="00836CDE"/>
    <w:rsid w:val="00843DFE"/>
    <w:rsid w:val="00850C00"/>
    <w:rsid w:val="00862499"/>
    <w:rsid w:val="008739E9"/>
    <w:rsid w:val="00881E0F"/>
    <w:rsid w:val="00887514"/>
    <w:rsid w:val="008A1505"/>
    <w:rsid w:val="008B24F4"/>
    <w:rsid w:val="008C1088"/>
    <w:rsid w:val="008E2B32"/>
    <w:rsid w:val="008E671F"/>
    <w:rsid w:val="00907B7C"/>
    <w:rsid w:val="009154DE"/>
    <w:rsid w:val="0092068F"/>
    <w:rsid w:val="00934BAF"/>
    <w:rsid w:val="00937EAD"/>
    <w:rsid w:val="009760BE"/>
    <w:rsid w:val="00983D93"/>
    <w:rsid w:val="009878F2"/>
    <w:rsid w:val="009974DD"/>
    <w:rsid w:val="009A10A5"/>
    <w:rsid w:val="009A620C"/>
    <w:rsid w:val="00A06DBC"/>
    <w:rsid w:val="00A1052D"/>
    <w:rsid w:val="00A603F6"/>
    <w:rsid w:val="00A77C56"/>
    <w:rsid w:val="00AA0B31"/>
    <w:rsid w:val="00AD1F2D"/>
    <w:rsid w:val="00AF05CC"/>
    <w:rsid w:val="00AF509A"/>
    <w:rsid w:val="00B25C28"/>
    <w:rsid w:val="00B700C1"/>
    <w:rsid w:val="00BB6FDE"/>
    <w:rsid w:val="00BC1907"/>
    <w:rsid w:val="00BF22F6"/>
    <w:rsid w:val="00C11C69"/>
    <w:rsid w:val="00C1432C"/>
    <w:rsid w:val="00C2305E"/>
    <w:rsid w:val="00C24A01"/>
    <w:rsid w:val="00C6743A"/>
    <w:rsid w:val="00C71D2B"/>
    <w:rsid w:val="00C75C1D"/>
    <w:rsid w:val="00C90DD9"/>
    <w:rsid w:val="00CA1A7C"/>
    <w:rsid w:val="00CA5C82"/>
    <w:rsid w:val="00CD01D5"/>
    <w:rsid w:val="00CD42D4"/>
    <w:rsid w:val="00CD4369"/>
    <w:rsid w:val="00CD44CC"/>
    <w:rsid w:val="00CE27AC"/>
    <w:rsid w:val="00D268C7"/>
    <w:rsid w:val="00D32D61"/>
    <w:rsid w:val="00D5789D"/>
    <w:rsid w:val="00D61440"/>
    <w:rsid w:val="00D90B83"/>
    <w:rsid w:val="00DD5915"/>
    <w:rsid w:val="00DF6A48"/>
    <w:rsid w:val="00E234E9"/>
    <w:rsid w:val="00E51260"/>
    <w:rsid w:val="00E65DDC"/>
    <w:rsid w:val="00E73E6F"/>
    <w:rsid w:val="00E77C76"/>
    <w:rsid w:val="00EB29DB"/>
    <w:rsid w:val="00ED70C5"/>
    <w:rsid w:val="00F1114B"/>
    <w:rsid w:val="00F2497D"/>
    <w:rsid w:val="00F2635C"/>
    <w:rsid w:val="00F36F81"/>
    <w:rsid w:val="00F516FD"/>
    <w:rsid w:val="00F6014A"/>
    <w:rsid w:val="00F87631"/>
    <w:rsid w:val="00FA0D5A"/>
    <w:rsid w:val="00FA3B05"/>
    <w:rsid w:val="00FF3F4A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lichaofan</cp:lastModifiedBy>
  <cp:revision>2</cp:revision>
  <cp:lastPrinted>2018-06-07T02:01:00Z</cp:lastPrinted>
  <dcterms:created xsi:type="dcterms:W3CDTF">2018-12-12T12:25:00Z</dcterms:created>
  <dcterms:modified xsi:type="dcterms:W3CDTF">2018-12-12T12:25:00Z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