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942" w:rsidRPr="002F5CAF" w:rsidRDefault="00F31942" w:rsidP="00F31942">
      <w:pPr>
        <w:spacing w:line="800" w:lineRule="exact"/>
        <w:jc w:val="center"/>
        <w:rPr>
          <w:rFonts w:ascii="宋体" w:hAnsi="宋体"/>
          <w:sz w:val="44"/>
        </w:rPr>
      </w:pPr>
      <w:r w:rsidRPr="002F5CAF">
        <w:rPr>
          <w:rFonts w:ascii="宋体" w:hAnsi="宋体"/>
          <w:sz w:val="44"/>
        </w:rPr>
        <w:t>深  圳  市  人  民  政  府</w:t>
      </w:r>
    </w:p>
    <w:p w:rsidR="00F31942" w:rsidRPr="002F5CAF" w:rsidRDefault="00F31942" w:rsidP="00F31942">
      <w:pPr>
        <w:spacing w:line="276" w:lineRule="auto"/>
        <w:jc w:val="center"/>
        <w:rPr>
          <w:rFonts w:ascii="宋体" w:hAnsi="宋体"/>
          <w:b/>
          <w:bCs/>
          <w:sz w:val="44"/>
        </w:rPr>
      </w:pPr>
      <w:r w:rsidRPr="002F5CAF">
        <w:rPr>
          <w:rFonts w:ascii="宋体" w:hAnsi="宋体"/>
          <w:b/>
          <w:bCs/>
          <w:sz w:val="44"/>
        </w:rPr>
        <w:t>行政复议决定书</w:t>
      </w:r>
    </w:p>
    <w:p w:rsidR="00F31942" w:rsidRPr="002F5CAF" w:rsidRDefault="00F31942" w:rsidP="00F31942">
      <w:pPr>
        <w:spacing w:line="276" w:lineRule="auto"/>
        <w:jc w:val="center"/>
      </w:pPr>
    </w:p>
    <w:p w:rsidR="00F31942" w:rsidRPr="002F5CAF" w:rsidRDefault="00F31942" w:rsidP="00F31942">
      <w:pPr>
        <w:spacing w:line="276" w:lineRule="auto"/>
        <w:jc w:val="right"/>
        <w:rPr>
          <w:rFonts w:ascii="仿宋_GB2312" w:eastAsia="仿宋_GB2312" w:hAnsi="仿宋_GB2312"/>
          <w:sz w:val="32"/>
        </w:rPr>
      </w:pPr>
      <w:r w:rsidRPr="002F5CAF">
        <w:rPr>
          <w:b/>
          <w:bCs/>
          <w:sz w:val="36"/>
        </w:rPr>
        <w:t xml:space="preserve">       </w:t>
      </w:r>
      <w:r w:rsidRPr="002F5CAF">
        <w:rPr>
          <w:rFonts w:eastAsia="仿宋_GB2312"/>
          <w:b/>
          <w:bCs/>
          <w:sz w:val="36"/>
        </w:rPr>
        <w:t xml:space="preserve">                  </w:t>
      </w:r>
      <w:proofErr w:type="gramStart"/>
      <w:r w:rsidRPr="002F5CAF">
        <w:rPr>
          <w:rFonts w:ascii="仿宋_GB2312" w:eastAsia="仿宋_GB2312" w:hAnsi="仿宋_GB2312"/>
          <w:sz w:val="32"/>
        </w:rPr>
        <w:t>深府</w:t>
      </w:r>
      <w:r w:rsidRPr="002F5CAF">
        <w:rPr>
          <w:rFonts w:ascii="仿宋_GB2312" w:eastAsia="仿宋_GB2312" w:hAnsi="仿宋_GB2312" w:hint="eastAsia"/>
          <w:sz w:val="32"/>
        </w:rPr>
        <w:t>行复</w:t>
      </w:r>
      <w:proofErr w:type="gramEnd"/>
      <w:r w:rsidRPr="002F5CAF">
        <w:rPr>
          <w:rFonts w:ascii="仿宋_GB2312" w:eastAsia="仿宋_GB2312" w:hAnsi="仿宋_GB2312"/>
          <w:sz w:val="32"/>
        </w:rPr>
        <w:t>〔20</w:t>
      </w:r>
      <w:r w:rsidRPr="002F5CAF">
        <w:rPr>
          <w:rFonts w:ascii="仿宋_GB2312" w:eastAsia="仿宋_GB2312" w:hAnsi="仿宋_GB2312" w:hint="eastAsia"/>
          <w:sz w:val="32"/>
        </w:rPr>
        <w:t>18</w:t>
      </w:r>
      <w:r w:rsidRPr="002F5CAF">
        <w:rPr>
          <w:rFonts w:ascii="仿宋_GB2312" w:eastAsia="仿宋_GB2312" w:hAnsi="仿宋_GB2312"/>
          <w:sz w:val="32"/>
        </w:rPr>
        <w:t>〕</w:t>
      </w:r>
      <w:r w:rsidR="004D275A" w:rsidRPr="002F5CAF">
        <w:rPr>
          <w:rFonts w:ascii="仿宋_GB2312" w:eastAsia="仿宋_GB2312" w:hAnsi="仿宋_GB2312" w:hint="eastAsia"/>
          <w:sz w:val="32"/>
        </w:rPr>
        <w:t>2</w:t>
      </w:r>
      <w:r w:rsidRPr="002F5CAF">
        <w:rPr>
          <w:rFonts w:ascii="仿宋_GB2312" w:eastAsia="仿宋_GB2312" w:hAnsi="仿宋_GB2312" w:hint="eastAsia"/>
          <w:sz w:val="32"/>
        </w:rPr>
        <w:t>8</w:t>
      </w:r>
      <w:r w:rsidR="008F4B9E" w:rsidRPr="002F5CAF">
        <w:rPr>
          <w:rFonts w:ascii="仿宋_GB2312" w:eastAsia="仿宋_GB2312" w:hAnsi="仿宋_GB2312" w:hint="eastAsia"/>
          <w:sz w:val="32"/>
        </w:rPr>
        <w:t>7</w:t>
      </w:r>
      <w:r w:rsidRPr="002F5CAF">
        <w:rPr>
          <w:rFonts w:ascii="仿宋_GB2312" w:eastAsia="仿宋_GB2312" w:hAnsi="仿宋_GB2312"/>
          <w:sz w:val="32"/>
        </w:rPr>
        <w:t>号</w:t>
      </w:r>
    </w:p>
    <w:p w:rsidR="00F31942" w:rsidRPr="002F5CAF" w:rsidRDefault="00F31942" w:rsidP="00F31942">
      <w:pPr>
        <w:spacing w:line="640" w:lineRule="exact"/>
        <w:rPr>
          <w:rFonts w:eastAsia="仿宋_GB2312"/>
          <w:sz w:val="32"/>
          <w:u w:val="single"/>
        </w:rPr>
      </w:pPr>
    </w:p>
    <w:p w:rsidR="00F31942" w:rsidRPr="002F5CAF" w:rsidRDefault="00F31942" w:rsidP="007C7E3F">
      <w:pPr>
        <w:adjustRightInd w:val="0"/>
        <w:snapToGrid w:val="0"/>
        <w:spacing w:line="360" w:lineRule="auto"/>
        <w:ind w:firstLineChars="200" w:firstLine="640"/>
        <w:rPr>
          <w:rFonts w:ascii="仿宋_GB2312" w:eastAsia="仿宋_GB2312" w:hAnsi="仿宋_GB2312"/>
          <w:sz w:val="32"/>
        </w:rPr>
      </w:pPr>
      <w:r w:rsidRPr="002F5CAF">
        <w:rPr>
          <w:rFonts w:ascii="黑体" w:eastAsia="黑体" w:hAnsi="黑体"/>
          <w:sz w:val="32"/>
        </w:rPr>
        <w:t>申请人：</w:t>
      </w:r>
      <w:r w:rsidR="007C7E3F" w:rsidRPr="002F5CAF">
        <w:rPr>
          <w:rFonts w:ascii="仿宋_GB2312" w:eastAsia="仿宋_GB2312" w:hAnsi="仿宋_GB2312" w:hint="eastAsia"/>
          <w:sz w:val="32"/>
        </w:rPr>
        <w:t>温某</w:t>
      </w:r>
    </w:p>
    <w:p w:rsidR="005A2457" w:rsidRPr="002F5CAF" w:rsidRDefault="005A2457" w:rsidP="007C7E3F">
      <w:pPr>
        <w:adjustRightInd w:val="0"/>
        <w:snapToGrid w:val="0"/>
        <w:spacing w:line="360" w:lineRule="auto"/>
        <w:ind w:firstLineChars="200" w:firstLine="640"/>
        <w:rPr>
          <w:rFonts w:eastAsia="仿宋_GB2312"/>
          <w:sz w:val="28"/>
        </w:rPr>
      </w:pPr>
      <w:r w:rsidRPr="002F5CAF">
        <w:rPr>
          <w:rFonts w:ascii="黑体" w:eastAsia="黑体" w:hAnsi="黑体"/>
          <w:sz w:val="32"/>
        </w:rPr>
        <w:t>被申请人：</w:t>
      </w:r>
      <w:r w:rsidRPr="002F5CAF">
        <w:rPr>
          <w:rFonts w:ascii="仿宋_GB2312" w:eastAsia="仿宋_GB2312" w:hAnsi="仿宋_GB2312" w:hint="eastAsia"/>
          <w:sz w:val="32"/>
        </w:rPr>
        <w:t>深圳市社会保险基金管理局</w:t>
      </w:r>
    </w:p>
    <w:p w:rsidR="005A2457" w:rsidRPr="002F5CAF" w:rsidRDefault="005A2457" w:rsidP="007C7E3F">
      <w:pPr>
        <w:adjustRightInd w:val="0"/>
        <w:snapToGrid w:val="0"/>
        <w:spacing w:line="360" w:lineRule="auto"/>
        <w:ind w:firstLineChars="200" w:firstLine="640"/>
        <w:rPr>
          <w:rFonts w:ascii="仿宋_GB2312" w:eastAsia="仿宋_GB2312" w:hAnsi="仿宋_GB2312"/>
          <w:sz w:val="32"/>
        </w:rPr>
      </w:pPr>
      <w:r w:rsidRPr="002F5CAF">
        <w:rPr>
          <w:rFonts w:ascii="仿宋_GB2312" w:eastAsia="仿宋_GB2312" w:hAnsi="仿宋_GB2312"/>
          <w:sz w:val="32"/>
        </w:rPr>
        <w:t>地址：</w:t>
      </w:r>
      <w:r w:rsidRPr="002F5CAF">
        <w:rPr>
          <w:rFonts w:ascii="仿宋_GB2312" w:eastAsia="仿宋_GB2312" w:hAnsi="仿宋_GB2312" w:hint="eastAsia"/>
          <w:sz w:val="32"/>
        </w:rPr>
        <w:t>深圳市福田区深南大道8005号深圳</w:t>
      </w:r>
      <w:proofErr w:type="gramStart"/>
      <w:r w:rsidRPr="002F5CAF">
        <w:rPr>
          <w:rFonts w:ascii="仿宋_GB2312" w:eastAsia="仿宋_GB2312" w:hAnsi="仿宋_GB2312" w:hint="eastAsia"/>
          <w:sz w:val="32"/>
        </w:rPr>
        <w:t>人才园</w:t>
      </w:r>
      <w:proofErr w:type="gramEnd"/>
      <w:r w:rsidRPr="002F5CAF">
        <w:rPr>
          <w:rFonts w:ascii="仿宋_GB2312" w:eastAsia="仿宋_GB2312" w:hAnsi="仿宋_GB2312" w:hint="eastAsia"/>
          <w:sz w:val="32"/>
        </w:rPr>
        <w:t>5楼</w:t>
      </w:r>
    </w:p>
    <w:p w:rsidR="005A2457" w:rsidRPr="002F5CAF" w:rsidRDefault="005A2457" w:rsidP="007C7E3F">
      <w:pPr>
        <w:adjustRightInd w:val="0"/>
        <w:snapToGrid w:val="0"/>
        <w:spacing w:line="360" w:lineRule="auto"/>
        <w:ind w:firstLineChars="200" w:firstLine="640"/>
        <w:rPr>
          <w:rFonts w:ascii="仿宋_GB2312" w:eastAsia="仿宋_GB2312" w:hAnsi="仿宋_GB2312"/>
          <w:sz w:val="32"/>
        </w:rPr>
      </w:pPr>
      <w:r w:rsidRPr="002F5CAF">
        <w:rPr>
          <w:rFonts w:ascii="仿宋_GB2312" w:eastAsia="仿宋_GB2312" w:hAnsi="仿宋_GB2312"/>
          <w:sz w:val="32"/>
        </w:rPr>
        <w:t>法定代表人：</w:t>
      </w:r>
      <w:r w:rsidRPr="002F5CAF">
        <w:rPr>
          <w:rFonts w:ascii="仿宋_GB2312" w:eastAsia="仿宋_GB2312" w:hAnsi="仿宋_GB2312" w:hint="eastAsia"/>
          <w:sz w:val="32"/>
        </w:rPr>
        <w:t>吴登记，局长</w:t>
      </w:r>
    </w:p>
    <w:p w:rsidR="005A2457" w:rsidRPr="002F5CAF" w:rsidRDefault="005A2457" w:rsidP="007C7E3F">
      <w:pPr>
        <w:adjustRightInd w:val="0"/>
        <w:snapToGrid w:val="0"/>
        <w:spacing w:line="360" w:lineRule="auto"/>
        <w:ind w:firstLineChars="200" w:firstLine="640"/>
        <w:rPr>
          <w:rFonts w:ascii="仿宋_GB2312" w:eastAsia="仿宋_GB2312" w:hAnsi="仿宋_GB2312"/>
          <w:sz w:val="32"/>
        </w:rPr>
      </w:pPr>
      <w:r w:rsidRPr="002F5CAF">
        <w:rPr>
          <w:rFonts w:ascii="仿宋_GB2312" w:eastAsia="仿宋_GB2312" w:hAnsi="仿宋_GB2312" w:hint="eastAsia"/>
          <w:sz w:val="32"/>
        </w:rPr>
        <w:t>委托代理人：叶振宏、</w:t>
      </w:r>
      <w:r w:rsidR="008A5849" w:rsidRPr="002F5CAF">
        <w:rPr>
          <w:rFonts w:ascii="仿宋_GB2312" w:eastAsia="仿宋_GB2312" w:hAnsi="仿宋_GB2312" w:hint="eastAsia"/>
          <w:sz w:val="32"/>
        </w:rPr>
        <w:t>陈扬</w:t>
      </w:r>
      <w:r w:rsidRPr="002F5CAF">
        <w:rPr>
          <w:rFonts w:ascii="仿宋_GB2312" w:eastAsia="仿宋_GB2312" w:hAnsi="仿宋_GB2312" w:hint="eastAsia"/>
          <w:sz w:val="32"/>
        </w:rPr>
        <w:t>，广东中全律师事务所律师</w:t>
      </w:r>
    </w:p>
    <w:p w:rsidR="00F31942" w:rsidRPr="002F5CAF" w:rsidRDefault="008A5849" w:rsidP="008A5849">
      <w:pPr>
        <w:spacing w:line="640" w:lineRule="exact"/>
        <w:ind w:firstLineChars="200" w:firstLine="640"/>
        <w:rPr>
          <w:rFonts w:eastAsia="仿宋_GB2312"/>
          <w:sz w:val="32"/>
        </w:rPr>
      </w:pPr>
      <w:r w:rsidRPr="002F5CAF">
        <w:rPr>
          <w:rFonts w:ascii="仿宋_GB2312" w:eastAsia="仿宋_GB2312" w:hAnsi="仿宋_GB2312"/>
          <w:sz w:val="32"/>
        </w:rPr>
        <w:t>申请</w:t>
      </w:r>
      <w:r w:rsidRPr="002F5CAF">
        <w:rPr>
          <w:rFonts w:ascii="仿宋_GB2312" w:eastAsia="仿宋_GB2312" w:hAnsi="仿宋_GB2312" w:hint="eastAsia"/>
          <w:sz w:val="32"/>
        </w:rPr>
        <w:t>人不服被申请人于2018年2月11日</w:t>
      </w:r>
      <w:proofErr w:type="gramStart"/>
      <w:r w:rsidRPr="002F5CAF">
        <w:rPr>
          <w:rFonts w:ascii="仿宋_GB2312" w:eastAsia="仿宋_GB2312" w:hAnsi="仿宋" w:hint="eastAsia"/>
          <w:sz w:val="32"/>
          <w:szCs w:val="32"/>
        </w:rPr>
        <w:t>作出</w:t>
      </w:r>
      <w:proofErr w:type="gramEnd"/>
      <w:r w:rsidRPr="002F5CAF">
        <w:rPr>
          <w:rFonts w:ascii="仿宋_GB2312" w:eastAsia="仿宋_GB2312" w:hAnsi="仿宋" w:hint="eastAsia"/>
          <w:sz w:val="32"/>
          <w:szCs w:val="32"/>
        </w:rPr>
        <w:t>的深</w:t>
      </w:r>
      <w:proofErr w:type="gramStart"/>
      <w:r w:rsidRPr="002F5CAF">
        <w:rPr>
          <w:rFonts w:ascii="仿宋_GB2312" w:eastAsia="仿宋_GB2312" w:hAnsi="仿宋" w:hint="eastAsia"/>
          <w:sz w:val="32"/>
          <w:szCs w:val="32"/>
        </w:rPr>
        <w:t>工保决</w:t>
      </w:r>
      <w:proofErr w:type="gramEnd"/>
      <w:r w:rsidRPr="002F5CAF">
        <w:rPr>
          <w:rFonts w:ascii="仿宋_GB2312" w:eastAsia="仿宋_GB2312" w:hAnsi="仿宋" w:hint="eastAsia"/>
          <w:sz w:val="32"/>
          <w:szCs w:val="32"/>
        </w:rPr>
        <w:t>字[2018]第</w:t>
      </w:r>
      <w:r w:rsidR="00716DA2" w:rsidRPr="002F5CAF">
        <w:rPr>
          <w:rFonts w:ascii="仿宋_GB2312" w:eastAsia="仿宋_GB2312" w:hAnsi="仿宋" w:hint="eastAsia"/>
          <w:sz w:val="32"/>
          <w:szCs w:val="32"/>
        </w:rPr>
        <w:t>××</w:t>
      </w:r>
      <w:r w:rsidRPr="002F5CAF">
        <w:rPr>
          <w:rFonts w:ascii="仿宋_GB2312" w:eastAsia="仿宋_GB2312" w:hAnsi="仿宋" w:hint="eastAsia"/>
          <w:sz w:val="32"/>
          <w:szCs w:val="32"/>
        </w:rPr>
        <w:t>号《深圳市工伤保险待遇决定书》</w:t>
      </w:r>
      <w:r w:rsidR="00F31942" w:rsidRPr="002F5CAF">
        <w:rPr>
          <w:rFonts w:ascii="仿宋_GB2312" w:eastAsia="仿宋_GB2312" w:hAnsi="仿宋_GB2312"/>
          <w:sz w:val="32"/>
        </w:rPr>
        <w:t>，向本机关申请行政复议，本机关依法受理。被申请人向本机关提交了书面答复及作出该具体行政行为的有关证据和依据。本案现已审理终结。</w:t>
      </w:r>
    </w:p>
    <w:p w:rsidR="00F31942" w:rsidRPr="002F5CAF" w:rsidRDefault="00F31942" w:rsidP="00602B02">
      <w:pPr>
        <w:adjustRightInd w:val="0"/>
        <w:snapToGrid w:val="0"/>
        <w:spacing w:line="360" w:lineRule="auto"/>
        <w:ind w:firstLine="640"/>
        <w:rPr>
          <w:rFonts w:ascii="仿宋_GB2312" w:eastAsia="仿宋_GB2312"/>
          <w:sz w:val="32"/>
        </w:rPr>
      </w:pPr>
      <w:r w:rsidRPr="002F5CAF">
        <w:rPr>
          <w:rFonts w:eastAsia="黑体"/>
          <w:sz w:val="32"/>
        </w:rPr>
        <w:t>申请人称：</w:t>
      </w:r>
      <w:r w:rsidR="008A5849" w:rsidRPr="002F5CAF">
        <w:rPr>
          <w:rFonts w:ascii="仿宋_GB2312" w:eastAsia="仿宋_GB2312"/>
          <w:sz w:val="32"/>
        </w:rPr>
        <w:t>申请人工伤</w:t>
      </w:r>
      <w:r w:rsidR="008A5849" w:rsidRPr="002F5CAF">
        <w:rPr>
          <w:rFonts w:ascii="仿宋_GB2312" w:eastAsia="仿宋_GB2312" w:hint="eastAsia"/>
          <w:sz w:val="32"/>
        </w:rPr>
        <w:t>，</w:t>
      </w:r>
      <w:r w:rsidR="008A5849" w:rsidRPr="002F5CAF">
        <w:rPr>
          <w:rFonts w:ascii="仿宋_GB2312" w:eastAsia="仿宋_GB2312"/>
          <w:sz w:val="32"/>
        </w:rPr>
        <w:t>实际住院天数</w:t>
      </w:r>
      <w:r w:rsidR="008A5849" w:rsidRPr="002F5CAF">
        <w:rPr>
          <w:rFonts w:ascii="仿宋_GB2312" w:eastAsia="仿宋_GB2312" w:hint="eastAsia"/>
          <w:sz w:val="32"/>
        </w:rPr>
        <w:t>329天。被申请人仅核发</w:t>
      </w:r>
      <w:r w:rsidR="001133D2" w:rsidRPr="002F5CAF">
        <w:rPr>
          <w:rFonts w:ascii="仿宋_GB2312" w:eastAsia="仿宋_GB2312" w:hint="eastAsia"/>
          <w:sz w:val="32"/>
        </w:rPr>
        <w:t>第一次住院天数8天的住院伙食补贴错误。请求：变更核发申请人住院伙食补贴金额为23030元，并补发差额22470元。</w:t>
      </w:r>
    </w:p>
    <w:p w:rsidR="00602B02" w:rsidRPr="002F5CAF" w:rsidRDefault="00F31942" w:rsidP="00602B02">
      <w:pPr>
        <w:adjustRightInd w:val="0"/>
        <w:snapToGrid w:val="0"/>
        <w:spacing w:line="360" w:lineRule="auto"/>
        <w:ind w:firstLineChars="200" w:firstLine="640"/>
        <w:rPr>
          <w:rFonts w:ascii="仿宋_GB2312" w:eastAsia="仿宋_GB2312"/>
          <w:sz w:val="32"/>
        </w:rPr>
      </w:pPr>
      <w:r w:rsidRPr="002F5CAF">
        <w:rPr>
          <w:rFonts w:eastAsia="黑体"/>
          <w:sz w:val="32"/>
        </w:rPr>
        <w:t>被申请人答复称：</w:t>
      </w:r>
      <w:r w:rsidR="0036060C" w:rsidRPr="002F5CAF">
        <w:rPr>
          <w:rFonts w:ascii="仿宋_GB2312" w:eastAsia="仿宋_GB2312" w:hint="eastAsia"/>
          <w:sz w:val="32"/>
        </w:rPr>
        <w:t>申请人的复议请求无事实及法律依据，被申请人所</w:t>
      </w:r>
      <w:proofErr w:type="gramStart"/>
      <w:r w:rsidR="0036060C" w:rsidRPr="002F5CAF">
        <w:rPr>
          <w:rFonts w:ascii="仿宋_GB2312" w:eastAsia="仿宋_GB2312" w:hint="eastAsia"/>
          <w:sz w:val="32"/>
        </w:rPr>
        <w:t>作出</w:t>
      </w:r>
      <w:proofErr w:type="gramEnd"/>
      <w:r w:rsidR="0036060C" w:rsidRPr="002F5CAF">
        <w:rPr>
          <w:rFonts w:ascii="仿宋_GB2312" w:eastAsia="仿宋_GB2312" w:hint="eastAsia"/>
          <w:sz w:val="32"/>
        </w:rPr>
        <w:t>的具体行政行为认定事实清楚，适用条例正确，程序合法，请求依法维持。</w:t>
      </w:r>
      <w:r w:rsidRPr="002F5CAF">
        <w:rPr>
          <w:rFonts w:ascii="仿宋_GB2312" w:eastAsia="仿宋_GB2312" w:hint="eastAsia"/>
          <w:sz w:val="32"/>
        </w:rPr>
        <w:t>理由如下：</w:t>
      </w:r>
    </w:p>
    <w:p w:rsidR="00602B02" w:rsidRPr="002F5CAF" w:rsidRDefault="00602B02" w:rsidP="00602B02">
      <w:pPr>
        <w:adjustRightInd w:val="0"/>
        <w:snapToGrid w:val="0"/>
        <w:spacing w:line="360" w:lineRule="auto"/>
        <w:ind w:firstLineChars="200" w:firstLine="640"/>
        <w:rPr>
          <w:rFonts w:ascii="仿宋_GB2312" w:eastAsia="仿宋_GB2312"/>
          <w:sz w:val="32"/>
        </w:rPr>
      </w:pPr>
      <w:r w:rsidRPr="002F5CAF">
        <w:rPr>
          <w:rFonts w:ascii="仿宋_GB2312" w:eastAsia="仿宋_GB2312" w:hint="eastAsia"/>
          <w:sz w:val="32"/>
        </w:rPr>
        <w:t>一、事实及条例依据。被申请人</w:t>
      </w:r>
      <w:r w:rsidR="00D72ACB" w:rsidRPr="002F5CAF">
        <w:rPr>
          <w:rFonts w:ascii="仿宋_GB2312" w:eastAsia="仿宋_GB2312" w:hint="eastAsia"/>
          <w:sz w:val="32"/>
        </w:rPr>
        <w:t>依据生效的《深圳市工伤认定书》、</w:t>
      </w:r>
      <w:r w:rsidRPr="002F5CAF">
        <w:rPr>
          <w:rFonts w:ascii="仿宋_GB2312" w:eastAsia="仿宋_GB2312" w:hint="eastAsia"/>
          <w:sz w:val="32"/>
        </w:rPr>
        <w:t>劳动能力鉴定结论，参照《广东省工伤保险条例》第二</w:t>
      </w:r>
      <w:r w:rsidRPr="002F5CAF">
        <w:rPr>
          <w:rFonts w:ascii="仿宋_GB2312" w:eastAsia="仿宋_GB2312" w:hint="eastAsia"/>
          <w:sz w:val="32"/>
        </w:rPr>
        <w:lastRenderedPageBreak/>
        <w:t>十五条、第三十四条等相关规定</w:t>
      </w:r>
      <w:proofErr w:type="gramStart"/>
      <w:r w:rsidRPr="002F5CAF">
        <w:rPr>
          <w:rFonts w:ascii="仿宋_GB2312" w:eastAsia="仿宋_GB2312" w:hint="eastAsia"/>
          <w:sz w:val="32"/>
        </w:rPr>
        <w:t>作出</w:t>
      </w:r>
      <w:proofErr w:type="gramEnd"/>
      <w:r w:rsidRPr="002F5CAF">
        <w:rPr>
          <w:rFonts w:ascii="仿宋_GB2312" w:eastAsia="仿宋_GB2312" w:hint="eastAsia"/>
          <w:sz w:val="32"/>
        </w:rPr>
        <w:t>工伤待遇核定。根据申请人的工伤个人缴费记录清单显示，其遭受事故伤害前12个月的社保的缴费工资</w:t>
      </w:r>
      <w:r w:rsidR="00D72ACB" w:rsidRPr="002F5CAF">
        <w:rPr>
          <w:rFonts w:ascii="仿宋_GB2312" w:eastAsia="仿宋_GB2312" w:hint="eastAsia"/>
          <w:sz w:val="32"/>
        </w:rPr>
        <w:t>为</w:t>
      </w:r>
      <w:r w:rsidRPr="002F5CAF">
        <w:rPr>
          <w:rFonts w:ascii="仿宋_GB2312" w:eastAsia="仿宋_GB2312" w:hint="eastAsia"/>
          <w:sz w:val="32"/>
        </w:rPr>
        <w:t>2030元，低于统筹地区职工平均工资的百分之六十（3632元），故按照《广东省工伤保险条例》第六十六条的规定，被申请人核定其本人工资（即工伤待遇计发基数）为3632.00元。根据《广东省工伤保险条例》第三十四条第一款的规定，核定申请人可领取的一次性伤残补助金为47216</w:t>
      </w:r>
      <w:r w:rsidR="008729A3" w:rsidRPr="002F5CAF">
        <w:rPr>
          <w:rFonts w:ascii="仿宋_GB2312" w:eastAsia="仿宋_GB2312" w:hint="eastAsia"/>
          <w:sz w:val="32"/>
        </w:rPr>
        <w:t>元（即十三个月的本人工资）。</w:t>
      </w:r>
      <w:r w:rsidRPr="002F5CAF">
        <w:rPr>
          <w:rFonts w:ascii="仿宋_GB2312" w:eastAsia="仿宋_GB2312" w:hint="eastAsia"/>
          <w:sz w:val="32"/>
        </w:rPr>
        <w:t>根据《广东省工伤保险条例》四十九条的规定，支付劳动能力鉴定费300元。根据《广东省工伤保险条例》第二十五条的规定，结合本案工伤申报时间（见《工伤认定书》认定的受伤时间为2016年4月20日），被申请人认定2016年4月20日至2016年4月28日期间（上述期间的标准为70/天，深人社规〔2015〕6号文），申请人的住院天数为8天，因此其享受的住院伙食补贴为8×70=560元。故被申请人依法核定支付申请人住院伙食补贴560元。</w:t>
      </w:r>
    </w:p>
    <w:p w:rsidR="00602B02" w:rsidRPr="002F5CAF" w:rsidRDefault="00602B02" w:rsidP="00AA6A6B">
      <w:pPr>
        <w:pStyle w:val="1"/>
        <w:adjustRightInd w:val="0"/>
        <w:snapToGrid w:val="0"/>
        <w:spacing w:line="360" w:lineRule="auto"/>
        <w:ind w:firstLine="640"/>
        <w:rPr>
          <w:rFonts w:ascii="仿宋_GB2312" w:eastAsia="仿宋_GB2312"/>
          <w:kern w:val="0"/>
          <w:sz w:val="32"/>
          <w:szCs w:val="21"/>
        </w:rPr>
      </w:pPr>
      <w:r w:rsidRPr="002F5CAF">
        <w:rPr>
          <w:rFonts w:ascii="仿宋_GB2312" w:eastAsia="仿宋_GB2312" w:hint="eastAsia"/>
          <w:kern w:val="0"/>
          <w:sz w:val="32"/>
          <w:szCs w:val="21"/>
        </w:rPr>
        <w:t>二、申请人的复议主张不能成立。申请人诉求应当按照329天住院天数计算住院伙食补贴。被申请人认为，根据《广东省工伤保险条例》第二十五</w:t>
      </w:r>
      <w:r w:rsidR="008B2F5A" w:rsidRPr="002F5CAF">
        <w:rPr>
          <w:rFonts w:ascii="仿宋_GB2312" w:eastAsia="仿宋_GB2312" w:hint="eastAsia"/>
          <w:kern w:val="0"/>
          <w:sz w:val="32"/>
          <w:szCs w:val="21"/>
        </w:rPr>
        <w:t>条的规定，</w:t>
      </w:r>
      <w:r w:rsidRPr="002F5CAF">
        <w:rPr>
          <w:rFonts w:ascii="仿宋_GB2312" w:eastAsia="仿宋_GB2312" w:hint="eastAsia"/>
          <w:kern w:val="0"/>
          <w:sz w:val="32"/>
          <w:szCs w:val="21"/>
        </w:rPr>
        <w:t>治疗工伤所需费用符合工伤保险诊疗项目目录、工伤保险药品目录、工伤保险住院服务标准的，从工伤保险基金支付。工伤保险诊疗项目目录、工伤保险药品目录、工伤保险住院服务标准按照国家和省的有关规定执行。职工</w:t>
      </w:r>
      <w:r w:rsidRPr="002F5CAF">
        <w:rPr>
          <w:rFonts w:ascii="仿宋_GB2312" w:eastAsia="仿宋_GB2312" w:hint="eastAsia"/>
          <w:kern w:val="0"/>
          <w:sz w:val="32"/>
          <w:szCs w:val="21"/>
        </w:rPr>
        <w:lastRenderedPageBreak/>
        <w:t>住院治疗工伤、康复的伙食补助费由工伤保险基金按照不低于统筹地区因公出差伙食补助标准的百分之七十支付。本案中，申请人向被申请人申报的住院诊疗材料证实，其治疗工伤住院的天数为8天，故按照有关规定核定其享受相应的住院伙食补贴并无不妥</w:t>
      </w:r>
      <w:r w:rsidR="008B2F5A" w:rsidRPr="002F5CAF">
        <w:rPr>
          <w:rFonts w:ascii="仿宋_GB2312" w:eastAsia="仿宋_GB2312" w:hint="eastAsia"/>
          <w:kern w:val="0"/>
          <w:sz w:val="32"/>
          <w:szCs w:val="21"/>
        </w:rPr>
        <w:t>，</w:t>
      </w:r>
      <w:r w:rsidRPr="002F5CAF">
        <w:rPr>
          <w:rFonts w:ascii="仿宋_GB2312" w:eastAsia="仿宋_GB2312" w:hint="eastAsia"/>
          <w:kern w:val="0"/>
          <w:sz w:val="32"/>
          <w:szCs w:val="21"/>
        </w:rPr>
        <w:t>其主张的329天并无事实依据。</w:t>
      </w:r>
    </w:p>
    <w:p w:rsidR="003A11FE" w:rsidRPr="002F5CAF" w:rsidRDefault="00F31942" w:rsidP="004D275A">
      <w:pPr>
        <w:adjustRightInd w:val="0"/>
        <w:snapToGrid w:val="0"/>
        <w:spacing w:line="360" w:lineRule="auto"/>
        <w:ind w:firstLineChars="200" w:firstLine="640"/>
        <w:rPr>
          <w:rFonts w:ascii="仿宋_GB2312" w:eastAsia="仿宋_GB2312"/>
          <w:sz w:val="32"/>
        </w:rPr>
      </w:pPr>
      <w:r w:rsidRPr="002F5CAF">
        <w:rPr>
          <w:rFonts w:ascii="仿宋_GB2312" w:eastAsia="黑体" w:hAnsi="仿宋_GB2312"/>
          <w:sz w:val="32"/>
          <w:szCs w:val="32"/>
        </w:rPr>
        <w:t>经查：</w:t>
      </w:r>
      <w:r w:rsidR="000471EF" w:rsidRPr="002F5CAF">
        <w:rPr>
          <w:rFonts w:ascii="仿宋_GB2312" w:eastAsia="仿宋_GB2312"/>
          <w:sz w:val="32"/>
        </w:rPr>
        <w:t>申请人</w:t>
      </w:r>
      <w:r w:rsidR="008A115C" w:rsidRPr="002F5CAF">
        <w:rPr>
          <w:rFonts w:ascii="仿宋_GB2312" w:eastAsia="仿宋_GB2312" w:hint="eastAsia"/>
          <w:sz w:val="32"/>
        </w:rPr>
        <w:t>系</w:t>
      </w:r>
      <w:r w:rsidR="00C63CFC" w:rsidRPr="002F5CAF">
        <w:rPr>
          <w:rFonts w:ascii="仿宋_GB2312" w:eastAsia="仿宋_GB2312"/>
          <w:sz w:val="32"/>
        </w:rPr>
        <w:t>深圳市</w:t>
      </w:r>
      <w:r w:rsidR="00C63CFC" w:rsidRPr="002F5CAF">
        <w:rPr>
          <w:rFonts w:ascii="仿宋_GB2312" w:eastAsia="仿宋_GB2312"/>
          <w:sz w:val="32"/>
        </w:rPr>
        <w:t>××</w:t>
      </w:r>
      <w:r w:rsidR="00C63CFC" w:rsidRPr="002F5CAF">
        <w:rPr>
          <w:rFonts w:ascii="仿宋_GB2312" w:eastAsia="仿宋_GB2312"/>
          <w:sz w:val="32"/>
        </w:rPr>
        <w:t>汽车客运有限公司</w:t>
      </w:r>
      <w:r w:rsidR="000471EF" w:rsidRPr="002F5CAF">
        <w:rPr>
          <w:rFonts w:ascii="仿宋_GB2312" w:eastAsia="仿宋_GB2312"/>
          <w:sz w:val="32"/>
        </w:rPr>
        <w:t>员工</w:t>
      </w:r>
      <w:r w:rsidR="000471EF" w:rsidRPr="002F5CAF">
        <w:rPr>
          <w:rFonts w:ascii="仿宋_GB2312" w:eastAsia="仿宋_GB2312" w:hint="eastAsia"/>
          <w:sz w:val="32"/>
        </w:rPr>
        <w:t>，</w:t>
      </w:r>
      <w:r w:rsidR="000471EF" w:rsidRPr="002F5CAF">
        <w:rPr>
          <w:rFonts w:ascii="仿宋_GB2312" w:eastAsia="仿宋_GB2312"/>
          <w:sz w:val="32"/>
        </w:rPr>
        <w:t>参加了工伤保险</w:t>
      </w:r>
      <w:r w:rsidR="000471EF" w:rsidRPr="002F5CAF">
        <w:rPr>
          <w:rFonts w:ascii="仿宋_GB2312" w:eastAsia="仿宋_GB2312" w:hint="eastAsia"/>
          <w:sz w:val="32"/>
        </w:rPr>
        <w:t>，其于2016年4月20日因日常工作受伤。深圳市人力资源和社会保障局于2016年7月12日</w:t>
      </w:r>
      <w:proofErr w:type="gramStart"/>
      <w:r w:rsidR="000471EF" w:rsidRPr="002F5CAF">
        <w:rPr>
          <w:rFonts w:ascii="仿宋_GB2312" w:eastAsia="仿宋_GB2312" w:hint="eastAsia"/>
          <w:sz w:val="32"/>
        </w:rPr>
        <w:t>作出深人社认字</w:t>
      </w:r>
      <w:proofErr w:type="gramEnd"/>
      <w:r w:rsidR="000471EF" w:rsidRPr="002F5CAF">
        <w:rPr>
          <w:rFonts w:ascii="仿宋_GB2312" w:eastAsia="仿宋_GB2312" w:hint="eastAsia"/>
          <w:sz w:val="32"/>
        </w:rPr>
        <w:t>（福）【2016】第</w:t>
      </w:r>
      <w:r w:rsidR="00716DA2" w:rsidRPr="002F5CAF">
        <w:rPr>
          <w:rFonts w:ascii="仿宋_GB2312" w:eastAsia="仿宋_GB2312" w:hint="eastAsia"/>
          <w:sz w:val="32"/>
        </w:rPr>
        <w:t>××</w:t>
      </w:r>
      <w:r w:rsidR="000471EF" w:rsidRPr="002F5CAF">
        <w:rPr>
          <w:rFonts w:ascii="仿宋_GB2312" w:eastAsia="仿宋_GB2312" w:hint="eastAsia"/>
          <w:sz w:val="32"/>
        </w:rPr>
        <w:t>号《</w:t>
      </w:r>
      <w:bookmarkStart w:id="0" w:name="_GoBack"/>
      <w:bookmarkEnd w:id="0"/>
      <w:r w:rsidR="000471EF" w:rsidRPr="002F5CAF">
        <w:rPr>
          <w:rFonts w:ascii="仿宋_GB2312" w:eastAsia="仿宋_GB2312" w:hint="eastAsia"/>
          <w:sz w:val="32"/>
        </w:rPr>
        <w:t>深圳市工伤认定书》，认定申请人属工伤。</w:t>
      </w:r>
      <w:r w:rsidR="00AA6A6B" w:rsidRPr="002F5CAF">
        <w:rPr>
          <w:rFonts w:ascii="仿宋_GB2312" w:eastAsia="仿宋_GB2312" w:hint="eastAsia"/>
          <w:sz w:val="32"/>
        </w:rPr>
        <w:t>2018年1月31日，</w:t>
      </w:r>
      <w:r w:rsidR="00C63CFC" w:rsidRPr="002F5CAF">
        <w:rPr>
          <w:rFonts w:ascii="仿宋_GB2312" w:eastAsia="仿宋_GB2312" w:hint="eastAsia"/>
          <w:sz w:val="32"/>
        </w:rPr>
        <w:t>深圳市××汽车客运有限公司</w:t>
      </w:r>
      <w:r w:rsidR="00AA6A6B" w:rsidRPr="002F5CAF">
        <w:rPr>
          <w:rFonts w:ascii="仿宋_GB2312" w:eastAsia="仿宋_GB2312" w:hint="eastAsia"/>
          <w:sz w:val="32"/>
        </w:rPr>
        <w:t>向被申请人提交《深圳市工伤保险待遇申请表》，请求向申请人支付鉴定费、一次性伤残补助金及住院伙食补贴</w:t>
      </w:r>
      <w:r w:rsidR="000471EF" w:rsidRPr="002F5CAF">
        <w:rPr>
          <w:rFonts w:ascii="仿宋_GB2312" w:eastAsia="仿宋_GB2312" w:hint="eastAsia"/>
          <w:sz w:val="32"/>
        </w:rPr>
        <w:t>等工伤保险待遇</w:t>
      </w:r>
      <w:r w:rsidR="00AA6A6B" w:rsidRPr="002F5CAF">
        <w:rPr>
          <w:rFonts w:ascii="仿宋_GB2312" w:eastAsia="仿宋_GB2312" w:hint="eastAsia"/>
          <w:sz w:val="32"/>
        </w:rPr>
        <w:t>。</w:t>
      </w:r>
      <w:r w:rsidR="00C63CFC" w:rsidRPr="002F5CAF">
        <w:rPr>
          <w:rFonts w:ascii="仿宋_GB2312" w:eastAsia="仿宋_GB2312"/>
          <w:sz w:val="32"/>
        </w:rPr>
        <w:t>深圳市</w:t>
      </w:r>
      <w:r w:rsidR="00C63CFC" w:rsidRPr="002F5CAF">
        <w:rPr>
          <w:rFonts w:ascii="仿宋_GB2312" w:eastAsia="仿宋_GB2312"/>
          <w:sz w:val="32"/>
        </w:rPr>
        <w:t>××</w:t>
      </w:r>
      <w:r w:rsidR="00C63CFC" w:rsidRPr="002F5CAF">
        <w:rPr>
          <w:rFonts w:ascii="仿宋_GB2312" w:eastAsia="仿宋_GB2312"/>
          <w:sz w:val="32"/>
        </w:rPr>
        <w:t>汽车客运有限公司</w:t>
      </w:r>
      <w:r w:rsidR="00AA6A6B" w:rsidRPr="002F5CAF">
        <w:rPr>
          <w:rFonts w:ascii="仿宋_GB2312" w:eastAsia="仿宋_GB2312" w:hint="eastAsia"/>
          <w:sz w:val="32"/>
        </w:rPr>
        <w:t>向</w:t>
      </w:r>
      <w:r w:rsidR="00593EA7" w:rsidRPr="002F5CAF">
        <w:rPr>
          <w:rFonts w:ascii="仿宋_GB2312" w:eastAsia="仿宋_GB2312" w:hint="eastAsia"/>
          <w:sz w:val="32"/>
        </w:rPr>
        <w:t>被申请人提交的申报材料包括：工伤认定书、病历（包括入院记录、手术记录及出院记录）、疾病证明书、出院证明书、工伤</w:t>
      </w:r>
      <w:r w:rsidR="00F4723B" w:rsidRPr="002F5CAF">
        <w:rPr>
          <w:rFonts w:ascii="仿宋_GB2312" w:eastAsia="仿宋_GB2312" w:hint="eastAsia"/>
          <w:sz w:val="32"/>
        </w:rPr>
        <w:t>个人缴费记录、劳动能力鉴定结论、申请人身份证复印件、</w:t>
      </w:r>
      <w:r w:rsidR="004B2DAC" w:rsidRPr="002F5CAF">
        <w:rPr>
          <w:rFonts w:ascii="仿宋_GB2312" w:eastAsia="仿宋_GB2312" w:hint="eastAsia"/>
          <w:sz w:val="32"/>
        </w:rPr>
        <w:t>工伤医疗费用报销明细表等。</w:t>
      </w:r>
      <w:r w:rsidR="003A11FE" w:rsidRPr="002F5CAF">
        <w:rPr>
          <w:rFonts w:ascii="仿宋_GB2312" w:eastAsia="仿宋_GB2312" w:hint="eastAsia"/>
          <w:sz w:val="32"/>
        </w:rPr>
        <w:t>其中，</w:t>
      </w:r>
      <w:r w:rsidR="00114946" w:rsidRPr="002F5CAF">
        <w:rPr>
          <w:rFonts w:ascii="仿宋_GB2312" w:eastAsia="仿宋_GB2312" w:hint="eastAsia"/>
          <w:sz w:val="32"/>
        </w:rPr>
        <w:t>工伤个人缴费记录记载申请人2016年2月、3月、4月的缴费工资为2030元；</w:t>
      </w:r>
      <w:r w:rsidR="003A11FE" w:rsidRPr="002F5CAF">
        <w:rPr>
          <w:rFonts w:ascii="仿宋_GB2312" w:eastAsia="仿宋_GB2312" w:hint="eastAsia"/>
          <w:sz w:val="32"/>
        </w:rPr>
        <w:t>病历与《惠阳三和医院出院证明书》记载申请人的入院日期为2016年4月20日，出院日期为2016年</w:t>
      </w:r>
      <w:r w:rsidR="008A115C" w:rsidRPr="002F5CAF">
        <w:rPr>
          <w:rFonts w:ascii="仿宋_GB2312" w:eastAsia="仿宋_GB2312" w:hint="eastAsia"/>
          <w:sz w:val="32"/>
        </w:rPr>
        <w:t>4</w:t>
      </w:r>
      <w:r w:rsidR="003A11FE" w:rsidRPr="002F5CAF">
        <w:rPr>
          <w:rFonts w:ascii="仿宋_GB2312" w:eastAsia="仿宋_GB2312" w:hint="eastAsia"/>
          <w:sz w:val="32"/>
        </w:rPr>
        <w:t>月28</w:t>
      </w:r>
      <w:r w:rsidR="00114946" w:rsidRPr="002F5CAF">
        <w:rPr>
          <w:rFonts w:ascii="仿宋_GB2312" w:eastAsia="仿宋_GB2312" w:hint="eastAsia"/>
          <w:sz w:val="32"/>
        </w:rPr>
        <w:t>日；</w:t>
      </w:r>
      <w:r w:rsidR="003A11FE" w:rsidRPr="002F5CAF">
        <w:rPr>
          <w:rFonts w:ascii="仿宋_GB2312" w:eastAsia="仿宋_GB2312" w:hint="eastAsia"/>
          <w:sz w:val="32"/>
        </w:rPr>
        <w:t>《深圳市工伤（职业病）职工劳动能力鉴定结论》</w:t>
      </w:r>
      <w:proofErr w:type="gramStart"/>
      <w:r w:rsidR="003A11FE" w:rsidRPr="002F5CAF">
        <w:rPr>
          <w:rFonts w:ascii="仿宋_GB2312" w:eastAsia="仿宋_GB2312" w:hint="eastAsia"/>
          <w:sz w:val="32"/>
        </w:rPr>
        <w:t>作出</w:t>
      </w:r>
      <w:proofErr w:type="gramEnd"/>
      <w:r w:rsidR="003A11FE" w:rsidRPr="002F5CAF">
        <w:rPr>
          <w:rFonts w:ascii="仿宋_GB2312" w:eastAsia="仿宋_GB2312" w:hint="eastAsia"/>
          <w:sz w:val="32"/>
        </w:rPr>
        <w:t>的伤残等级鉴定结论为七级伤残。</w:t>
      </w:r>
      <w:r w:rsidR="004B2DAC" w:rsidRPr="002F5CAF">
        <w:rPr>
          <w:rFonts w:ascii="仿宋_GB2312" w:eastAsia="仿宋_GB2312" w:hint="eastAsia"/>
          <w:sz w:val="32"/>
        </w:rPr>
        <w:t>同日，被申请人向</w:t>
      </w:r>
      <w:r w:rsidR="00C63CFC" w:rsidRPr="002F5CAF">
        <w:rPr>
          <w:rFonts w:ascii="仿宋_GB2312" w:eastAsia="仿宋_GB2312" w:hint="eastAsia"/>
          <w:sz w:val="32"/>
        </w:rPr>
        <w:t>深圳市××汽车客运有限公司</w:t>
      </w:r>
      <w:r w:rsidR="004B2DAC" w:rsidRPr="002F5CAF">
        <w:rPr>
          <w:rFonts w:ascii="仿宋_GB2312" w:eastAsia="仿宋_GB2312" w:hint="eastAsia"/>
          <w:sz w:val="32"/>
        </w:rPr>
        <w:t>、申请人送达了</w:t>
      </w:r>
      <w:r w:rsidR="004B2DAC" w:rsidRPr="002F5CAF">
        <w:rPr>
          <w:rFonts w:ascii="仿宋_GB2312" w:eastAsia="仿宋_GB2312" w:hint="eastAsia"/>
          <w:sz w:val="32"/>
        </w:rPr>
        <w:lastRenderedPageBreak/>
        <w:t>受理通知书。2018年2月11日，被申请人</w:t>
      </w:r>
      <w:proofErr w:type="gramStart"/>
      <w:r w:rsidR="004B2DAC" w:rsidRPr="002F5CAF">
        <w:rPr>
          <w:rFonts w:ascii="仿宋_GB2312" w:eastAsia="仿宋_GB2312" w:hint="eastAsia"/>
          <w:sz w:val="32"/>
        </w:rPr>
        <w:t>作出</w:t>
      </w:r>
      <w:proofErr w:type="gramEnd"/>
      <w:r w:rsidR="004B2DAC" w:rsidRPr="002F5CAF">
        <w:rPr>
          <w:rFonts w:ascii="仿宋_GB2312" w:eastAsia="仿宋_GB2312" w:hAnsi="仿宋" w:hint="eastAsia"/>
          <w:sz w:val="32"/>
          <w:szCs w:val="32"/>
        </w:rPr>
        <w:t>深</w:t>
      </w:r>
      <w:proofErr w:type="gramStart"/>
      <w:r w:rsidR="004B2DAC" w:rsidRPr="002F5CAF">
        <w:rPr>
          <w:rFonts w:ascii="仿宋_GB2312" w:eastAsia="仿宋_GB2312" w:hAnsi="仿宋" w:hint="eastAsia"/>
          <w:sz w:val="32"/>
          <w:szCs w:val="32"/>
        </w:rPr>
        <w:t>工保决</w:t>
      </w:r>
      <w:proofErr w:type="gramEnd"/>
      <w:r w:rsidR="004B2DAC" w:rsidRPr="002F5CAF">
        <w:rPr>
          <w:rFonts w:ascii="仿宋_GB2312" w:eastAsia="仿宋_GB2312" w:hAnsi="仿宋" w:hint="eastAsia"/>
          <w:sz w:val="32"/>
          <w:szCs w:val="32"/>
        </w:rPr>
        <w:t>字[2018]第</w:t>
      </w:r>
      <w:r w:rsidR="00716DA2" w:rsidRPr="002F5CAF">
        <w:rPr>
          <w:rFonts w:ascii="仿宋_GB2312" w:eastAsia="仿宋_GB2312" w:hAnsi="仿宋" w:hint="eastAsia"/>
          <w:sz w:val="32"/>
          <w:szCs w:val="32"/>
        </w:rPr>
        <w:t>××</w:t>
      </w:r>
      <w:r w:rsidR="004B2DAC" w:rsidRPr="002F5CAF">
        <w:rPr>
          <w:rFonts w:ascii="仿宋_GB2312" w:eastAsia="仿宋_GB2312" w:hAnsi="仿宋" w:hint="eastAsia"/>
          <w:sz w:val="32"/>
          <w:szCs w:val="32"/>
        </w:rPr>
        <w:t>号《深圳市工伤保险待遇决定书》，</w:t>
      </w:r>
      <w:r w:rsidR="0037750D" w:rsidRPr="002F5CAF">
        <w:rPr>
          <w:rFonts w:ascii="仿宋_GB2312" w:eastAsia="仿宋_GB2312" w:hAnsi="仿宋" w:hint="eastAsia"/>
          <w:sz w:val="32"/>
          <w:szCs w:val="32"/>
        </w:rPr>
        <w:t>认定申请人的工伤待遇补偿申请符合《</w:t>
      </w:r>
      <w:r w:rsidR="0037750D" w:rsidRPr="002F5CAF">
        <w:rPr>
          <w:rFonts w:ascii="仿宋_GB2312" w:eastAsia="仿宋_GB2312" w:hAnsi="仿宋"/>
          <w:bCs/>
          <w:sz w:val="32"/>
          <w:szCs w:val="32"/>
        </w:rPr>
        <w:t>广东省工伤保险条例</w:t>
      </w:r>
      <w:r w:rsidR="0037750D" w:rsidRPr="002F5CAF">
        <w:rPr>
          <w:rFonts w:ascii="仿宋_GB2312" w:eastAsia="仿宋_GB2312" w:hAnsi="仿宋" w:hint="eastAsia"/>
          <w:sz w:val="32"/>
          <w:szCs w:val="32"/>
        </w:rPr>
        <w:t>》第二十五、三十四条的规定，核发工伤保险待遇如下：1.鉴定费：￥300.0；2.住院伙食补贴：￥560；3.一次性伤残补助金：￥47216.0，合计：￥48,076.00</w:t>
      </w:r>
      <w:r w:rsidR="003A11FE" w:rsidRPr="002F5CAF">
        <w:rPr>
          <w:rFonts w:ascii="仿宋_GB2312" w:eastAsia="仿宋_GB2312" w:hAnsi="仿宋" w:hint="eastAsia"/>
          <w:sz w:val="32"/>
          <w:szCs w:val="32"/>
        </w:rPr>
        <w:t>。</w:t>
      </w:r>
      <w:bookmarkStart w:id="1" w:name="25"/>
      <w:r w:rsidR="003A11FE" w:rsidRPr="002F5CAF">
        <w:rPr>
          <w:rFonts w:ascii="仿宋_GB2312" w:eastAsia="仿宋_GB2312" w:hint="eastAsia"/>
          <w:sz w:val="32"/>
        </w:rPr>
        <w:t>申请人不服，申请行政复议。</w:t>
      </w:r>
    </w:p>
    <w:bookmarkEnd w:id="1"/>
    <w:p w:rsidR="00736787" w:rsidRPr="002F5CAF" w:rsidRDefault="00F31942" w:rsidP="00344C54">
      <w:pPr>
        <w:adjustRightInd w:val="0"/>
        <w:snapToGrid w:val="0"/>
        <w:spacing w:line="360" w:lineRule="auto"/>
        <w:ind w:firstLineChars="200" w:firstLine="640"/>
        <w:rPr>
          <w:rFonts w:ascii="仿宋_GB2312" w:eastAsia="仿宋_GB2312" w:hAnsi="仿宋"/>
          <w:sz w:val="32"/>
          <w:szCs w:val="32"/>
        </w:rPr>
      </w:pPr>
      <w:r w:rsidRPr="002F5CAF">
        <w:rPr>
          <w:rFonts w:eastAsia="黑体"/>
          <w:sz w:val="32"/>
        </w:rPr>
        <w:t>本机关认为：</w:t>
      </w:r>
      <w:r w:rsidR="00960D38" w:rsidRPr="002F5CAF">
        <w:rPr>
          <w:rFonts w:ascii="仿宋_GB2312" w:eastAsia="仿宋_GB2312" w:hAnsi="仿宋"/>
          <w:sz w:val="32"/>
          <w:szCs w:val="32"/>
        </w:rPr>
        <w:t>本案的争议焦点是申请人</w:t>
      </w:r>
      <w:r w:rsidR="00BA37CB" w:rsidRPr="002F5CAF">
        <w:rPr>
          <w:rFonts w:ascii="仿宋_GB2312" w:eastAsia="仿宋_GB2312" w:hAnsi="仿宋"/>
          <w:sz w:val="32"/>
          <w:szCs w:val="32"/>
        </w:rPr>
        <w:t>享受</w:t>
      </w:r>
      <w:r w:rsidR="00BA37CB" w:rsidRPr="002F5CAF">
        <w:rPr>
          <w:rFonts w:ascii="仿宋_GB2312" w:eastAsia="仿宋_GB2312" w:hint="eastAsia"/>
          <w:sz w:val="32"/>
        </w:rPr>
        <w:t>住院治疗工伤、康复的伙食补助费的天数为</w:t>
      </w:r>
      <w:r w:rsidR="00960D38" w:rsidRPr="002F5CAF">
        <w:rPr>
          <w:rFonts w:ascii="仿宋_GB2312" w:eastAsia="仿宋_GB2312" w:hAnsi="仿宋"/>
          <w:sz w:val="32"/>
          <w:szCs w:val="32"/>
        </w:rPr>
        <w:t>被申请人认定的</w:t>
      </w:r>
      <w:r w:rsidR="00960D38" w:rsidRPr="002F5CAF">
        <w:rPr>
          <w:rFonts w:ascii="仿宋_GB2312" w:eastAsia="仿宋_GB2312" w:hAnsi="仿宋" w:hint="eastAsia"/>
          <w:sz w:val="32"/>
          <w:szCs w:val="32"/>
        </w:rPr>
        <w:t>8天</w:t>
      </w:r>
      <w:proofErr w:type="gramStart"/>
      <w:r w:rsidR="007B6B2A" w:rsidRPr="002F5CAF">
        <w:rPr>
          <w:rFonts w:ascii="仿宋_GB2312" w:eastAsia="仿宋_GB2312" w:hAnsi="仿宋" w:hint="eastAsia"/>
          <w:sz w:val="32"/>
          <w:szCs w:val="32"/>
        </w:rPr>
        <w:t>亦</w:t>
      </w:r>
      <w:r w:rsidR="00BA37CB" w:rsidRPr="002F5CAF">
        <w:rPr>
          <w:rFonts w:ascii="仿宋_GB2312" w:eastAsia="仿宋_GB2312" w:hAnsi="仿宋" w:hint="eastAsia"/>
          <w:sz w:val="32"/>
          <w:szCs w:val="32"/>
        </w:rPr>
        <w:t>或</w:t>
      </w:r>
      <w:proofErr w:type="gramEnd"/>
      <w:r w:rsidR="00960D38" w:rsidRPr="002F5CAF">
        <w:rPr>
          <w:rFonts w:ascii="仿宋_GB2312" w:eastAsia="仿宋_GB2312" w:hAnsi="仿宋"/>
          <w:sz w:val="32"/>
          <w:szCs w:val="32"/>
        </w:rPr>
        <w:t>申请人主张的</w:t>
      </w:r>
      <w:r w:rsidR="00960D38" w:rsidRPr="002F5CAF">
        <w:rPr>
          <w:rFonts w:ascii="仿宋_GB2312" w:eastAsia="仿宋_GB2312" w:hAnsi="仿宋" w:hint="eastAsia"/>
          <w:sz w:val="32"/>
          <w:szCs w:val="32"/>
        </w:rPr>
        <w:t>329天。</w:t>
      </w:r>
    </w:p>
    <w:p w:rsidR="00624037" w:rsidRPr="002F5CAF" w:rsidRDefault="00C63CFC" w:rsidP="008D5FB8">
      <w:pPr>
        <w:adjustRightInd w:val="0"/>
        <w:snapToGrid w:val="0"/>
        <w:spacing w:line="360" w:lineRule="auto"/>
        <w:ind w:firstLineChars="200" w:firstLine="640"/>
        <w:rPr>
          <w:rFonts w:ascii="仿宋_GB2312" w:eastAsia="仿宋_GB2312" w:hAnsi="仿宋"/>
          <w:sz w:val="32"/>
          <w:szCs w:val="32"/>
        </w:rPr>
      </w:pPr>
      <w:r w:rsidRPr="002F5CAF">
        <w:rPr>
          <w:rFonts w:ascii="仿宋_GB2312" w:eastAsia="仿宋_GB2312" w:hAnsi="仿宋" w:hint="eastAsia"/>
          <w:sz w:val="32"/>
          <w:szCs w:val="32"/>
        </w:rPr>
        <w:t>深圳市××汽车客运有限公司</w:t>
      </w:r>
      <w:r w:rsidR="008A115C" w:rsidRPr="002F5CAF">
        <w:rPr>
          <w:rFonts w:ascii="仿宋_GB2312" w:eastAsia="仿宋_GB2312" w:hAnsi="仿宋" w:hint="eastAsia"/>
          <w:sz w:val="32"/>
          <w:szCs w:val="32"/>
        </w:rPr>
        <w:t>向被申请人申请工伤保险待遇时，其提交的</w:t>
      </w:r>
      <w:r w:rsidR="00736787" w:rsidRPr="002F5CAF">
        <w:rPr>
          <w:rFonts w:ascii="仿宋_GB2312" w:eastAsia="仿宋_GB2312" w:hAnsi="仿宋" w:hint="eastAsia"/>
          <w:sz w:val="32"/>
          <w:szCs w:val="32"/>
        </w:rPr>
        <w:t>《广东省医疗机构门（急）诊通用病历》</w:t>
      </w:r>
      <w:r w:rsidR="00BA37CB" w:rsidRPr="002F5CAF">
        <w:rPr>
          <w:rFonts w:ascii="仿宋_GB2312" w:eastAsia="仿宋_GB2312" w:hAnsi="仿宋" w:hint="eastAsia"/>
          <w:sz w:val="32"/>
          <w:szCs w:val="32"/>
        </w:rPr>
        <w:t>和《惠阳三和医院出院证明书》均</w:t>
      </w:r>
      <w:r w:rsidR="00736787" w:rsidRPr="002F5CAF">
        <w:rPr>
          <w:rFonts w:ascii="仿宋_GB2312" w:eastAsia="仿宋_GB2312" w:hAnsi="仿宋" w:hint="eastAsia"/>
          <w:sz w:val="32"/>
          <w:szCs w:val="32"/>
        </w:rPr>
        <w:t>记载申请人入院日期为2016年4月20日，出院日期为2016年4月28日，住院天数为8天。</w:t>
      </w:r>
      <w:r w:rsidR="008A115C" w:rsidRPr="002F5CAF">
        <w:rPr>
          <w:rFonts w:ascii="仿宋_GB2312" w:eastAsia="仿宋_GB2312" w:hAnsi="仿宋" w:hint="eastAsia"/>
          <w:sz w:val="32"/>
          <w:szCs w:val="32"/>
        </w:rPr>
        <w:t>其并未提出申请人住院治疗天数为329天的申请，故被申请人核定申请人住院治疗天数为8天、住院伙食补助费为560元并无违法或不当。申请人向本机关申请复议时，</w:t>
      </w:r>
      <w:proofErr w:type="gramStart"/>
      <w:r w:rsidR="008A115C" w:rsidRPr="002F5CAF">
        <w:rPr>
          <w:rFonts w:ascii="仿宋_GB2312" w:eastAsia="仿宋_GB2312" w:hAnsi="仿宋" w:hint="eastAsia"/>
          <w:sz w:val="32"/>
          <w:szCs w:val="32"/>
        </w:rPr>
        <w:t>虽主张</w:t>
      </w:r>
      <w:proofErr w:type="gramEnd"/>
      <w:r w:rsidR="008A115C" w:rsidRPr="002F5CAF">
        <w:rPr>
          <w:rFonts w:ascii="仿宋_GB2312" w:eastAsia="仿宋_GB2312" w:hAnsi="仿宋" w:hint="eastAsia"/>
          <w:sz w:val="32"/>
          <w:szCs w:val="32"/>
        </w:rPr>
        <w:t>其住院天数为329天，但未提供证据予以证明，故本机关对其主张不予支持。</w:t>
      </w:r>
    </w:p>
    <w:p w:rsidR="00F31942" w:rsidRPr="002F5CAF" w:rsidRDefault="00E47ABD" w:rsidP="00E47ABD">
      <w:pPr>
        <w:adjustRightInd w:val="0"/>
        <w:snapToGrid w:val="0"/>
        <w:spacing w:line="360" w:lineRule="auto"/>
        <w:ind w:firstLineChars="200" w:firstLine="640"/>
        <w:rPr>
          <w:rFonts w:ascii="仿宋_GB2312" w:eastAsia="仿宋_GB2312" w:hAnsi="仿宋_GB2312"/>
          <w:sz w:val="32"/>
        </w:rPr>
      </w:pPr>
      <w:r w:rsidRPr="002F5CAF">
        <w:rPr>
          <w:rFonts w:ascii="仿宋_GB2312" w:eastAsia="仿宋_GB2312"/>
          <w:sz w:val="32"/>
        </w:rPr>
        <w:t>综上</w:t>
      </w:r>
      <w:r w:rsidRPr="002F5CAF">
        <w:rPr>
          <w:rFonts w:ascii="仿宋_GB2312" w:eastAsia="仿宋_GB2312" w:hint="eastAsia"/>
          <w:sz w:val="32"/>
        </w:rPr>
        <w:t>，</w:t>
      </w:r>
      <w:r w:rsidR="00F31942" w:rsidRPr="002F5CAF">
        <w:rPr>
          <w:rFonts w:ascii="仿宋_GB2312" w:eastAsia="仿宋_GB2312" w:hAnsi="仿宋_GB2312"/>
          <w:sz w:val="32"/>
        </w:rPr>
        <w:t>根据《中华人民共和国行政复议法》第二十八条第一款第（一）项的规定，本机关</w:t>
      </w:r>
      <w:proofErr w:type="gramStart"/>
      <w:r w:rsidR="00F31942" w:rsidRPr="002F5CAF">
        <w:rPr>
          <w:rFonts w:ascii="仿宋_GB2312" w:eastAsia="仿宋_GB2312" w:hAnsi="仿宋_GB2312"/>
          <w:sz w:val="32"/>
        </w:rPr>
        <w:t>作出</w:t>
      </w:r>
      <w:proofErr w:type="gramEnd"/>
      <w:r w:rsidR="00F31942" w:rsidRPr="002F5CAF">
        <w:rPr>
          <w:rFonts w:ascii="仿宋_GB2312" w:eastAsia="仿宋_GB2312" w:hAnsi="仿宋_GB2312"/>
          <w:sz w:val="32"/>
        </w:rPr>
        <w:t>复议决定如下：</w:t>
      </w:r>
    </w:p>
    <w:p w:rsidR="00F31942" w:rsidRPr="002F5CAF" w:rsidRDefault="00F31942" w:rsidP="009169B7">
      <w:pPr>
        <w:adjustRightInd w:val="0"/>
        <w:snapToGrid w:val="0"/>
        <w:spacing w:line="360" w:lineRule="auto"/>
        <w:rPr>
          <w:rFonts w:ascii="仿宋_GB2312" w:eastAsia="仿宋_GB2312" w:hAnsi="仿宋_GB2312"/>
          <w:sz w:val="32"/>
        </w:rPr>
      </w:pPr>
      <w:r w:rsidRPr="002F5CAF">
        <w:rPr>
          <w:rFonts w:ascii="仿宋_GB2312" w:eastAsia="仿宋_GB2312" w:hAnsi="仿宋_GB2312" w:hint="eastAsia"/>
          <w:sz w:val="32"/>
        </w:rPr>
        <w:t xml:space="preserve">    维持被申请人深圳市</w:t>
      </w:r>
      <w:r w:rsidR="009F5957" w:rsidRPr="002F5CAF">
        <w:rPr>
          <w:rFonts w:ascii="仿宋_GB2312" w:eastAsia="仿宋_GB2312" w:hAnsi="仿宋_GB2312" w:hint="eastAsia"/>
          <w:sz w:val="32"/>
        </w:rPr>
        <w:t>社会保险基金管理局</w:t>
      </w:r>
      <w:proofErr w:type="gramStart"/>
      <w:r w:rsidR="008A115C" w:rsidRPr="002F5CAF">
        <w:rPr>
          <w:rFonts w:ascii="仿宋_GB2312" w:eastAsia="仿宋_GB2312" w:hAnsi="仿宋_GB2312" w:hint="eastAsia"/>
          <w:sz w:val="32"/>
        </w:rPr>
        <w:t>作出</w:t>
      </w:r>
      <w:proofErr w:type="gramEnd"/>
      <w:r w:rsidR="008A115C" w:rsidRPr="002F5CAF">
        <w:rPr>
          <w:rFonts w:ascii="仿宋_GB2312" w:eastAsia="仿宋_GB2312" w:hAnsi="仿宋_GB2312"/>
          <w:sz w:val="32"/>
        </w:rPr>
        <w:t>的</w:t>
      </w:r>
      <w:r w:rsidR="00EC2D5B" w:rsidRPr="002F5CAF">
        <w:rPr>
          <w:rFonts w:ascii="仿宋_GB2312" w:eastAsia="仿宋_GB2312" w:hAnsi="仿宋" w:hint="eastAsia"/>
          <w:sz w:val="32"/>
          <w:szCs w:val="32"/>
        </w:rPr>
        <w:t>深</w:t>
      </w:r>
      <w:proofErr w:type="gramStart"/>
      <w:r w:rsidR="00EC2D5B" w:rsidRPr="002F5CAF">
        <w:rPr>
          <w:rFonts w:ascii="仿宋_GB2312" w:eastAsia="仿宋_GB2312" w:hAnsi="仿宋" w:hint="eastAsia"/>
          <w:sz w:val="32"/>
          <w:szCs w:val="32"/>
        </w:rPr>
        <w:t>工保决</w:t>
      </w:r>
      <w:proofErr w:type="gramEnd"/>
      <w:r w:rsidR="00EC2D5B" w:rsidRPr="002F5CAF">
        <w:rPr>
          <w:rFonts w:ascii="仿宋_GB2312" w:eastAsia="仿宋_GB2312" w:hAnsi="仿宋" w:hint="eastAsia"/>
          <w:sz w:val="32"/>
          <w:szCs w:val="32"/>
        </w:rPr>
        <w:t>字[2018]第</w:t>
      </w:r>
      <w:r w:rsidR="00716DA2" w:rsidRPr="002F5CAF">
        <w:rPr>
          <w:rFonts w:ascii="仿宋_GB2312" w:eastAsia="仿宋_GB2312" w:hAnsi="仿宋" w:hint="eastAsia"/>
          <w:sz w:val="32"/>
          <w:szCs w:val="32"/>
        </w:rPr>
        <w:t>××</w:t>
      </w:r>
      <w:r w:rsidR="00EC2D5B" w:rsidRPr="002F5CAF">
        <w:rPr>
          <w:rFonts w:ascii="仿宋_GB2312" w:eastAsia="仿宋_GB2312" w:hAnsi="仿宋" w:hint="eastAsia"/>
          <w:sz w:val="32"/>
          <w:szCs w:val="32"/>
        </w:rPr>
        <w:t>号《深圳市工伤保险待遇决定书》</w:t>
      </w:r>
      <w:r w:rsidR="008A115C" w:rsidRPr="002F5CAF">
        <w:rPr>
          <w:rFonts w:ascii="仿宋_GB2312" w:eastAsia="仿宋_GB2312" w:hAnsi="仿宋_GB2312" w:hint="eastAsia"/>
          <w:sz w:val="32"/>
        </w:rPr>
        <w:t>。</w:t>
      </w:r>
    </w:p>
    <w:p w:rsidR="00F31942" w:rsidRPr="002F5CAF" w:rsidRDefault="00F31942" w:rsidP="00E47ABD">
      <w:pPr>
        <w:adjustRightInd w:val="0"/>
        <w:snapToGrid w:val="0"/>
        <w:spacing w:line="360" w:lineRule="auto"/>
        <w:ind w:firstLineChars="200" w:firstLine="640"/>
        <w:rPr>
          <w:rFonts w:ascii="仿宋_GB2312" w:eastAsia="仿宋_GB2312" w:hAnsi="仿宋_GB2312"/>
          <w:sz w:val="32"/>
        </w:rPr>
      </w:pPr>
      <w:r w:rsidRPr="002F5CAF">
        <w:rPr>
          <w:rFonts w:ascii="仿宋_GB2312" w:eastAsia="仿宋_GB2312" w:hAnsi="仿宋_GB2312"/>
          <w:sz w:val="32"/>
        </w:rPr>
        <w:lastRenderedPageBreak/>
        <w:t>本复议决定书一经送达，即发生法律效力。申请人如对本复议决定不服，可自收到复议决定书之日起十五日内向</w:t>
      </w:r>
      <w:r w:rsidR="008A115C" w:rsidRPr="002F5CAF">
        <w:rPr>
          <w:rFonts w:ascii="仿宋_GB2312" w:eastAsia="仿宋_GB2312" w:hAnsi="仿宋_GB2312" w:hint="eastAsia"/>
          <w:sz w:val="32"/>
        </w:rPr>
        <w:t>深圳市</w:t>
      </w:r>
      <w:r w:rsidR="008A115C" w:rsidRPr="002F5CAF">
        <w:rPr>
          <w:rFonts w:ascii="仿宋_GB2312" w:eastAsia="仿宋_GB2312" w:hAnsi="仿宋_GB2312"/>
          <w:sz w:val="32"/>
        </w:rPr>
        <w:t>盐田区</w:t>
      </w:r>
      <w:r w:rsidRPr="002F5CAF">
        <w:rPr>
          <w:rFonts w:ascii="仿宋_GB2312" w:eastAsia="仿宋_GB2312" w:hAnsi="仿宋_GB2312"/>
          <w:sz w:val="32"/>
        </w:rPr>
        <w:t>人民法院提起诉讼。</w:t>
      </w:r>
    </w:p>
    <w:p w:rsidR="008A115C" w:rsidRPr="002F5CAF" w:rsidRDefault="008A115C" w:rsidP="00E47ABD">
      <w:pPr>
        <w:adjustRightInd w:val="0"/>
        <w:snapToGrid w:val="0"/>
        <w:spacing w:line="360" w:lineRule="auto"/>
        <w:ind w:firstLine="200"/>
        <w:rPr>
          <w:rFonts w:ascii="仿宋_GB2312" w:eastAsia="仿宋_GB2312" w:hAnsi="仿宋_GB2312"/>
          <w:sz w:val="32"/>
        </w:rPr>
      </w:pPr>
    </w:p>
    <w:p w:rsidR="00F31942" w:rsidRPr="002F5CAF" w:rsidRDefault="00F31942" w:rsidP="00847649">
      <w:pPr>
        <w:adjustRightInd w:val="0"/>
        <w:snapToGrid w:val="0"/>
        <w:spacing w:line="360" w:lineRule="auto"/>
        <w:ind w:right="960" w:firstLine="200"/>
        <w:jc w:val="right"/>
        <w:rPr>
          <w:rFonts w:ascii="仿宋_GB2312" w:eastAsia="仿宋_GB2312" w:hAnsi="仿宋_GB2312"/>
          <w:sz w:val="32"/>
        </w:rPr>
      </w:pPr>
      <w:r w:rsidRPr="002F5CAF">
        <w:rPr>
          <w:rFonts w:ascii="仿宋_GB2312" w:eastAsia="仿宋_GB2312" w:hAnsi="仿宋_GB2312"/>
          <w:sz w:val="32"/>
        </w:rPr>
        <w:t>深圳市人民政府</w:t>
      </w:r>
    </w:p>
    <w:p w:rsidR="00D03561" w:rsidRDefault="00F31942" w:rsidP="00716DA2">
      <w:pPr>
        <w:adjustRightInd w:val="0"/>
        <w:snapToGrid w:val="0"/>
        <w:spacing w:line="360" w:lineRule="auto"/>
        <w:ind w:right="640" w:firstLine="200"/>
        <w:jc w:val="right"/>
      </w:pPr>
      <w:r w:rsidRPr="002F5CAF">
        <w:rPr>
          <w:rFonts w:ascii="仿宋_GB2312" w:eastAsia="仿宋_GB2312" w:hAnsi="仿宋_GB2312" w:hint="eastAsia"/>
          <w:sz w:val="32"/>
        </w:rPr>
        <w:t>201</w:t>
      </w:r>
      <w:r w:rsidR="00A76741" w:rsidRPr="002F5CAF">
        <w:rPr>
          <w:rFonts w:ascii="仿宋_GB2312" w:eastAsia="仿宋_GB2312" w:hAnsi="仿宋_GB2312" w:hint="eastAsia"/>
          <w:sz w:val="32"/>
        </w:rPr>
        <w:t>8</w:t>
      </w:r>
      <w:r w:rsidRPr="002F5CAF">
        <w:rPr>
          <w:rFonts w:ascii="仿宋_GB2312" w:eastAsia="仿宋_GB2312" w:hAnsi="仿宋_GB2312"/>
          <w:sz w:val="32"/>
        </w:rPr>
        <w:t>年</w:t>
      </w:r>
      <w:r w:rsidR="00F935D2" w:rsidRPr="002F5CAF">
        <w:rPr>
          <w:rFonts w:ascii="仿宋_GB2312" w:eastAsia="仿宋_GB2312" w:hAnsi="仿宋_GB2312" w:hint="eastAsia"/>
          <w:sz w:val="32"/>
        </w:rPr>
        <w:t>5</w:t>
      </w:r>
      <w:r w:rsidRPr="002F5CAF">
        <w:rPr>
          <w:rFonts w:ascii="仿宋_GB2312" w:eastAsia="仿宋_GB2312" w:hAnsi="仿宋_GB2312"/>
          <w:sz w:val="32"/>
        </w:rPr>
        <w:t>月</w:t>
      </w:r>
      <w:r w:rsidR="00B34C4F" w:rsidRPr="002F5CAF">
        <w:rPr>
          <w:rFonts w:ascii="仿宋_GB2312" w:eastAsia="仿宋_GB2312" w:hAnsi="仿宋_GB2312" w:hint="eastAsia"/>
          <w:sz w:val="32"/>
        </w:rPr>
        <w:t>25</w:t>
      </w:r>
      <w:r w:rsidRPr="002F5CAF">
        <w:rPr>
          <w:rFonts w:ascii="仿宋_GB2312" w:eastAsia="仿宋_GB2312" w:hAnsi="仿宋_GB2312"/>
          <w:sz w:val="32"/>
        </w:rPr>
        <w:t>日</w:t>
      </w:r>
    </w:p>
    <w:sectPr w:rsidR="00D03561" w:rsidSect="001C1AC7">
      <w:footerReference w:type="even" r:id="rId8"/>
      <w:footerReference w:type="default" r:id="rId9"/>
      <w:footnotePr>
        <w:pos w:val="beneathText"/>
      </w:footnotePr>
      <w:pgSz w:w="11905" w:h="16837" w:code="9"/>
      <w:pgMar w:top="2098" w:right="1474" w:bottom="1418" w:left="1588" w:header="0" w:footer="0" w:gutter="0"/>
      <w:pgNumType w:fmt="numberInDash"/>
      <w:cols w:space="720"/>
      <w:docGrid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B65" w:rsidRDefault="00000B65" w:rsidP="00F31942">
      <w:r>
        <w:separator/>
      </w:r>
    </w:p>
  </w:endnote>
  <w:endnote w:type="continuationSeparator" w:id="0">
    <w:p w:rsidR="00000B65" w:rsidRDefault="00000B65" w:rsidP="00F319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宋体" w:hAnsi="宋体"/>
        <w:sz w:val="28"/>
        <w:szCs w:val="28"/>
      </w:rPr>
      <w:id w:val="70301893"/>
      <w:docPartObj>
        <w:docPartGallery w:val="Page Numbers (Bottom of Page)"/>
        <w:docPartUnique/>
      </w:docPartObj>
    </w:sdtPr>
    <w:sdtContent>
      <w:p w:rsidR="00F31942" w:rsidRPr="00F31942" w:rsidRDefault="009B4DAF">
        <w:pPr>
          <w:pStyle w:val="a4"/>
          <w:rPr>
            <w:rFonts w:ascii="宋体" w:hAnsi="宋体"/>
            <w:sz w:val="28"/>
            <w:szCs w:val="28"/>
          </w:rPr>
        </w:pPr>
        <w:r w:rsidRPr="00F31942">
          <w:rPr>
            <w:rFonts w:ascii="宋体" w:hAnsi="宋体"/>
            <w:sz w:val="28"/>
            <w:szCs w:val="28"/>
          </w:rPr>
          <w:fldChar w:fldCharType="begin"/>
        </w:r>
        <w:r w:rsidR="00F31942" w:rsidRPr="00F31942">
          <w:rPr>
            <w:rFonts w:ascii="宋体" w:hAnsi="宋体"/>
            <w:sz w:val="28"/>
            <w:szCs w:val="28"/>
          </w:rPr>
          <w:instrText xml:space="preserve"> PAGE   \* MERGEFORMAT </w:instrText>
        </w:r>
        <w:r w:rsidRPr="00F31942">
          <w:rPr>
            <w:rFonts w:ascii="宋体" w:hAnsi="宋体"/>
            <w:sz w:val="28"/>
            <w:szCs w:val="28"/>
          </w:rPr>
          <w:fldChar w:fldCharType="separate"/>
        </w:r>
        <w:r w:rsidR="002F5CAF" w:rsidRPr="002F5CAF">
          <w:rPr>
            <w:rFonts w:ascii="宋体" w:hAnsi="宋体"/>
            <w:noProof/>
            <w:sz w:val="28"/>
            <w:szCs w:val="28"/>
            <w:lang w:val="zh-CN"/>
          </w:rPr>
          <w:t>-</w:t>
        </w:r>
        <w:r w:rsidR="002F5CAF">
          <w:rPr>
            <w:rFonts w:ascii="宋体" w:hAnsi="宋体"/>
            <w:noProof/>
            <w:sz w:val="28"/>
            <w:szCs w:val="28"/>
          </w:rPr>
          <w:t xml:space="preserve"> 2 -</w:t>
        </w:r>
        <w:r w:rsidRPr="00F31942">
          <w:rPr>
            <w:rFonts w:ascii="宋体" w:hAnsi="宋体"/>
            <w:sz w:val="28"/>
            <w:szCs w:val="28"/>
          </w:rPr>
          <w:fldChar w:fldCharType="end"/>
        </w:r>
      </w:p>
    </w:sdtContent>
  </w:sdt>
  <w:p w:rsidR="00F31942" w:rsidRPr="00F31942" w:rsidRDefault="00F31942">
    <w:pPr>
      <w:pStyle w:val="a4"/>
      <w:rPr>
        <w:rFonts w:ascii="宋体" w:hAnsi="宋体"/>
        <w:sz w:val="28"/>
        <w:szCs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301891"/>
      <w:docPartObj>
        <w:docPartGallery w:val="Page Numbers (Bottom of Page)"/>
        <w:docPartUnique/>
      </w:docPartObj>
    </w:sdtPr>
    <w:sdtEndPr>
      <w:rPr>
        <w:rFonts w:ascii="宋体" w:hAnsi="宋体"/>
        <w:sz w:val="28"/>
        <w:szCs w:val="28"/>
      </w:rPr>
    </w:sdtEndPr>
    <w:sdtContent>
      <w:p w:rsidR="00F31942" w:rsidRPr="00F31942" w:rsidRDefault="009B4DAF">
        <w:pPr>
          <w:pStyle w:val="a4"/>
          <w:jc w:val="right"/>
          <w:rPr>
            <w:rFonts w:ascii="宋体" w:hAnsi="宋体"/>
            <w:sz w:val="28"/>
            <w:szCs w:val="28"/>
          </w:rPr>
        </w:pPr>
        <w:r w:rsidRPr="00F31942">
          <w:rPr>
            <w:rFonts w:ascii="宋体" w:hAnsi="宋体"/>
            <w:sz w:val="28"/>
            <w:szCs w:val="28"/>
          </w:rPr>
          <w:fldChar w:fldCharType="begin"/>
        </w:r>
        <w:r w:rsidR="00F31942" w:rsidRPr="00F31942">
          <w:rPr>
            <w:rFonts w:ascii="宋体" w:hAnsi="宋体"/>
            <w:sz w:val="28"/>
            <w:szCs w:val="28"/>
          </w:rPr>
          <w:instrText xml:space="preserve"> PAGE   \* MERGEFORMAT </w:instrText>
        </w:r>
        <w:r w:rsidRPr="00F31942">
          <w:rPr>
            <w:rFonts w:ascii="宋体" w:hAnsi="宋体"/>
            <w:sz w:val="28"/>
            <w:szCs w:val="28"/>
          </w:rPr>
          <w:fldChar w:fldCharType="separate"/>
        </w:r>
        <w:r w:rsidR="002F5CAF" w:rsidRPr="002F5CAF">
          <w:rPr>
            <w:rFonts w:ascii="宋体" w:hAnsi="宋体"/>
            <w:noProof/>
            <w:sz w:val="28"/>
            <w:szCs w:val="28"/>
            <w:lang w:val="zh-CN"/>
          </w:rPr>
          <w:t>-</w:t>
        </w:r>
        <w:r w:rsidR="002F5CAF">
          <w:rPr>
            <w:rFonts w:ascii="宋体" w:hAnsi="宋体"/>
            <w:noProof/>
            <w:sz w:val="28"/>
            <w:szCs w:val="28"/>
          </w:rPr>
          <w:t xml:space="preserve"> 1 -</w:t>
        </w:r>
        <w:r w:rsidRPr="00F31942">
          <w:rPr>
            <w:rFonts w:ascii="宋体" w:hAnsi="宋体"/>
            <w:sz w:val="28"/>
            <w:szCs w:val="28"/>
          </w:rPr>
          <w:fldChar w:fldCharType="end"/>
        </w:r>
      </w:p>
    </w:sdtContent>
  </w:sdt>
  <w:p w:rsidR="00245A98" w:rsidRPr="00F31942" w:rsidRDefault="00000B65">
    <w:pPr>
      <w:pStyle w:val="a4"/>
      <w:jc w:val="center"/>
      <w:rPr>
        <w:rFonts w:ascii="宋体" w:hAnsi="宋体"/>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B65" w:rsidRDefault="00000B65" w:rsidP="00F31942">
      <w:r>
        <w:separator/>
      </w:r>
    </w:p>
  </w:footnote>
  <w:footnote w:type="continuationSeparator" w:id="0">
    <w:p w:rsidR="00000B65" w:rsidRDefault="00000B65" w:rsidP="00F319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B"/>
    <w:multiLevelType w:val="multilevel"/>
    <w:tmpl w:val="0000000B"/>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140"/>
  <w:drawingGridVerticalSpacing w:val="156"/>
  <w:displayHorizontalDrawingGridEvery w:val="0"/>
  <w:displayVerticalDrawingGridEvery w:val="2"/>
  <w:characterSpacingControl w:val="compressPunctuation"/>
  <w:hdrShapeDefaults>
    <o:shapedefaults v:ext="edit" spidmax="5122"/>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31942"/>
    <w:rsid w:val="000003D1"/>
    <w:rsid w:val="00000B65"/>
    <w:rsid w:val="00040F0C"/>
    <w:rsid w:val="000448FE"/>
    <w:rsid w:val="000471EF"/>
    <w:rsid w:val="00067C3A"/>
    <w:rsid w:val="000D683B"/>
    <w:rsid w:val="000F31A4"/>
    <w:rsid w:val="001133D2"/>
    <w:rsid w:val="00114946"/>
    <w:rsid w:val="00153459"/>
    <w:rsid w:val="00193B58"/>
    <w:rsid w:val="001C1AC7"/>
    <w:rsid w:val="001C4666"/>
    <w:rsid w:val="001E2E34"/>
    <w:rsid w:val="001F1A79"/>
    <w:rsid w:val="002123A0"/>
    <w:rsid w:val="00212C90"/>
    <w:rsid w:val="00216554"/>
    <w:rsid w:val="0023417A"/>
    <w:rsid w:val="00255C00"/>
    <w:rsid w:val="002A1326"/>
    <w:rsid w:val="002A5CFE"/>
    <w:rsid w:val="002A607C"/>
    <w:rsid w:val="002B73D6"/>
    <w:rsid w:val="002F5CAF"/>
    <w:rsid w:val="002F7F6C"/>
    <w:rsid w:val="0033461A"/>
    <w:rsid w:val="00343633"/>
    <w:rsid w:val="00344C54"/>
    <w:rsid w:val="00357885"/>
    <w:rsid w:val="003603BD"/>
    <w:rsid w:val="0036060C"/>
    <w:rsid w:val="0037750D"/>
    <w:rsid w:val="00382441"/>
    <w:rsid w:val="00384B1A"/>
    <w:rsid w:val="003A11FE"/>
    <w:rsid w:val="003C0CFD"/>
    <w:rsid w:val="00475FFD"/>
    <w:rsid w:val="004A52FC"/>
    <w:rsid w:val="004B2DAC"/>
    <w:rsid w:val="004D11B1"/>
    <w:rsid w:val="004D275A"/>
    <w:rsid w:val="004F1675"/>
    <w:rsid w:val="004F6D86"/>
    <w:rsid w:val="00526BF2"/>
    <w:rsid w:val="00563C64"/>
    <w:rsid w:val="0056553B"/>
    <w:rsid w:val="00593EA7"/>
    <w:rsid w:val="005A2457"/>
    <w:rsid w:val="005C60F4"/>
    <w:rsid w:val="00602B02"/>
    <w:rsid w:val="00623450"/>
    <w:rsid w:val="00624037"/>
    <w:rsid w:val="00626983"/>
    <w:rsid w:val="00632837"/>
    <w:rsid w:val="00664142"/>
    <w:rsid w:val="006711E3"/>
    <w:rsid w:val="00712694"/>
    <w:rsid w:val="00716DA2"/>
    <w:rsid w:val="00736787"/>
    <w:rsid w:val="007A1585"/>
    <w:rsid w:val="007B6B2A"/>
    <w:rsid w:val="007C7E3F"/>
    <w:rsid w:val="007D73F0"/>
    <w:rsid w:val="00847649"/>
    <w:rsid w:val="008729A3"/>
    <w:rsid w:val="00876BD5"/>
    <w:rsid w:val="00883DD5"/>
    <w:rsid w:val="00885321"/>
    <w:rsid w:val="008A115C"/>
    <w:rsid w:val="008A3325"/>
    <w:rsid w:val="008A5849"/>
    <w:rsid w:val="008B2918"/>
    <w:rsid w:val="008B2F5A"/>
    <w:rsid w:val="008D061A"/>
    <w:rsid w:val="008D5FB8"/>
    <w:rsid w:val="008F4597"/>
    <w:rsid w:val="008F4B9E"/>
    <w:rsid w:val="009169B7"/>
    <w:rsid w:val="00960D38"/>
    <w:rsid w:val="009B4DAF"/>
    <w:rsid w:val="009C3B3D"/>
    <w:rsid w:val="009C6337"/>
    <w:rsid w:val="009C7B15"/>
    <w:rsid w:val="009C7E67"/>
    <w:rsid w:val="009F5957"/>
    <w:rsid w:val="00A015D5"/>
    <w:rsid w:val="00A76741"/>
    <w:rsid w:val="00A77EB2"/>
    <w:rsid w:val="00AA6A6B"/>
    <w:rsid w:val="00AA6C47"/>
    <w:rsid w:val="00AB4350"/>
    <w:rsid w:val="00B253A9"/>
    <w:rsid w:val="00B34C4F"/>
    <w:rsid w:val="00B6221C"/>
    <w:rsid w:val="00B66448"/>
    <w:rsid w:val="00BA37CB"/>
    <w:rsid w:val="00BB738A"/>
    <w:rsid w:val="00BE12FE"/>
    <w:rsid w:val="00C34332"/>
    <w:rsid w:val="00C571C4"/>
    <w:rsid w:val="00C63CFC"/>
    <w:rsid w:val="00C77326"/>
    <w:rsid w:val="00C8677A"/>
    <w:rsid w:val="00D03561"/>
    <w:rsid w:val="00D567E3"/>
    <w:rsid w:val="00D65B03"/>
    <w:rsid w:val="00D67081"/>
    <w:rsid w:val="00D72ACB"/>
    <w:rsid w:val="00D97733"/>
    <w:rsid w:val="00DB12ED"/>
    <w:rsid w:val="00DF4BEF"/>
    <w:rsid w:val="00E06B0A"/>
    <w:rsid w:val="00E408FC"/>
    <w:rsid w:val="00E446F1"/>
    <w:rsid w:val="00E47ABD"/>
    <w:rsid w:val="00E55BB0"/>
    <w:rsid w:val="00E5626A"/>
    <w:rsid w:val="00EA2381"/>
    <w:rsid w:val="00EC2D5B"/>
    <w:rsid w:val="00ED1009"/>
    <w:rsid w:val="00EF18EC"/>
    <w:rsid w:val="00EF3BDA"/>
    <w:rsid w:val="00F31942"/>
    <w:rsid w:val="00F4723B"/>
    <w:rsid w:val="00F67906"/>
    <w:rsid w:val="00F935D2"/>
    <w:rsid w:val="00FE65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942"/>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19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31942"/>
    <w:rPr>
      <w:sz w:val="18"/>
      <w:szCs w:val="18"/>
    </w:rPr>
  </w:style>
  <w:style w:type="paragraph" w:styleId="a4">
    <w:name w:val="footer"/>
    <w:basedOn w:val="a"/>
    <w:link w:val="Char0"/>
    <w:uiPriority w:val="99"/>
    <w:unhideWhenUsed/>
    <w:rsid w:val="00F31942"/>
    <w:pPr>
      <w:tabs>
        <w:tab w:val="center" w:pos="4153"/>
        <w:tab w:val="right" w:pos="8306"/>
      </w:tabs>
      <w:snapToGrid w:val="0"/>
      <w:jc w:val="left"/>
    </w:pPr>
    <w:rPr>
      <w:sz w:val="18"/>
      <w:szCs w:val="18"/>
    </w:rPr>
  </w:style>
  <w:style w:type="character" w:customStyle="1" w:styleId="Char0">
    <w:name w:val="页脚 Char"/>
    <w:basedOn w:val="a0"/>
    <w:link w:val="a4"/>
    <w:uiPriority w:val="99"/>
    <w:rsid w:val="00F31942"/>
    <w:rPr>
      <w:sz w:val="18"/>
      <w:szCs w:val="18"/>
    </w:rPr>
  </w:style>
  <w:style w:type="character" w:styleId="a5">
    <w:name w:val="Strong"/>
    <w:basedOn w:val="a0"/>
    <w:uiPriority w:val="22"/>
    <w:qFormat/>
    <w:rsid w:val="00C34332"/>
    <w:rPr>
      <w:b/>
      <w:bCs/>
    </w:rPr>
  </w:style>
  <w:style w:type="paragraph" w:customStyle="1" w:styleId="1">
    <w:name w:val="列出段落1"/>
    <w:basedOn w:val="a"/>
    <w:uiPriority w:val="34"/>
    <w:qFormat/>
    <w:rsid w:val="00602B02"/>
    <w:pPr>
      <w:suppressAutoHyphens w:val="0"/>
      <w:ind w:firstLineChars="200" w:firstLine="420"/>
    </w:pPr>
    <w:rPr>
      <w:kern w:val="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8500010">
      <w:bodyDiv w:val="1"/>
      <w:marLeft w:val="0"/>
      <w:marRight w:val="0"/>
      <w:marTop w:val="0"/>
      <w:marBottom w:val="0"/>
      <w:divBdr>
        <w:top w:val="none" w:sz="0" w:space="0" w:color="auto"/>
        <w:left w:val="none" w:sz="0" w:space="0" w:color="auto"/>
        <w:bottom w:val="none" w:sz="0" w:space="0" w:color="auto"/>
        <w:right w:val="none" w:sz="0" w:space="0" w:color="auto"/>
      </w:divBdr>
    </w:div>
    <w:div w:id="506674252">
      <w:bodyDiv w:val="1"/>
      <w:marLeft w:val="0"/>
      <w:marRight w:val="0"/>
      <w:marTop w:val="0"/>
      <w:marBottom w:val="0"/>
      <w:divBdr>
        <w:top w:val="none" w:sz="0" w:space="0" w:color="auto"/>
        <w:left w:val="none" w:sz="0" w:space="0" w:color="auto"/>
        <w:bottom w:val="none" w:sz="0" w:space="0" w:color="auto"/>
        <w:right w:val="none" w:sz="0" w:space="0" w:color="auto"/>
      </w:divBdr>
    </w:div>
    <w:div w:id="584849991">
      <w:bodyDiv w:val="1"/>
      <w:marLeft w:val="0"/>
      <w:marRight w:val="0"/>
      <w:marTop w:val="0"/>
      <w:marBottom w:val="0"/>
      <w:divBdr>
        <w:top w:val="none" w:sz="0" w:space="0" w:color="auto"/>
        <w:left w:val="none" w:sz="0" w:space="0" w:color="auto"/>
        <w:bottom w:val="none" w:sz="0" w:space="0" w:color="auto"/>
        <w:right w:val="none" w:sz="0" w:space="0" w:color="auto"/>
      </w:divBdr>
    </w:div>
    <w:div w:id="600841878">
      <w:bodyDiv w:val="1"/>
      <w:marLeft w:val="0"/>
      <w:marRight w:val="0"/>
      <w:marTop w:val="0"/>
      <w:marBottom w:val="0"/>
      <w:divBdr>
        <w:top w:val="none" w:sz="0" w:space="0" w:color="auto"/>
        <w:left w:val="none" w:sz="0" w:space="0" w:color="auto"/>
        <w:bottom w:val="none" w:sz="0" w:space="0" w:color="auto"/>
        <w:right w:val="none" w:sz="0" w:space="0" w:color="auto"/>
      </w:divBdr>
    </w:div>
    <w:div w:id="1581600265">
      <w:bodyDiv w:val="1"/>
      <w:marLeft w:val="0"/>
      <w:marRight w:val="0"/>
      <w:marTop w:val="0"/>
      <w:marBottom w:val="0"/>
      <w:divBdr>
        <w:top w:val="none" w:sz="0" w:space="0" w:color="auto"/>
        <w:left w:val="none" w:sz="0" w:space="0" w:color="auto"/>
        <w:bottom w:val="none" w:sz="0" w:space="0" w:color="auto"/>
        <w:right w:val="none" w:sz="0" w:space="0" w:color="auto"/>
      </w:divBdr>
    </w:div>
    <w:div w:id="1886060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3965B3-C105-4A50-A7F0-EC772552F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1267</TotalTime>
  <Pages>5</Pages>
  <Words>348</Words>
  <Characters>1985</Characters>
  <Application>Microsoft Office Word</Application>
  <DocSecurity>0</DocSecurity>
  <Lines>16</Lines>
  <Paragraphs>4</Paragraphs>
  <ScaleCrop>false</ScaleCrop>
  <Company/>
  <LinksUpToDate>false</LinksUpToDate>
  <CharactersWithSpaces>2329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lilysqj</dc:creator>
  <cp:keywords/>
  <dc:description/>
  <cp:lastModifiedBy>lilysqj</cp:lastModifiedBy>
  <cp:revision>89</cp:revision>
  <cp:lastPrinted>2018-06-11T10:25:00Z</cp:lastPrinted>
  <dcterms:created xsi:type="dcterms:W3CDTF">2018-02-11T06:57:00Z</dcterms:created>
  <dcterms:modified xsi:type="dcterms:W3CDTF">2018-12-19T02:07:00Z</dcterms:modified>
</cp:coreProperties>
</file>