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39" w:rsidRDefault="007301E9">
      <w:pPr>
        <w:spacing w:line="62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 xml:space="preserve">深  </w:t>
      </w:r>
      <w:proofErr w:type="gramStart"/>
      <w:r>
        <w:rPr>
          <w:rFonts w:ascii="宋体" w:hAnsi="宋体"/>
          <w:sz w:val="44"/>
        </w:rPr>
        <w:t>圳</w:t>
      </w:r>
      <w:proofErr w:type="gramEnd"/>
      <w:r>
        <w:rPr>
          <w:rFonts w:ascii="宋体" w:hAnsi="宋体"/>
          <w:sz w:val="44"/>
        </w:rPr>
        <w:t xml:space="preserve">  市  人  民  政  府</w:t>
      </w:r>
    </w:p>
    <w:p w:rsidR="00345139" w:rsidRDefault="007301E9"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345139" w:rsidRDefault="00345139" w:rsidP="00921A11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8E2B32" w:rsidP="00921A11">
      <w:pPr>
        <w:spacing w:line="58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深府行复</w:t>
      </w:r>
      <w:proofErr w:type="gramEnd"/>
      <w:r w:rsidR="007301E9"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2018</w:t>
      </w:r>
      <w:r w:rsidR="007301E9">
        <w:rPr>
          <w:rFonts w:ascii="仿宋_GB2312" w:eastAsia="仿宋_GB2312" w:hint="eastAsia"/>
          <w:sz w:val="32"/>
          <w:szCs w:val="32"/>
        </w:rPr>
        <w:t>〕</w:t>
      </w:r>
      <w:r w:rsidR="00531EB5">
        <w:rPr>
          <w:rFonts w:ascii="仿宋_GB2312" w:eastAsia="仿宋_GB2312" w:hint="eastAsia"/>
          <w:sz w:val="32"/>
          <w:szCs w:val="32"/>
        </w:rPr>
        <w:t>301</w:t>
      </w:r>
      <w:r w:rsidR="007301E9">
        <w:rPr>
          <w:rFonts w:ascii="仿宋_GB2312" w:eastAsia="仿宋_GB2312" w:hint="eastAsia"/>
          <w:sz w:val="32"/>
          <w:szCs w:val="32"/>
        </w:rPr>
        <w:t>号</w:t>
      </w:r>
    </w:p>
    <w:p w:rsidR="00345139" w:rsidRDefault="00345139" w:rsidP="00921A11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Pr="00384FA8" w:rsidRDefault="007301E9" w:rsidP="00921A11">
      <w:pPr>
        <w:spacing w:line="580" w:lineRule="exact"/>
        <w:ind w:firstLineChars="200" w:firstLine="643"/>
        <w:rPr>
          <w:rFonts w:ascii="仿宋_GB2312" w:eastAsia="仿宋_GB2312"/>
          <w:sz w:val="32"/>
        </w:rPr>
      </w:pPr>
      <w:r>
        <w:rPr>
          <w:rFonts w:ascii="黑体" w:eastAsia="黑体" w:hint="eastAsia"/>
          <w:b/>
          <w:kern w:val="2"/>
          <w:sz w:val="32"/>
          <w:szCs w:val="32"/>
        </w:rPr>
        <w:t>申请人</w:t>
      </w:r>
      <w:r>
        <w:rPr>
          <w:rFonts w:cs="宋体" w:hint="eastAsia"/>
          <w:b/>
          <w:bCs/>
          <w:sz w:val="32"/>
          <w:szCs w:val="32"/>
        </w:rPr>
        <w:t>：</w:t>
      </w:r>
      <w:r w:rsidR="00771D91">
        <w:rPr>
          <w:rFonts w:ascii="仿宋_GB2312" w:eastAsia="仿宋_GB2312" w:cs="宋体" w:hint="eastAsia"/>
          <w:bCs/>
          <w:sz w:val="32"/>
          <w:szCs w:val="32"/>
        </w:rPr>
        <w:t>彭某</w:t>
      </w:r>
    </w:p>
    <w:p w:rsidR="00345139" w:rsidRDefault="007301E9" w:rsidP="00921A11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bCs/>
          <w:sz w:val="32"/>
        </w:rPr>
        <w:t>被申请人：</w:t>
      </w:r>
      <w:r w:rsidR="005D0889">
        <w:rPr>
          <w:rFonts w:ascii="仿宋_GB2312" w:eastAsia="仿宋_GB2312" w:hint="eastAsia"/>
          <w:sz w:val="32"/>
        </w:rPr>
        <w:t>深圳市交通运输委员会</w:t>
      </w:r>
    </w:p>
    <w:p w:rsidR="00345139" w:rsidRDefault="007301E9" w:rsidP="00921A11">
      <w:pPr>
        <w:spacing w:line="580" w:lineRule="exact"/>
        <w:ind w:firstLineChars="200" w:firstLine="640"/>
        <w:rPr>
          <w:rFonts w:eastAsia="仿宋_GB2312"/>
          <w:sz w:val="32"/>
        </w:rPr>
      </w:pPr>
      <w:bookmarkStart w:id="0" w:name="OLE_LINK14"/>
      <w:r>
        <w:rPr>
          <w:rFonts w:eastAsia="仿宋_GB2312" w:hint="eastAsia"/>
          <w:sz w:val="32"/>
        </w:rPr>
        <w:t>地址：</w:t>
      </w:r>
      <w:r w:rsidR="005D0889">
        <w:rPr>
          <w:rFonts w:ascii="仿宋_GB2312" w:eastAsia="仿宋_GB2312" w:hint="eastAsia"/>
          <w:sz w:val="32"/>
        </w:rPr>
        <w:t>深圳市福田区香蜜湖街道竹子林紫竹七道16号公路主枢纽管理控制中心</w:t>
      </w:r>
    </w:p>
    <w:p w:rsidR="00345139" w:rsidRDefault="007301E9" w:rsidP="00921A11">
      <w:pPr>
        <w:spacing w:line="580" w:lineRule="exact"/>
        <w:ind w:firstLine="630"/>
        <w:rPr>
          <w:rFonts w:ascii="仿宋_GB2312" w:eastAsia="仿宋_GB2312" w:cs="仿宋_GB2312"/>
          <w:sz w:val="32"/>
          <w:szCs w:val="32"/>
        </w:rPr>
      </w:pPr>
      <w:r>
        <w:rPr>
          <w:rFonts w:eastAsia="仿宋_GB2312" w:hint="eastAsia"/>
          <w:sz w:val="32"/>
        </w:rPr>
        <w:t>法定代表人：</w:t>
      </w:r>
      <w:bookmarkEnd w:id="0"/>
      <w:r w:rsidR="005D0889">
        <w:rPr>
          <w:rFonts w:ascii="仿宋_GB2312" w:eastAsia="仿宋_GB2312" w:hint="eastAsia"/>
          <w:sz w:val="32"/>
        </w:rPr>
        <w:t>于宝明，主任</w:t>
      </w:r>
    </w:p>
    <w:p w:rsidR="00345139" w:rsidRDefault="00345139" w:rsidP="00921A11">
      <w:pPr>
        <w:spacing w:line="58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345139" w:rsidRPr="005D0889" w:rsidRDefault="005D0889" w:rsidP="00921A11">
      <w:pPr>
        <w:spacing w:line="58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</w:t>
      </w:r>
      <w:r w:rsidR="007301E9">
        <w:rPr>
          <w:rFonts w:ascii="仿宋_GB2312" w:eastAsia="仿宋_GB2312" w:cs="仿宋_GB2312" w:hint="eastAsia"/>
          <w:sz w:val="32"/>
          <w:szCs w:val="32"/>
        </w:rPr>
        <w:t>不服被申请人</w:t>
      </w:r>
      <w:r>
        <w:rPr>
          <w:rFonts w:ascii="仿宋_GB2312" w:eastAsia="仿宋_GB2312" w:hAnsi="仿宋_GB2312" w:hint="eastAsia"/>
          <w:sz w:val="32"/>
          <w:szCs w:val="32"/>
        </w:rPr>
        <w:t>对车牌号为</w:t>
      </w:r>
      <w:r w:rsidR="009B369F">
        <w:rPr>
          <w:rFonts w:ascii="仿宋_GB2312" w:eastAsia="仿宋_GB2312" w:hAnsi="仿宋_GB2312" w:hint="eastAsia"/>
          <w:sz w:val="32"/>
          <w:szCs w:val="32"/>
        </w:rPr>
        <w:t>粤B××</w:t>
      </w:r>
      <w:r>
        <w:rPr>
          <w:rFonts w:ascii="仿宋_GB2312" w:eastAsia="仿宋_GB2312" w:hAnsi="仿宋_GB2312" w:hint="eastAsia"/>
          <w:sz w:val="32"/>
          <w:szCs w:val="32"/>
        </w:rPr>
        <w:t>的更新指标申请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的处理决定</w:t>
      </w:r>
      <w:r w:rsidR="007301E9">
        <w:rPr>
          <w:rFonts w:ascii="仿宋_GB2312" w:eastAsia="仿宋_GB2312" w:cs="仿宋_GB2312" w:hint="eastAsia"/>
          <w:sz w:val="32"/>
          <w:szCs w:val="32"/>
        </w:rPr>
        <w:t>，</w:t>
      </w:r>
      <w:r w:rsidR="007301E9">
        <w:rPr>
          <w:rFonts w:ascii="仿宋_GB2312" w:eastAsia="仿宋_GB2312" w:hAnsi="仿宋_GB2312"/>
          <w:sz w:val="32"/>
        </w:rPr>
        <w:t>向本机关申请行政复议，</w:t>
      </w:r>
      <w:r w:rsidR="007301E9"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 w:rsidR="007301E9">
        <w:rPr>
          <w:rFonts w:ascii="仿宋_GB2312" w:eastAsia="仿宋_GB2312" w:hAnsi="仿宋_GB2312" w:hint="eastAsia"/>
          <w:sz w:val="32"/>
          <w:szCs w:val="32"/>
        </w:rPr>
        <w:t>。</w:t>
      </w:r>
    </w:p>
    <w:p w:rsidR="00345139" w:rsidRDefault="005D0889" w:rsidP="00921A11">
      <w:pPr>
        <w:spacing w:line="58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黑体" w:hint="eastAsia"/>
          <w:sz w:val="32"/>
        </w:rPr>
        <w:t>经查：</w:t>
      </w:r>
      <w:r w:rsidR="00181A99" w:rsidRPr="00181A99">
        <w:rPr>
          <w:rFonts w:ascii="仿宋_GB2312" w:eastAsia="仿宋_GB2312" w:hint="eastAsia"/>
          <w:sz w:val="32"/>
        </w:rPr>
        <w:t>2018年1月12日，申请人向被申请</w:t>
      </w:r>
      <w:r w:rsidR="00181A99">
        <w:rPr>
          <w:rFonts w:ascii="仿宋_GB2312" w:eastAsia="仿宋_GB2312" w:hint="eastAsia"/>
          <w:sz w:val="32"/>
        </w:rPr>
        <w:t>人</w:t>
      </w:r>
      <w:r w:rsidR="00181A99" w:rsidRPr="00181A99">
        <w:rPr>
          <w:rFonts w:ascii="仿宋_GB2312" w:eastAsia="仿宋_GB2312" w:hint="eastAsia"/>
          <w:sz w:val="32"/>
        </w:rPr>
        <w:t>申请车牌号码</w:t>
      </w:r>
      <w:r w:rsidR="00181A99">
        <w:rPr>
          <w:rFonts w:ascii="仿宋_GB2312" w:eastAsia="仿宋_GB2312" w:hAnsi="仿宋_GB2312" w:hint="eastAsia"/>
          <w:sz w:val="32"/>
          <w:szCs w:val="32"/>
        </w:rPr>
        <w:t>为</w:t>
      </w:r>
      <w:r w:rsidR="009B369F">
        <w:rPr>
          <w:rFonts w:ascii="仿宋_GB2312" w:eastAsia="仿宋_GB2312" w:hAnsi="仿宋_GB2312" w:hint="eastAsia"/>
          <w:sz w:val="32"/>
          <w:szCs w:val="32"/>
        </w:rPr>
        <w:t>粤B××</w:t>
      </w:r>
      <w:r w:rsidR="00181A99">
        <w:rPr>
          <w:rFonts w:ascii="仿宋_GB2312" w:eastAsia="仿宋_GB2312" w:hAnsi="仿宋_GB2312" w:hint="eastAsia"/>
          <w:sz w:val="32"/>
          <w:szCs w:val="32"/>
        </w:rPr>
        <w:t>的更新指标。</w:t>
      </w:r>
    </w:p>
    <w:p w:rsidR="00181A99" w:rsidRDefault="00D91B88" w:rsidP="00D91B88">
      <w:pPr>
        <w:spacing w:line="58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被申请人</w:t>
      </w:r>
      <w:r w:rsidR="003A2B75">
        <w:rPr>
          <w:rFonts w:ascii="仿宋_GB2312" w:eastAsia="仿宋_GB2312" w:hAnsi="仿宋_GB2312" w:hint="eastAsia"/>
          <w:sz w:val="32"/>
          <w:szCs w:val="32"/>
        </w:rPr>
        <w:t>向本机关</w:t>
      </w:r>
      <w:r>
        <w:rPr>
          <w:rFonts w:ascii="仿宋_GB2312" w:eastAsia="仿宋_GB2312" w:hAnsi="仿宋_GB2312" w:hint="eastAsia"/>
          <w:sz w:val="32"/>
          <w:szCs w:val="32"/>
        </w:rPr>
        <w:t>提交审核结果告知短讯</w:t>
      </w:r>
      <w:r w:rsidR="003A2B75">
        <w:rPr>
          <w:rFonts w:ascii="仿宋_GB2312" w:eastAsia="仿宋_GB2312" w:hAnsi="仿宋_GB2312" w:hint="eastAsia"/>
          <w:sz w:val="32"/>
          <w:szCs w:val="32"/>
        </w:rPr>
        <w:t>的</w:t>
      </w:r>
      <w:r>
        <w:rPr>
          <w:rFonts w:ascii="仿宋_GB2312" w:eastAsia="仿宋_GB2312" w:hAnsi="仿宋_GB2312" w:hint="eastAsia"/>
          <w:sz w:val="32"/>
          <w:szCs w:val="32"/>
        </w:rPr>
        <w:t>网页截图，载明</w:t>
      </w:r>
      <w:r w:rsidR="003A2B75">
        <w:rPr>
          <w:rFonts w:ascii="仿宋_GB2312" w:eastAsia="仿宋_GB2312" w:hAnsi="仿宋_GB2312" w:hint="eastAsia"/>
          <w:sz w:val="32"/>
          <w:szCs w:val="32"/>
        </w:rPr>
        <w:t>被申请人</w:t>
      </w:r>
      <w:r>
        <w:rPr>
          <w:rFonts w:ascii="仿宋_GB2312" w:eastAsia="仿宋_GB2312" w:hAnsi="仿宋_GB2312" w:hint="eastAsia"/>
          <w:sz w:val="32"/>
          <w:szCs w:val="32"/>
        </w:rPr>
        <w:t>于</w:t>
      </w:r>
      <w:r w:rsidR="00181A99">
        <w:rPr>
          <w:rFonts w:ascii="仿宋_GB2312" w:eastAsia="仿宋_GB2312" w:hAnsi="仿宋_GB2312" w:hint="eastAsia"/>
          <w:sz w:val="32"/>
          <w:szCs w:val="32"/>
        </w:rPr>
        <w:t>2018年1月18日</w:t>
      </w:r>
      <w:r>
        <w:rPr>
          <w:rFonts w:ascii="仿宋_GB2312" w:eastAsia="仿宋_GB2312" w:hAnsi="仿宋_GB2312" w:hint="eastAsia"/>
          <w:sz w:val="32"/>
          <w:szCs w:val="32"/>
        </w:rPr>
        <w:t>9:30:50</w:t>
      </w:r>
      <w:r w:rsidR="00181A99">
        <w:rPr>
          <w:rFonts w:ascii="仿宋_GB2312" w:eastAsia="仿宋_GB2312" w:hAnsi="仿宋_GB2312" w:hint="eastAsia"/>
          <w:sz w:val="32"/>
          <w:szCs w:val="32"/>
        </w:rPr>
        <w:t>通过深圳市小汽车增量调控</w:t>
      </w:r>
      <w:r w:rsidR="00D177FA">
        <w:rPr>
          <w:rFonts w:ascii="仿宋_GB2312" w:eastAsia="仿宋_GB2312" w:hAnsi="仿宋_GB2312" w:hint="eastAsia"/>
          <w:sz w:val="32"/>
          <w:szCs w:val="32"/>
        </w:rPr>
        <w:t>管理（分析决策）信息系统向申请人发送短信，告知申请人车牌号为</w:t>
      </w:r>
      <w:r w:rsidR="009B369F">
        <w:rPr>
          <w:rFonts w:ascii="仿宋_GB2312" w:eastAsia="仿宋_GB2312" w:hAnsi="仿宋_GB2312" w:hint="eastAsia"/>
          <w:sz w:val="32"/>
          <w:szCs w:val="32"/>
        </w:rPr>
        <w:t>粤B××</w:t>
      </w:r>
      <w:r w:rsidR="00D177FA">
        <w:rPr>
          <w:rFonts w:ascii="仿宋_GB2312" w:eastAsia="仿宋_GB2312" w:hAnsi="仿宋_GB2312" w:hint="eastAsia"/>
          <w:sz w:val="32"/>
          <w:szCs w:val="32"/>
        </w:rPr>
        <w:t>的更新指标申请资格</w:t>
      </w:r>
      <w:r w:rsidR="00F35731">
        <w:rPr>
          <w:rFonts w:ascii="仿宋_GB2312" w:eastAsia="仿宋_GB2312" w:hAnsi="仿宋_GB2312" w:hint="eastAsia"/>
          <w:sz w:val="32"/>
          <w:szCs w:val="32"/>
        </w:rPr>
        <w:t>审核</w:t>
      </w:r>
      <w:r w:rsidR="00D177FA">
        <w:rPr>
          <w:rFonts w:ascii="仿宋_GB2312" w:eastAsia="仿宋_GB2312" w:hAnsi="仿宋_GB2312" w:hint="eastAsia"/>
          <w:sz w:val="32"/>
          <w:szCs w:val="32"/>
        </w:rPr>
        <w:t>未通过。</w:t>
      </w:r>
    </w:p>
    <w:p w:rsidR="00D177FA" w:rsidRDefault="00D177FA" w:rsidP="00921A11">
      <w:pPr>
        <w:spacing w:line="58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申请人不服被申请人对车牌号为</w:t>
      </w:r>
      <w:r w:rsidR="009B369F">
        <w:rPr>
          <w:rFonts w:ascii="仿宋_GB2312" w:eastAsia="仿宋_GB2312" w:hAnsi="仿宋_GB2312" w:hint="eastAsia"/>
          <w:sz w:val="32"/>
          <w:szCs w:val="32"/>
        </w:rPr>
        <w:t>粤B××</w:t>
      </w:r>
      <w:r>
        <w:rPr>
          <w:rFonts w:ascii="仿宋_GB2312" w:eastAsia="仿宋_GB2312" w:hAnsi="仿宋_GB2312" w:hint="eastAsia"/>
          <w:sz w:val="32"/>
          <w:szCs w:val="32"/>
        </w:rPr>
        <w:t>的更新指标申请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的处理决定，于2018年4月12日向本机关申请行政复议，请</w:t>
      </w:r>
      <w:r>
        <w:rPr>
          <w:rFonts w:ascii="仿宋_GB2312" w:eastAsia="仿宋_GB2312" w:hAnsi="仿宋_GB2312" w:hint="eastAsia"/>
          <w:sz w:val="32"/>
          <w:szCs w:val="32"/>
        </w:rPr>
        <w:lastRenderedPageBreak/>
        <w:t>求</w:t>
      </w:r>
      <w:r w:rsidR="00F35731">
        <w:rPr>
          <w:rFonts w:ascii="仿宋_GB2312" w:eastAsia="仿宋_GB2312" w:hAnsi="仿宋_GB2312" w:hint="eastAsia"/>
          <w:sz w:val="32"/>
          <w:szCs w:val="32"/>
        </w:rPr>
        <w:t>撤销</w:t>
      </w:r>
      <w:r w:rsidR="002D777C">
        <w:rPr>
          <w:rFonts w:ascii="仿宋_GB2312" w:eastAsia="仿宋_GB2312" w:hAnsi="仿宋_GB2312" w:hint="eastAsia"/>
          <w:sz w:val="32"/>
          <w:szCs w:val="32"/>
        </w:rPr>
        <w:t>被申请人</w:t>
      </w:r>
      <w:proofErr w:type="gramStart"/>
      <w:r w:rsidR="002D777C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2D777C">
        <w:rPr>
          <w:rFonts w:ascii="仿宋_GB2312" w:eastAsia="仿宋_GB2312" w:hAnsi="仿宋_GB2312" w:hint="eastAsia"/>
          <w:sz w:val="32"/>
          <w:szCs w:val="32"/>
        </w:rPr>
        <w:t>的</w:t>
      </w:r>
      <w:r w:rsidR="009B369F">
        <w:rPr>
          <w:rFonts w:ascii="仿宋_GB2312" w:eastAsia="仿宋_GB2312" w:hAnsi="仿宋_GB2312" w:hint="eastAsia"/>
          <w:sz w:val="32"/>
          <w:szCs w:val="32"/>
        </w:rPr>
        <w:t>粤B××</w:t>
      </w:r>
      <w:r w:rsidR="002D777C">
        <w:rPr>
          <w:rFonts w:ascii="仿宋_GB2312" w:eastAsia="仿宋_GB2312" w:hAnsi="仿宋_GB2312" w:hint="eastAsia"/>
          <w:sz w:val="32"/>
          <w:szCs w:val="32"/>
        </w:rPr>
        <w:t>的更新指标申请资格审核未通过的具体行政行为。</w:t>
      </w:r>
    </w:p>
    <w:p w:rsidR="00921A11" w:rsidRPr="00DC04A9" w:rsidRDefault="002D777C" w:rsidP="00921A11">
      <w:pPr>
        <w:spacing w:line="580" w:lineRule="exact"/>
        <w:ind w:rightChars="-52" w:right="-109" w:firstLineChars="200" w:firstLine="640"/>
        <w:rPr>
          <w:rFonts w:ascii="仿宋_GB2312" w:eastAsia="仿宋_GB2312"/>
          <w:sz w:val="32"/>
          <w:szCs w:val="32"/>
        </w:rPr>
      </w:pPr>
      <w:r w:rsidRPr="00E21783">
        <w:rPr>
          <w:rFonts w:ascii="黑体" w:eastAsia="黑体" w:hAnsi="黑体" w:hint="eastAsia"/>
          <w:sz w:val="32"/>
          <w:szCs w:val="32"/>
        </w:rPr>
        <w:t>本机关认为：</w:t>
      </w:r>
      <w:r>
        <w:rPr>
          <w:rFonts w:ascii="仿宋_GB2312" w:eastAsia="仿宋_GB2312" w:hint="eastAsia"/>
          <w:sz w:val="32"/>
          <w:szCs w:val="32"/>
        </w:rPr>
        <w:t>《中华人民共和国行政复议法》第九条第一款规定：“</w:t>
      </w:r>
      <w:r w:rsidRPr="005E1528">
        <w:rPr>
          <w:rFonts w:ascii="仿宋_GB2312" w:eastAsia="仿宋_GB2312" w:hint="eastAsia"/>
          <w:sz w:val="32"/>
          <w:szCs w:val="32"/>
        </w:rPr>
        <w:t>公民、法人或者其他组织认为具体行政行为侵犯其合法权益的，可以自知道该具体行政行为之日起六十日内提出行政复议申请；但是法律规定的申请期限超过六十日的除外。</w:t>
      </w:r>
      <w:r>
        <w:rPr>
          <w:rFonts w:ascii="仿宋_GB2312" w:eastAsia="仿宋_GB2312" w:hAnsi="仿宋_GB2312" w:hint="eastAsia"/>
          <w:sz w:val="32"/>
          <w:szCs w:val="32"/>
        </w:rPr>
        <w:t>”本案</w:t>
      </w:r>
      <w:r>
        <w:rPr>
          <w:rFonts w:ascii="仿宋_GB2312" w:eastAsia="仿宋_GB2312" w:hint="eastAsia"/>
          <w:sz w:val="32"/>
        </w:rPr>
        <w:t>被申请人于2018年1月18日通过短信告知申请人涉案处理决定，</w:t>
      </w:r>
      <w:r w:rsidR="00921A11">
        <w:rPr>
          <w:rFonts w:ascii="仿宋_GB2312" w:eastAsia="仿宋_GB2312" w:hint="eastAsia"/>
          <w:sz w:val="32"/>
          <w:szCs w:val="32"/>
        </w:rPr>
        <w:t>申请人</w:t>
      </w:r>
      <w:r w:rsidR="00D6136F">
        <w:rPr>
          <w:rFonts w:ascii="仿宋_GB2312" w:eastAsia="仿宋_GB2312" w:hint="eastAsia"/>
          <w:sz w:val="32"/>
          <w:szCs w:val="32"/>
        </w:rPr>
        <w:t>于</w:t>
      </w:r>
      <w:r w:rsidR="00921A11">
        <w:rPr>
          <w:rFonts w:ascii="仿宋_GB2312" w:eastAsia="仿宋_GB2312" w:hAnsi="仿宋_GB2312" w:hint="eastAsia"/>
          <w:sz w:val="32"/>
          <w:szCs w:val="32"/>
        </w:rPr>
        <w:t>2018年4月12日向本机关申请行政复议时</w:t>
      </w:r>
      <w:r w:rsidR="00921A11">
        <w:rPr>
          <w:rFonts w:ascii="仿宋_GB2312" w:eastAsia="仿宋_GB2312" w:hint="eastAsia"/>
          <w:sz w:val="32"/>
          <w:szCs w:val="32"/>
        </w:rPr>
        <w:t>已经超过上述规定的六十日的复议期限。因此，不</w:t>
      </w:r>
      <w:r w:rsidR="00D6136F">
        <w:rPr>
          <w:rFonts w:ascii="仿宋_GB2312" w:eastAsia="仿宋_GB2312" w:hint="eastAsia"/>
          <w:sz w:val="32"/>
          <w:szCs w:val="32"/>
        </w:rPr>
        <w:t>符合</w:t>
      </w:r>
      <w:r w:rsidR="00921A11">
        <w:rPr>
          <w:rFonts w:ascii="仿宋_GB2312" w:eastAsia="仿宋_GB2312" w:hAnsi="仿宋" w:hint="eastAsia"/>
          <w:sz w:val="32"/>
          <w:szCs w:val="32"/>
        </w:rPr>
        <w:t>《中华人民共和国行政复议法实施条例》第二十八条第（四）项规定的受理条件。根据《中华人民共和国行政复议法实施条例》第四十八条第一款第（二）项的规定</w:t>
      </w:r>
      <w:r w:rsidR="00921A11">
        <w:rPr>
          <w:rFonts w:ascii="仿宋_GB2312" w:eastAsia="仿宋_GB2312" w:hAnsi="仿宋_GB2312" w:hint="eastAsia"/>
          <w:sz w:val="32"/>
        </w:rPr>
        <w:t>，本机关</w:t>
      </w:r>
      <w:proofErr w:type="gramStart"/>
      <w:r w:rsidR="00921A11">
        <w:rPr>
          <w:rFonts w:ascii="仿宋_GB2312" w:eastAsia="仿宋_GB2312" w:hAnsi="仿宋_GB2312" w:hint="eastAsia"/>
          <w:sz w:val="32"/>
        </w:rPr>
        <w:t>作出</w:t>
      </w:r>
      <w:proofErr w:type="gramEnd"/>
      <w:r w:rsidR="00921A11">
        <w:rPr>
          <w:rFonts w:ascii="仿宋_GB2312" w:eastAsia="仿宋_GB2312" w:hAnsi="仿宋_GB2312" w:hint="eastAsia"/>
          <w:sz w:val="32"/>
        </w:rPr>
        <w:t>复议决定如下：</w:t>
      </w:r>
    </w:p>
    <w:p w:rsidR="00345139" w:rsidRPr="00921A11" w:rsidRDefault="00921A11" w:rsidP="00921A11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>驳回申请人</w:t>
      </w:r>
      <w:r w:rsidR="00771D91">
        <w:rPr>
          <w:rFonts w:ascii="仿宋_GB2312" w:eastAsia="仿宋_GB2312" w:hint="eastAsia"/>
          <w:sz w:val="32"/>
        </w:rPr>
        <w:t>彭某</w:t>
      </w:r>
      <w:r>
        <w:rPr>
          <w:rFonts w:ascii="仿宋_GB2312" w:eastAsia="仿宋_GB2312" w:hint="eastAsia"/>
          <w:sz w:val="32"/>
          <w:szCs w:val="32"/>
        </w:rPr>
        <w:t>的上述行政复议申请。</w:t>
      </w:r>
    </w:p>
    <w:p w:rsidR="00345139" w:rsidRDefault="007301E9" w:rsidP="00921A11">
      <w:pPr>
        <w:suppressAutoHyphens w:val="0"/>
        <w:spacing w:line="58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本复议决定书一经送达，即发生法律效力。申请人如对本复议决定不服，可自收到复议决定书之日起十五日内，向有管辖权的人民法院提起诉讼。</w:t>
      </w:r>
    </w:p>
    <w:p w:rsidR="00345139" w:rsidRDefault="00345139" w:rsidP="00921A11">
      <w:pPr>
        <w:suppressAutoHyphens w:val="0"/>
        <w:spacing w:line="58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921A11">
      <w:pPr>
        <w:suppressAutoHyphens w:val="0"/>
        <w:spacing w:line="58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921A11">
      <w:pPr>
        <w:suppressAutoHyphens w:val="0"/>
        <w:spacing w:line="580" w:lineRule="exact"/>
        <w:ind w:firstLineChars="1700" w:firstLine="5440"/>
        <w:rPr>
          <w:rFonts w:ascii="仿宋_GB2312" w:eastAsia="仿宋_GB2312"/>
          <w:kern w:val="2"/>
          <w:sz w:val="32"/>
          <w:szCs w:val="32"/>
        </w:rPr>
      </w:pPr>
    </w:p>
    <w:p w:rsidR="00345139" w:rsidRDefault="007301E9" w:rsidP="00921A11">
      <w:pPr>
        <w:suppressAutoHyphens w:val="0"/>
        <w:spacing w:line="580" w:lineRule="exact"/>
        <w:ind w:firstLineChars="1837" w:firstLine="5878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深圳市人民政府</w:t>
      </w:r>
    </w:p>
    <w:p w:rsidR="00345139" w:rsidRDefault="007301E9" w:rsidP="00921A11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/>
          <w:kern w:val="2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/>
          <w:kern w:val="2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 </w:t>
      </w:r>
      <w:bookmarkStart w:id="1" w:name="_GoBack"/>
      <w:bookmarkEnd w:id="1"/>
      <w:r w:rsidR="003A2B75">
        <w:rPr>
          <w:rFonts w:ascii="仿宋_GB2312" w:eastAsia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2"/>
          <w:sz w:val="32"/>
          <w:szCs w:val="32"/>
        </w:rPr>
        <w:t>2018</w:t>
      </w:r>
      <w:r>
        <w:rPr>
          <w:rFonts w:ascii="仿宋_GB2312" w:eastAsia="仿宋_GB2312"/>
          <w:kern w:val="2"/>
          <w:sz w:val="32"/>
          <w:szCs w:val="32"/>
        </w:rPr>
        <w:t>年</w:t>
      </w:r>
      <w:r w:rsidR="003A2B75">
        <w:rPr>
          <w:rFonts w:ascii="仿宋_GB2312" w:eastAsia="仿宋_GB2312" w:hint="eastAsia"/>
          <w:kern w:val="2"/>
          <w:sz w:val="32"/>
          <w:szCs w:val="32"/>
        </w:rPr>
        <w:t>5</w:t>
      </w:r>
      <w:r>
        <w:rPr>
          <w:rFonts w:ascii="仿宋_GB2312" w:eastAsia="仿宋_GB2312"/>
          <w:kern w:val="2"/>
          <w:sz w:val="32"/>
          <w:szCs w:val="32"/>
        </w:rPr>
        <w:t>月</w:t>
      </w:r>
      <w:r w:rsidR="003A2B75">
        <w:rPr>
          <w:rFonts w:ascii="仿宋_GB2312" w:eastAsia="仿宋_GB2312" w:hint="eastAsia"/>
          <w:kern w:val="2"/>
          <w:sz w:val="32"/>
          <w:szCs w:val="32"/>
        </w:rPr>
        <w:t>16</w:t>
      </w:r>
      <w:r>
        <w:rPr>
          <w:rFonts w:ascii="仿宋_GB2312" w:eastAsia="仿宋_GB2312"/>
          <w:kern w:val="2"/>
          <w:sz w:val="32"/>
          <w:szCs w:val="32"/>
        </w:rPr>
        <w:t>日</w:t>
      </w:r>
      <w:r>
        <w:rPr>
          <w:rFonts w:ascii="仿宋_GB2312" w:eastAsia="仿宋_GB2312" w:hAnsi="仿宋" w:hint="eastAsia"/>
          <w:sz w:val="32"/>
        </w:rPr>
        <w:t xml:space="preserve">  </w:t>
      </w:r>
    </w:p>
    <w:sectPr w:rsidR="00345139" w:rsidSect="00BF22F6">
      <w:footerReference w:type="default" r:id="rId7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478" w:rsidRDefault="001B0478" w:rsidP="00BF22F6">
      <w:r>
        <w:separator/>
      </w:r>
    </w:p>
  </w:endnote>
  <w:endnote w:type="continuationSeparator" w:id="0">
    <w:p w:rsidR="001B0478" w:rsidRDefault="001B0478" w:rsidP="00BF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68947"/>
      <w:docPartObj>
        <w:docPartGallery w:val="Page Numbers (Bottom of Page)"/>
        <w:docPartUnique/>
      </w:docPartObj>
    </w:sdtPr>
    <w:sdtContent>
      <w:p w:rsidR="00921A11" w:rsidRDefault="00253D5D">
        <w:pPr>
          <w:pStyle w:val="a3"/>
          <w:jc w:val="center"/>
        </w:pPr>
        <w:fldSimple w:instr=" PAGE   \* MERGEFORMAT ">
          <w:r w:rsidR="009B369F" w:rsidRPr="009B369F">
            <w:rPr>
              <w:noProof/>
              <w:lang w:val="zh-CN"/>
            </w:rPr>
            <w:t>1</w:t>
          </w:r>
        </w:fldSimple>
      </w:p>
    </w:sdtContent>
  </w:sdt>
  <w:p w:rsidR="00921A11" w:rsidRDefault="00921A1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478" w:rsidRDefault="001B0478" w:rsidP="00BF22F6">
      <w:r>
        <w:separator/>
      </w:r>
    </w:p>
  </w:footnote>
  <w:footnote w:type="continuationSeparator" w:id="0">
    <w:p w:rsidR="001B0478" w:rsidRDefault="001B0478" w:rsidP="00BF22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FB2"/>
    <w:rsid w:val="00181A99"/>
    <w:rsid w:val="001B0478"/>
    <w:rsid w:val="00253D5D"/>
    <w:rsid w:val="002A6F79"/>
    <w:rsid w:val="002D777C"/>
    <w:rsid w:val="00345139"/>
    <w:rsid w:val="00365236"/>
    <w:rsid w:val="00384FA8"/>
    <w:rsid w:val="003A2B75"/>
    <w:rsid w:val="00484FB2"/>
    <w:rsid w:val="00487852"/>
    <w:rsid w:val="00496150"/>
    <w:rsid w:val="00531EB5"/>
    <w:rsid w:val="005D0889"/>
    <w:rsid w:val="00667A4B"/>
    <w:rsid w:val="007301E9"/>
    <w:rsid w:val="00771D91"/>
    <w:rsid w:val="008E2B32"/>
    <w:rsid w:val="0092068F"/>
    <w:rsid w:val="00921A11"/>
    <w:rsid w:val="009B369F"/>
    <w:rsid w:val="009D143A"/>
    <w:rsid w:val="00AF509A"/>
    <w:rsid w:val="00B8558B"/>
    <w:rsid w:val="00BF076F"/>
    <w:rsid w:val="00BF22F6"/>
    <w:rsid w:val="00D177FA"/>
    <w:rsid w:val="00D6136F"/>
    <w:rsid w:val="00D91B88"/>
    <w:rsid w:val="00DD5915"/>
    <w:rsid w:val="00E21783"/>
    <w:rsid w:val="00E51260"/>
    <w:rsid w:val="00F35731"/>
    <w:rsid w:val="28A0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9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513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513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451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451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liu</cp:lastModifiedBy>
  <cp:revision>8</cp:revision>
  <cp:lastPrinted>2018-05-11T03:23:00Z</cp:lastPrinted>
  <dcterms:created xsi:type="dcterms:W3CDTF">2017-09-05T03:06:00Z</dcterms:created>
  <dcterms:modified xsi:type="dcterms:W3CDTF">2018-12-12T10:10:00Z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