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71A" w:rsidRDefault="0058371A" w:rsidP="0058371A">
      <w:pPr>
        <w:jc w:val="center"/>
        <w:rPr>
          <w:rFonts w:eastAsia="方正小标宋_GBK"/>
          <w:sz w:val="44"/>
        </w:rPr>
      </w:pPr>
      <w:r>
        <w:rPr>
          <w:rFonts w:eastAsia="方正小标宋_GBK"/>
          <w:sz w:val="44"/>
        </w:rPr>
        <w:t>行政复议</w:t>
      </w:r>
      <w:r>
        <w:rPr>
          <w:rFonts w:eastAsia="方正小标宋_GBK" w:hint="eastAsia"/>
          <w:sz w:val="44"/>
        </w:rPr>
        <w:t>受理机关</w:t>
      </w:r>
      <w:r>
        <w:rPr>
          <w:rFonts w:eastAsia="方正小标宋_GBK"/>
          <w:sz w:val="44"/>
        </w:rPr>
        <w:t>告知书</w:t>
      </w:r>
    </w:p>
    <w:p w:rsidR="0058371A" w:rsidRDefault="0058371A" w:rsidP="0058371A">
      <w:pPr>
        <w:autoSpaceDE w:val="0"/>
        <w:spacing w:line="600" w:lineRule="exact"/>
        <w:jc w:val="right"/>
        <w:rPr>
          <w:rFonts w:ascii="仿宋_GB2312" w:eastAsia="仿宋_GB2312" w:hAnsi="方正黑体_GBK" w:hint="eastAsia"/>
          <w:sz w:val="32"/>
        </w:rPr>
      </w:pPr>
    </w:p>
    <w:p w:rsidR="0058371A" w:rsidRDefault="0058371A" w:rsidP="0058371A">
      <w:pPr>
        <w:autoSpaceDE w:val="0"/>
        <w:spacing w:line="600" w:lineRule="exact"/>
        <w:jc w:val="right"/>
        <w:rPr>
          <w:rFonts w:ascii="仿宋_GB2312" w:eastAsia="仿宋_GB2312" w:hAnsi="方正黑体_GBK" w:hint="eastAsia"/>
          <w:sz w:val="32"/>
        </w:rPr>
      </w:pPr>
      <w:proofErr w:type="gramStart"/>
      <w:r>
        <w:rPr>
          <w:rFonts w:ascii="仿宋_GB2312" w:eastAsia="仿宋_GB2312" w:hAnsi="方正黑体_GBK" w:hint="eastAsia"/>
          <w:sz w:val="32"/>
        </w:rPr>
        <w:t>深府行复</w:t>
      </w:r>
      <w:proofErr w:type="gramEnd"/>
      <w:r>
        <w:rPr>
          <w:rFonts w:ascii="仿宋_GB2312" w:eastAsia="仿宋_GB2312" w:hAnsi="方正黑体_GBK" w:hint="eastAsia"/>
          <w:sz w:val="32"/>
        </w:rPr>
        <w:t>〔2018〕341号</w:t>
      </w:r>
    </w:p>
    <w:p w:rsidR="0058371A" w:rsidRDefault="0058371A" w:rsidP="0058371A">
      <w:pPr>
        <w:autoSpaceDE w:val="0"/>
        <w:adjustRightInd w:val="0"/>
        <w:snapToGrid w:val="0"/>
        <w:spacing w:line="360" w:lineRule="auto"/>
        <w:rPr>
          <w:rFonts w:ascii="仿宋_GB2312" w:eastAsia="仿宋_GB2312" w:hAnsi="方正黑体_GBK" w:hint="eastAsia"/>
          <w:sz w:val="32"/>
        </w:rPr>
      </w:pPr>
    </w:p>
    <w:p w:rsidR="0058371A" w:rsidRPr="00932FBB" w:rsidRDefault="0058371A" w:rsidP="0058371A">
      <w:pPr>
        <w:autoSpaceDE w:val="0"/>
        <w:adjustRightInd w:val="0"/>
        <w:snapToGrid w:val="0"/>
        <w:spacing w:line="360" w:lineRule="auto"/>
        <w:rPr>
          <w:rFonts w:ascii="黑体" w:eastAsia="黑体" w:hAnsi="黑体"/>
          <w:sz w:val="32"/>
        </w:rPr>
      </w:pPr>
      <w:r w:rsidRPr="00932FBB">
        <w:rPr>
          <w:rFonts w:ascii="黑体" w:eastAsia="黑体" w:hAnsi="黑体" w:hint="eastAsia"/>
          <w:sz w:val="32"/>
        </w:rPr>
        <w:t>冯</w:t>
      </w:r>
      <w:r w:rsidR="00FC7FA3">
        <w:rPr>
          <w:rFonts w:ascii="黑体" w:eastAsia="黑体" w:hAnsi="黑体" w:hint="eastAsia"/>
          <w:sz w:val="32"/>
        </w:rPr>
        <w:t>某</w:t>
      </w:r>
      <w:r w:rsidRPr="00932FBB">
        <w:rPr>
          <w:rFonts w:ascii="黑体" w:eastAsia="黑体" w:hAnsi="黑体" w:hint="eastAsia"/>
          <w:sz w:val="32"/>
        </w:rPr>
        <w:t>：</w:t>
      </w:r>
    </w:p>
    <w:p w:rsidR="0058371A" w:rsidRDefault="0058371A" w:rsidP="0058371A">
      <w:pPr>
        <w:autoSpaceDE w:val="0"/>
        <w:adjustRightInd w:val="0"/>
        <w:snapToGrid w:val="0"/>
        <w:spacing w:line="360" w:lineRule="auto"/>
        <w:ind w:firstLine="640"/>
        <w:rPr>
          <w:rFonts w:ascii="仿宋_GB2312" w:eastAsia="仿宋_GB2312" w:hAnsi="仿宋_GB2312"/>
          <w:sz w:val="32"/>
        </w:rPr>
      </w:pPr>
      <w:r>
        <w:rPr>
          <w:rFonts w:eastAsia="仿宋_GB2312"/>
          <w:sz w:val="32"/>
          <w:szCs w:val="32"/>
        </w:rPr>
        <w:t>你</w:t>
      </w:r>
      <w:r>
        <w:rPr>
          <w:rFonts w:eastAsia="仿宋_GB2312" w:hint="eastAsia"/>
          <w:sz w:val="32"/>
          <w:szCs w:val="32"/>
        </w:rPr>
        <w:t>因不服深圳市公安局交通警察支队福田大队</w:t>
      </w:r>
      <w:proofErr w:type="gramStart"/>
      <w:r>
        <w:rPr>
          <w:rFonts w:eastAsia="仿宋_GB2312" w:hint="eastAsia"/>
          <w:sz w:val="32"/>
          <w:szCs w:val="32"/>
        </w:rPr>
        <w:t>作出</w:t>
      </w:r>
      <w:proofErr w:type="gramEnd"/>
      <w:r>
        <w:rPr>
          <w:rFonts w:eastAsia="仿宋_GB2312" w:hint="eastAsia"/>
          <w:sz w:val="32"/>
          <w:szCs w:val="32"/>
        </w:rPr>
        <w:t>的</w:t>
      </w:r>
      <w:r w:rsidR="00754B1A">
        <w:rPr>
          <w:rFonts w:eastAsia="仿宋_GB2312" w:hint="eastAsia"/>
          <w:sz w:val="32"/>
          <w:szCs w:val="32"/>
        </w:rPr>
        <w:t>深公交决</w:t>
      </w:r>
      <w:r w:rsidR="00754B1A" w:rsidRPr="00320728">
        <w:rPr>
          <w:rFonts w:ascii="仿宋_GB2312" w:eastAsia="仿宋_GB2312" w:hAnsi="仿宋_GB2312" w:hint="eastAsia"/>
          <w:sz w:val="32"/>
          <w:szCs w:val="32"/>
        </w:rPr>
        <w:t>字[2018]第</w:t>
      </w:r>
      <w:r w:rsidR="00712CF2">
        <w:rPr>
          <w:rFonts w:ascii="仿宋_GB2312" w:eastAsia="仿宋_GB2312" w:hint="eastAsia"/>
          <w:sz w:val="32"/>
        </w:rPr>
        <w:t>××</w:t>
      </w:r>
      <w:r w:rsidR="00754B1A" w:rsidRPr="00320728">
        <w:rPr>
          <w:rFonts w:ascii="仿宋_GB2312" w:eastAsia="仿宋_GB2312" w:hAnsi="仿宋_GB2312" w:hint="eastAsia"/>
          <w:sz w:val="32"/>
          <w:szCs w:val="32"/>
        </w:rPr>
        <w:t>号《</w:t>
      </w:r>
      <w:r w:rsidR="00754B1A">
        <w:rPr>
          <w:rFonts w:eastAsia="仿宋_GB2312" w:hint="eastAsia"/>
          <w:sz w:val="32"/>
          <w:szCs w:val="32"/>
        </w:rPr>
        <w:t>公安交通管理行政处罚决定书》</w:t>
      </w:r>
      <w:r w:rsidR="00655C05" w:rsidRPr="00320728">
        <w:rPr>
          <w:rFonts w:ascii="仿宋_GB2312" w:eastAsia="仿宋_GB2312" w:hAnsi="仿宋_GB2312" w:hint="eastAsia"/>
          <w:sz w:val="32"/>
          <w:szCs w:val="32"/>
        </w:rPr>
        <w:t>，于2018年4月26日通过邮</w:t>
      </w:r>
      <w:r w:rsidR="00655C05">
        <w:rPr>
          <w:rFonts w:eastAsia="仿宋_GB2312" w:hint="eastAsia"/>
          <w:sz w:val="32"/>
          <w:szCs w:val="32"/>
        </w:rPr>
        <w:t>寄方式</w:t>
      </w:r>
      <w:r>
        <w:rPr>
          <w:rFonts w:ascii="仿宋_GB2312" w:eastAsia="仿宋_GB2312" w:hAnsi="仿宋_GB2312" w:hint="eastAsia"/>
          <w:sz w:val="32"/>
          <w:szCs w:val="32"/>
        </w:rPr>
        <w:t>向深圳市政府提出</w:t>
      </w:r>
      <w:r>
        <w:rPr>
          <w:rFonts w:ascii="仿宋_GB2312" w:eastAsia="仿宋_GB2312" w:hAnsi="仿宋_GB2312"/>
          <w:sz w:val="32"/>
          <w:szCs w:val="32"/>
        </w:rPr>
        <w:t>行政复议申请</w:t>
      </w:r>
      <w:r>
        <w:rPr>
          <w:rFonts w:ascii="仿宋_GB2312" w:eastAsia="仿宋_GB2312" w:hAnsi="仿宋_GB2312" w:hint="eastAsia"/>
          <w:sz w:val="32"/>
          <w:szCs w:val="32"/>
        </w:rPr>
        <w:t>，我办于2018年4月2</w:t>
      </w:r>
      <w:r w:rsidR="00320728"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日收到复议申请材料</w:t>
      </w:r>
      <w:r>
        <w:rPr>
          <w:rFonts w:ascii="仿宋_GB2312" w:eastAsia="仿宋_GB2312" w:hAnsi="仿宋_GB2312"/>
          <w:sz w:val="32"/>
          <w:szCs w:val="32"/>
        </w:rPr>
        <w:t>。</w:t>
      </w:r>
      <w:r>
        <w:rPr>
          <w:rFonts w:ascii="仿宋_GB2312" w:eastAsia="仿宋_GB2312" w:hAnsi="仿宋_GB2312" w:hint="eastAsia"/>
          <w:sz w:val="32"/>
        </w:rPr>
        <w:t>根据</w:t>
      </w:r>
      <w:r>
        <w:rPr>
          <w:rFonts w:ascii="仿宋_GB2312" w:eastAsia="仿宋_GB2312" w:hAnsi="仿宋_GB2312"/>
          <w:sz w:val="32"/>
        </w:rPr>
        <w:t>《中华人民共和国行政复议法》</w:t>
      </w:r>
      <w:r>
        <w:rPr>
          <w:rFonts w:ascii="仿宋_GB2312" w:eastAsia="仿宋_GB2312" w:hAnsi="仿宋_GB2312" w:hint="eastAsia"/>
          <w:sz w:val="32"/>
        </w:rPr>
        <w:t>《</w:t>
      </w:r>
      <w:r w:rsidRPr="005530FC">
        <w:rPr>
          <w:rFonts w:ascii="仿宋_GB2312" w:eastAsia="仿宋_GB2312" w:hAnsi="仿宋_GB2312" w:hint="eastAsia"/>
          <w:sz w:val="32"/>
        </w:rPr>
        <w:t>公安机关办理行政复议案件程序规定</w:t>
      </w:r>
      <w:r>
        <w:rPr>
          <w:rFonts w:ascii="仿宋_GB2312" w:eastAsia="仿宋_GB2312" w:hAnsi="仿宋_GB2312" w:hint="eastAsia"/>
          <w:sz w:val="32"/>
        </w:rPr>
        <w:t>》</w:t>
      </w:r>
      <w:r>
        <w:rPr>
          <w:rFonts w:ascii="仿宋_GB2312" w:eastAsia="仿宋_GB2312" w:hAnsi="仿宋_GB2312"/>
          <w:sz w:val="32"/>
        </w:rPr>
        <w:t>的规定，</w:t>
      </w:r>
      <w:r>
        <w:rPr>
          <w:rFonts w:ascii="仿宋_GB2312" w:eastAsia="仿宋_GB2312" w:hAnsi="仿宋_GB2312" w:hint="eastAsia"/>
          <w:sz w:val="32"/>
        </w:rPr>
        <w:t>对</w:t>
      </w:r>
      <w:r>
        <w:rPr>
          <w:rFonts w:eastAsia="仿宋_GB2312" w:hint="eastAsia"/>
          <w:sz w:val="32"/>
          <w:szCs w:val="32"/>
        </w:rPr>
        <w:t>深圳市公安局交通警察支队福田大队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的具体行政行为</w:t>
      </w:r>
      <w:r w:rsidR="00602131">
        <w:rPr>
          <w:rFonts w:ascii="仿宋_GB2312" w:eastAsia="仿宋_GB2312" w:hAnsi="仿宋_GB2312" w:hint="eastAsia"/>
          <w:sz w:val="32"/>
        </w:rPr>
        <w:t>不服而</w:t>
      </w:r>
      <w:r>
        <w:rPr>
          <w:rFonts w:ascii="仿宋_GB2312" w:eastAsia="仿宋_GB2312" w:hAnsi="仿宋_GB2312" w:hint="eastAsia"/>
          <w:sz w:val="32"/>
        </w:rPr>
        <w:t>提出的行政复议申请，依法应</w:t>
      </w:r>
      <w:r>
        <w:rPr>
          <w:rFonts w:ascii="仿宋_GB2312" w:eastAsia="仿宋_GB2312" w:hAnsi="仿宋_GB2312"/>
          <w:sz w:val="32"/>
        </w:rPr>
        <w:t>向</w:t>
      </w:r>
      <w:r>
        <w:rPr>
          <w:rFonts w:ascii="仿宋_GB2312" w:eastAsia="仿宋_GB2312" w:hAnsi="仿宋_GB2312" w:hint="eastAsia"/>
          <w:sz w:val="32"/>
        </w:rPr>
        <w:t>深圳市公安局交通警察支队</w:t>
      </w:r>
      <w:r>
        <w:rPr>
          <w:rFonts w:ascii="仿宋_GB2312" w:eastAsia="仿宋_GB2312" w:hAnsi="仿宋_GB2312"/>
          <w:sz w:val="32"/>
        </w:rPr>
        <w:t>提出</w:t>
      </w:r>
      <w:r>
        <w:rPr>
          <w:rFonts w:ascii="仿宋_GB2312" w:eastAsia="仿宋_GB2312" w:hAnsi="仿宋_GB2312" w:hint="eastAsia"/>
          <w:sz w:val="32"/>
        </w:rPr>
        <w:t>（自提出行政复议申请之日起</w:t>
      </w:r>
      <w:proofErr w:type="gramStart"/>
      <w:r>
        <w:rPr>
          <w:rFonts w:ascii="仿宋_GB2312" w:eastAsia="仿宋_GB2312" w:hAnsi="仿宋_GB2312" w:hint="eastAsia"/>
          <w:sz w:val="32"/>
        </w:rPr>
        <w:t>至收到</w:t>
      </w:r>
      <w:proofErr w:type="gramEnd"/>
      <w:r>
        <w:rPr>
          <w:rFonts w:ascii="仿宋_GB2312" w:eastAsia="仿宋_GB2312" w:hAnsi="仿宋_GB2312" w:hint="eastAsia"/>
          <w:sz w:val="32"/>
        </w:rPr>
        <w:t>本告知书之日止的时间，不计入法定申请期限）</w:t>
      </w:r>
      <w:r>
        <w:rPr>
          <w:rFonts w:ascii="仿宋_GB2312" w:eastAsia="仿宋_GB2312" w:hAnsi="仿宋_GB2312"/>
          <w:sz w:val="32"/>
        </w:rPr>
        <w:t>。</w:t>
      </w:r>
    </w:p>
    <w:p w:rsidR="0058371A" w:rsidRDefault="0058371A" w:rsidP="0058371A">
      <w:pPr>
        <w:autoSpaceDE w:val="0"/>
        <w:adjustRightInd w:val="0"/>
        <w:snapToGrid w:val="0"/>
        <w:spacing w:line="360" w:lineRule="auto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 xml:space="preserve">    特此告知。</w:t>
      </w:r>
    </w:p>
    <w:p w:rsidR="0058371A" w:rsidRDefault="0058371A" w:rsidP="0058371A">
      <w:pPr>
        <w:autoSpaceDE w:val="0"/>
        <w:adjustRightInd w:val="0"/>
        <w:snapToGrid w:val="0"/>
        <w:spacing w:line="360" w:lineRule="auto"/>
        <w:ind w:firstLine="630"/>
        <w:rPr>
          <w:rFonts w:ascii="仿宋_GB2312" w:eastAsia="仿宋_GB2312" w:hAnsi="仿宋_GB2312"/>
        </w:rPr>
      </w:pPr>
    </w:p>
    <w:p w:rsidR="0058371A" w:rsidRDefault="0058371A" w:rsidP="0058371A">
      <w:pPr>
        <w:autoSpaceDE w:val="0"/>
        <w:adjustRightInd w:val="0"/>
        <w:snapToGrid w:val="0"/>
        <w:spacing w:line="360" w:lineRule="auto"/>
        <w:ind w:firstLine="630"/>
        <w:rPr>
          <w:rFonts w:ascii="仿宋_GB2312" w:eastAsia="仿宋_GB2312" w:hAnsi="仿宋_GB2312"/>
        </w:rPr>
      </w:pPr>
    </w:p>
    <w:p w:rsidR="0058371A" w:rsidRDefault="0058371A" w:rsidP="0058371A">
      <w:pPr>
        <w:autoSpaceDE w:val="0"/>
        <w:adjustRightInd w:val="0"/>
        <w:snapToGrid w:val="0"/>
        <w:spacing w:line="360" w:lineRule="auto"/>
        <w:ind w:firstLine="383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深圳市人民政府行政复议办公室</w:t>
      </w:r>
    </w:p>
    <w:p w:rsidR="0058371A" w:rsidRDefault="0058371A" w:rsidP="0058371A">
      <w:pPr>
        <w:autoSpaceDE w:val="0"/>
        <w:adjustRightInd w:val="0"/>
        <w:snapToGrid w:val="0"/>
        <w:spacing w:line="360" w:lineRule="auto"/>
        <w:ind w:firstLine="63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 xml:space="preserve">                        </w:t>
      </w:r>
      <w:r>
        <w:rPr>
          <w:rFonts w:ascii="仿宋_GB2312" w:eastAsia="仿宋_GB2312" w:hAnsi="仿宋_GB2312" w:hint="eastAsia"/>
          <w:sz w:val="32"/>
        </w:rPr>
        <w:t xml:space="preserve">  2018</w:t>
      </w:r>
      <w:r>
        <w:rPr>
          <w:rFonts w:ascii="仿宋_GB2312" w:eastAsia="仿宋_GB2312" w:hAnsi="仿宋_GB2312"/>
          <w:sz w:val="32"/>
        </w:rPr>
        <w:t>年</w:t>
      </w:r>
      <w:r w:rsidR="00602131">
        <w:rPr>
          <w:rFonts w:ascii="仿宋_GB2312" w:eastAsia="仿宋_GB2312" w:hAnsi="仿宋_GB2312" w:hint="eastAsia"/>
          <w:sz w:val="32"/>
        </w:rPr>
        <w:t>5</w:t>
      </w:r>
      <w:r>
        <w:rPr>
          <w:rFonts w:ascii="仿宋_GB2312" w:eastAsia="仿宋_GB2312" w:hAnsi="仿宋_GB2312"/>
          <w:sz w:val="32"/>
        </w:rPr>
        <w:t>月</w:t>
      </w:r>
      <w:r w:rsidR="00602131">
        <w:rPr>
          <w:rFonts w:ascii="仿宋_GB2312" w:eastAsia="仿宋_GB2312" w:hAnsi="仿宋_GB2312" w:hint="eastAsia"/>
          <w:sz w:val="32"/>
        </w:rPr>
        <w:t>2</w:t>
      </w:r>
      <w:r>
        <w:rPr>
          <w:rFonts w:ascii="仿宋_GB2312" w:eastAsia="仿宋_GB2312" w:hAnsi="仿宋_GB2312"/>
          <w:sz w:val="32"/>
        </w:rPr>
        <w:t>日</w:t>
      </w:r>
    </w:p>
    <w:p w:rsidR="00027424" w:rsidRDefault="004B0FC6"/>
    <w:sectPr w:rsidR="00027424" w:rsidSect="00BE72FA">
      <w:footnotePr>
        <w:pos w:val="beneathText"/>
      </w:footnotePr>
      <w:pgSz w:w="11905" w:h="16837"/>
      <w:pgMar w:top="1701" w:right="1418" w:bottom="992" w:left="1418" w:header="720" w:footer="720" w:gutter="0"/>
      <w:cols w:space="720"/>
      <w:docGrid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FC6" w:rsidRDefault="004B0FC6" w:rsidP="0058371A">
      <w:r>
        <w:separator/>
      </w:r>
    </w:p>
  </w:endnote>
  <w:endnote w:type="continuationSeparator" w:id="0">
    <w:p w:rsidR="004B0FC6" w:rsidRDefault="004B0FC6" w:rsidP="00583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_GBK">
    <w:altName w:val="Arial Unicode MS"/>
    <w:charset w:val="00"/>
    <w:family w:val="script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FC6" w:rsidRDefault="004B0FC6" w:rsidP="0058371A">
      <w:r>
        <w:separator/>
      </w:r>
    </w:p>
  </w:footnote>
  <w:footnote w:type="continuationSeparator" w:id="0">
    <w:p w:rsidR="004B0FC6" w:rsidRDefault="004B0FC6" w:rsidP="005837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371A"/>
    <w:rsid w:val="000625A4"/>
    <w:rsid w:val="001D56A3"/>
    <w:rsid w:val="00233228"/>
    <w:rsid w:val="00305DE3"/>
    <w:rsid w:val="00320728"/>
    <w:rsid w:val="004B0FC6"/>
    <w:rsid w:val="0058371A"/>
    <w:rsid w:val="00602131"/>
    <w:rsid w:val="00655C05"/>
    <w:rsid w:val="00712CF2"/>
    <w:rsid w:val="00754B1A"/>
    <w:rsid w:val="007E0ADA"/>
    <w:rsid w:val="00E43396"/>
    <w:rsid w:val="00ED2C93"/>
    <w:rsid w:val="00F155BE"/>
    <w:rsid w:val="00FC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1A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371A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37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371A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37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lilysqj</dc:creator>
  <cp:keywords/>
  <dc:description/>
  <cp:lastModifiedBy>lilysqj</cp:lastModifiedBy>
  <cp:revision>37</cp:revision>
  <cp:lastPrinted>2018-05-03T09:28:00Z</cp:lastPrinted>
  <dcterms:created xsi:type="dcterms:W3CDTF">2018-04-28T06:37:00Z</dcterms:created>
  <dcterms:modified xsi:type="dcterms:W3CDTF">2018-12-17T02:21:00Z</dcterms:modified>
</cp:coreProperties>
</file>