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6B8" w:rsidRDefault="00E806B8" w:rsidP="00E806B8">
      <w:pPr>
        <w:jc w:val="center"/>
        <w:rPr>
          <w:rFonts w:eastAsia="方正小标宋_GBK"/>
          <w:sz w:val="44"/>
        </w:rPr>
      </w:pPr>
      <w:r>
        <w:rPr>
          <w:rFonts w:eastAsia="方正小标宋_GBK"/>
          <w:sz w:val="44"/>
        </w:rPr>
        <w:t>行政复议</w:t>
      </w:r>
      <w:r>
        <w:rPr>
          <w:rFonts w:eastAsia="方正小标宋_GBK" w:hint="eastAsia"/>
          <w:sz w:val="44"/>
        </w:rPr>
        <w:t>受理机关</w:t>
      </w:r>
      <w:r>
        <w:rPr>
          <w:rFonts w:eastAsia="方正小标宋_GBK"/>
          <w:sz w:val="44"/>
        </w:rPr>
        <w:t>告知书</w:t>
      </w:r>
    </w:p>
    <w:p w:rsidR="00E806B8" w:rsidRDefault="00E806B8" w:rsidP="00E806B8">
      <w:pPr>
        <w:autoSpaceDE w:val="0"/>
        <w:spacing w:line="600" w:lineRule="exact"/>
        <w:jc w:val="right"/>
        <w:rPr>
          <w:rFonts w:ascii="仿宋_GB2312" w:eastAsia="仿宋_GB2312" w:hAnsi="方正黑体_GBK" w:hint="eastAsia"/>
          <w:sz w:val="32"/>
        </w:rPr>
      </w:pPr>
    </w:p>
    <w:p w:rsidR="00E806B8" w:rsidRDefault="00E806B8" w:rsidP="00E806B8">
      <w:pPr>
        <w:autoSpaceDE w:val="0"/>
        <w:spacing w:line="600" w:lineRule="exact"/>
        <w:jc w:val="right"/>
        <w:rPr>
          <w:rFonts w:ascii="仿宋_GB2312" w:eastAsia="仿宋_GB2312" w:hAnsi="方正黑体_GBK" w:hint="eastAsia"/>
          <w:sz w:val="32"/>
        </w:rPr>
      </w:pPr>
      <w:r>
        <w:rPr>
          <w:rFonts w:ascii="仿宋_GB2312" w:eastAsia="仿宋_GB2312" w:hAnsi="方正黑体_GBK" w:hint="eastAsia"/>
          <w:sz w:val="32"/>
        </w:rPr>
        <w:t>深府行复〔2018〕541号</w:t>
      </w:r>
    </w:p>
    <w:p w:rsidR="00E806B8" w:rsidRDefault="00E806B8" w:rsidP="00E806B8">
      <w:pPr>
        <w:autoSpaceDE w:val="0"/>
        <w:spacing w:line="600" w:lineRule="exact"/>
        <w:rPr>
          <w:rFonts w:ascii="仿宋_GB2312" w:eastAsia="仿宋_GB2312" w:hAnsi="方正黑体_GBK" w:hint="eastAsia"/>
          <w:sz w:val="32"/>
        </w:rPr>
      </w:pPr>
    </w:p>
    <w:p w:rsidR="00E806B8" w:rsidRPr="001034BB" w:rsidRDefault="008362EC" w:rsidP="00E806B8">
      <w:pPr>
        <w:autoSpaceDE w:val="0"/>
        <w:spacing w:line="600" w:lineRule="exact"/>
        <w:rPr>
          <w:rFonts w:ascii="仿宋_GB2312" w:eastAsia="仿宋_GB2312" w:hAnsi="方正黑体_GBK" w:hint="eastAsia"/>
          <w:sz w:val="32"/>
        </w:rPr>
      </w:pPr>
      <w:r>
        <w:rPr>
          <w:rFonts w:ascii="仿宋_GB2312" w:eastAsia="仿宋_GB2312" w:hAnsi="方正黑体_GBK" w:hint="eastAsia"/>
          <w:sz w:val="32"/>
        </w:rPr>
        <w:t>黄某</w:t>
      </w:r>
      <w:r w:rsidR="00E806B8" w:rsidRPr="001034BB">
        <w:rPr>
          <w:rFonts w:ascii="仿宋_GB2312" w:eastAsia="仿宋_GB2312" w:hAnsi="方正黑体_GBK" w:hint="eastAsia"/>
          <w:sz w:val="32"/>
        </w:rPr>
        <w:t>：</w:t>
      </w:r>
    </w:p>
    <w:p w:rsidR="00E806B8" w:rsidRDefault="00E806B8" w:rsidP="00E806B8">
      <w:pPr>
        <w:autoSpaceDE w:val="0"/>
        <w:spacing w:line="60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eastAsia="仿宋_GB2312"/>
          <w:sz w:val="32"/>
          <w:szCs w:val="32"/>
        </w:rPr>
        <w:t>你</w:t>
      </w:r>
      <w:r>
        <w:rPr>
          <w:rFonts w:eastAsia="仿宋_GB2312" w:hint="eastAsia"/>
          <w:sz w:val="32"/>
          <w:szCs w:val="32"/>
        </w:rPr>
        <w:t>不服深圳市公安局交通警察支队福田大队作出的</w:t>
      </w:r>
      <w:r w:rsidR="00D569C8">
        <w:rPr>
          <w:rFonts w:eastAsia="仿宋_GB2312" w:hint="eastAsia"/>
          <w:sz w:val="32"/>
          <w:szCs w:val="32"/>
        </w:rPr>
        <w:t>具体行政行为</w:t>
      </w:r>
      <w:r>
        <w:rPr>
          <w:rFonts w:eastAsia="仿宋_GB2312" w:hint="eastAsia"/>
          <w:sz w:val="32"/>
          <w:szCs w:val="32"/>
        </w:rPr>
        <w:t>，</w:t>
      </w:r>
      <w:r>
        <w:rPr>
          <w:rFonts w:ascii="仿宋_GB2312" w:eastAsia="仿宋_GB2312" w:hAnsi="仿宋_GB2312" w:hint="eastAsia"/>
          <w:sz w:val="32"/>
          <w:szCs w:val="32"/>
        </w:rPr>
        <w:t>向深圳市</w:t>
      </w:r>
      <w:r w:rsidR="00766479">
        <w:rPr>
          <w:rFonts w:ascii="仿宋_GB2312" w:eastAsia="仿宋_GB2312" w:hAnsi="仿宋_GB2312" w:hint="eastAsia"/>
          <w:sz w:val="32"/>
          <w:szCs w:val="32"/>
        </w:rPr>
        <w:t>人民</w:t>
      </w:r>
      <w:r>
        <w:rPr>
          <w:rFonts w:ascii="仿宋_GB2312" w:eastAsia="仿宋_GB2312" w:hAnsi="仿宋_GB2312" w:hint="eastAsia"/>
          <w:sz w:val="32"/>
          <w:szCs w:val="32"/>
        </w:rPr>
        <w:t>政府提出</w:t>
      </w:r>
      <w:r>
        <w:rPr>
          <w:rFonts w:ascii="仿宋_GB2312" w:eastAsia="仿宋_GB2312" w:hAnsi="仿宋_GB2312"/>
          <w:sz w:val="32"/>
          <w:szCs w:val="32"/>
        </w:rPr>
        <w:t>行政复议申请</w:t>
      </w:r>
      <w:r>
        <w:rPr>
          <w:rFonts w:ascii="仿宋_GB2312" w:eastAsia="仿宋_GB2312" w:hAnsi="仿宋_GB2312" w:hint="eastAsia"/>
          <w:sz w:val="32"/>
          <w:szCs w:val="32"/>
        </w:rPr>
        <w:t>，我办于2018年6月20日收到复议申请材料</w:t>
      </w:r>
      <w:r>
        <w:rPr>
          <w:rFonts w:ascii="仿宋_GB2312" w:eastAsia="仿宋_GB2312" w:hAnsi="仿宋_GB2312"/>
          <w:sz w:val="32"/>
          <w:szCs w:val="32"/>
        </w:rPr>
        <w:t>。</w:t>
      </w:r>
      <w:r>
        <w:rPr>
          <w:rFonts w:ascii="仿宋_GB2312" w:eastAsia="仿宋_GB2312" w:hAnsi="仿宋_GB2312" w:hint="eastAsia"/>
          <w:sz w:val="32"/>
        </w:rPr>
        <w:t>根据《</w:t>
      </w:r>
      <w:r w:rsidRPr="005530FC">
        <w:rPr>
          <w:rFonts w:ascii="仿宋_GB2312" w:eastAsia="仿宋_GB2312" w:hAnsi="仿宋_GB2312" w:hint="eastAsia"/>
          <w:sz w:val="32"/>
        </w:rPr>
        <w:t>公安机关办理行政复议案件程序规定</w:t>
      </w:r>
      <w:r>
        <w:rPr>
          <w:rFonts w:ascii="仿宋_GB2312" w:eastAsia="仿宋_GB2312" w:hAnsi="仿宋_GB2312" w:hint="eastAsia"/>
          <w:sz w:val="32"/>
        </w:rPr>
        <w:t>》</w:t>
      </w:r>
      <w:r w:rsidR="00766479">
        <w:rPr>
          <w:rFonts w:ascii="仿宋_GB2312" w:eastAsia="仿宋_GB2312" w:hAnsi="仿宋_GB2312" w:hint="eastAsia"/>
          <w:sz w:val="32"/>
        </w:rPr>
        <w:t>第十一条第二款</w:t>
      </w:r>
      <w:r>
        <w:rPr>
          <w:rFonts w:ascii="仿宋_GB2312" w:eastAsia="仿宋_GB2312" w:hAnsi="仿宋_GB2312"/>
          <w:sz w:val="32"/>
        </w:rPr>
        <w:t>的规定，</w:t>
      </w:r>
      <w:r>
        <w:rPr>
          <w:rFonts w:ascii="仿宋_GB2312" w:eastAsia="仿宋_GB2312" w:hAnsi="仿宋_GB2312" w:hint="eastAsia"/>
          <w:sz w:val="32"/>
        </w:rPr>
        <w:t>对深圳市公安局交通警察支队福田大队作出的具体行政行为</w:t>
      </w:r>
      <w:r w:rsidR="00D569C8">
        <w:rPr>
          <w:rFonts w:ascii="仿宋_GB2312" w:eastAsia="仿宋_GB2312" w:hAnsi="仿宋_GB2312" w:hint="eastAsia"/>
          <w:sz w:val="32"/>
        </w:rPr>
        <w:t>不服而</w:t>
      </w:r>
      <w:r>
        <w:rPr>
          <w:rFonts w:ascii="仿宋_GB2312" w:eastAsia="仿宋_GB2312" w:hAnsi="仿宋_GB2312" w:hint="eastAsia"/>
          <w:sz w:val="32"/>
        </w:rPr>
        <w:t>提出的行政复议申请，依法应</w:t>
      </w:r>
      <w:r>
        <w:rPr>
          <w:rFonts w:ascii="仿宋_GB2312" w:eastAsia="仿宋_GB2312" w:hAnsi="仿宋_GB2312"/>
          <w:sz w:val="32"/>
        </w:rPr>
        <w:t>向</w:t>
      </w:r>
      <w:r>
        <w:rPr>
          <w:rFonts w:ascii="仿宋_GB2312" w:eastAsia="仿宋_GB2312" w:hAnsi="仿宋_GB2312" w:hint="eastAsia"/>
          <w:sz w:val="32"/>
        </w:rPr>
        <w:t>深圳市公安局交通警察支队</w:t>
      </w:r>
      <w:r>
        <w:rPr>
          <w:rFonts w:ascii="仿宋_GB2312" w:eastAsia="仿宋_GB2312" w:hAnsi="仿宋_GB2312"/>
          <w:sz w:val="32"/>
        </w:rPr>
        <w:t>提出</w:t>
      </w:r>
      <w:r>
        <w:rPr>
          <w:rFonts w:ascii="仿宋_GB2312" w:eastAsia="仿宋_GB2312" w:hAnsi="仿宋_GB2312" w:hint="eastAsia"/>
          <w:sz w:val="32"/>
        </w:rPr>
        <w:t>（自提出行政复议申请之日起至收到本告知书之日止的时间，不计入法定申请期限）</w:t>
      </w:r>
      <w:r>
        <w:rPr>
          <w:rFonts w:ascii="仿宋_GB2312" w:eastAsia="仿宋_GB2312" w:hAnsi="仿宋_GB2312"/>
          <w:sz w:val="32"/>
        </w:rPr>
        <w:t>。</w:t>
      </w:r>
    </w:p>
    <w:p w:rsidR="00E806B8" w:rsidRDefault="00E806B8" w:rsidP="00E806B8">
      <w:pPr>
        <w:autoSpaceDE w:val="0"/>
        <w:spacing w:line="600" w:lineRule="exac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 xml:space="preserve">    特此告知。</w:t>
      </w:r>
    </w:p>
    <w:p w:rsidR="00E806B8" w:rsidRDefault="00E806B8" w:rsidP="00E806B8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E806B8" w:rsidRDefault="00E806B8" w:rsidP="00E806B8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E806B8" w:rsidRDefault="00E806B8" w:rsidP="00E806B8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E806B8" w:rsidRDefault="00E806B8" w:rsidP="00E806B8">
      <w:pPr>
        <w:autoSpaceDE w:val="0"/>
        <w:spacing w:line="600" w:lineRule="exact"/>
        <w:ind w:firstLine="3830"/>
        <w:rPr>
          <w:rFonts w:ascii="仿宋_GB2312" w:eastAsia="仿宋_GB2312" w:hAnsi="仿宋_GB2312"/>
          <w:sz w:val="32"/>
        </w:rPr>
      </w:pPr>
    </w:p>
    <w:p w:rsidR="00E806B8" w:rsidRDefault="00E806B8" w:rsidP="00E806B8">
      <w:pPr>
        <w:autoSpaceDE w:val="0"/>
        <w:spacing w:line="600" w:lineRule="exact"/>
        <w:ind w:firstLine="383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深圳市人民政府行政复议办公室</w:t>
      </w:r>
    </w:p>
    <w:p w:rsidR="00E806B8" w:rsidRDefault="00E806B8" w:rsidP="00E806B8">
      <w:pPr>
        <w:autoSpaceDE w:val="0"/>
        <w:spacing w:line="600" w:lineRule="exact"/>
        <w:ind w:firstLine="63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 xml:space="preserve">                        </w:t>
      </w:r>
      <w:r>
        <w:rPr>
          <w:rFonts w:ascii="仿宋_GB2312" w:eastAsia="仿宋_GB2312" w:hAnsi="仿宋_GB2312" w:hint="eastAsia"/>
          <w:sz w:val="32"/>
        </w:rPr>
        <w:t xml:space="preserve">  2018</w:t>
      </w:r>
      <w:r>
        <w:rPr>
          <w:rFonts w:ascii="仿宋_GB2312" w:eastAsia="仿宋_GB2312" w:hAnsi="仿宋_GB2312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6</w:t>
      </w:r>
      <w:r>
        <w:rPr>
          <w:rFonts w:ascii="仿宋_GB2312" w:eastAsia="仿宋_GB2312" w:hAnsi="仿宋_GB2312"/>
          <w:sz w:val="32"/>
        </w:rPr>
        <w:t>月</w:t>
      </w:r>
      <w:r w:rsidR="00766479">
        <w:rPr>
          <w:rFonts w:ascii="仿宋_GB2312" w:eastAsia="仿宋_GB2312" w:hAnsi="仿宋_GB2312" w:hint="eastAsia"/>
          <w:sz w:val="32"/>
        </w:rPr>
        <w:t>26</w:t>
      </w:r>
      <w:r>
        <w:rPr>
          <w:rFonts w:ascii="仿宋_GB2312" w:eastAsia="仿宋_GB2312" w:hAnsi="仿宋_GB2312"/>
          <w:sz w:val="32"/>
        </w:rPr>
        <w:t>日</w:t>
      </w:r>
    </w:p>
    <w:p w:rsidR="00292B56" w:rsidRDefault="00292B56"/>
    <w:sectPr w:rsidR="00292B56" w:rsidSect="00BE72FA">
      <w:footnotePr>
        <w:pos w:val="beneathText"/>
      </w:footnotePr>
      <w:pgSz w:w="11905" w:h="16837"/>
      <w:pgMar w:top="1701" w:right="1418" w:bottom="992" w:left="1418" w:header="720" w:footer="720" w:gutter="0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9FE" w:rsidRDefault="00BB19FE" w:rsidP="00766479">
      <w:r>
        <w:separator/>
      </w:r>
    </w:p>
  </w:endnote>
  <w:endnote w:type="continuationSeparator" w:id="1">
    <w:p w:rsidR="00BB19FE" w:rsidRDefault="00BB19FE" w:rsidP="00766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9FE" w:rsidRDefault="00BB19FE" w:rsidP="00766479">
      <w:r>
        <w:separator/>
      </w:r>
    </w:p>
  </w:footnote>
  <w:footnote w:type="continuationSeparator" w:id="1">
    <w:p w:rsidR="00BB19FE" w:rsidRDefault="00BB19FE" w:rsidP="007664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6B8"/>
    <w:rsid w:val="00292B56"/>
    <w:rsid w:val="00430289"/>
    <w:rsid w:val="00735D9F"/>
    <w:rsid w:val="00766479"/>
    <w:rsid w:val="008362EC"/>
    <w:rsid w:val="00BB19FE"/>
    <w:rsid w:val="00D25161"/>
    <w:rsid w:val="00D569C8"/>
    <w:rsid w:val="00E806B8"/>
    <w:rsid w:val="00EB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6B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64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6479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64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6479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2018-06-27T06:38:00Z</cp:lastPrinted>
  <dcterms:created xsi:type="dcterms:W3CDTF">2018-12-11T12:19:00Z</dcterms:created>
  <dcterms:modified xsi:type="dcterms:W3CDTF">2018-12-11T12:19:00Z</dcterms:modified>
</cp:coreProperties>
</file>