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宋体" w:hAnsi="宋体"/>
          <w:sz w:val="44"/>
        </w:rPr>
      </w:pPr>
      <w:bookmarkStart w:id="1" w:name="_GoBack"/>
      <w:bookmarkEnd w:id="1"/>
      <w:r>
        <w:rPr>
          <w:rFonts w:ascii="宋体" w:hAnsi="宋体"/>
          <w:sz w:val="44"/>
        </w:rPr>
        <w:t>深  圳  市  人  民  政  府</w:t>
      </w:r>
    </w:p>
    <w:p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深府行复〔2018〕684号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kern w:val="2"/>
          <w:sz w:val="32"/>
          <w:szCs w:val="32"/>
        </w:rPr>
        <w:t>申请人</w:t>
      </w:r>
      <w:r>
        <w:rPr>
          <w:rFonts w:hint="eastAsia" w:cs="宋体"/>
          <w:bCs/>
          <w:sz w:val="32"/>
          <w:szCs w:val="32"/>
        </w:rPr>
        <w:t>：</w:t>
      </w:r>
      <w:r>
        <w:rPr>
          <w:rFonts w:hint="eastAsia" w:ascii="仿宋_GB2312" w:eastAsia="仿宋_GB2312" w:cs="宋体"/>
          <w:bCs/>
          <w:sz w:val="32"/>
          <w:szCs w:val="32"/>
        </w:rPr>
        <w:t>张某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eastAsia="黑体"/>
          <w:bCs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深圳市交通运输委员会</w:t>
      </w:r>
    </w:p>
    <w:p>
      <w:pPr>
        <w:spacing w:line="620" w:lineRule="exact"/>
        <w:ind w:firstLine="640" w:firstLineChars="200"/>
        <w:rPr>
          <w:rFonts w:eastAsia="仿宋_GB2312"/>
          <w:sz w:val="32"/>
        </w:rPr>
      </w:pPr>
      <w:bookmarkStart w:id="0" w:name="OLE_LINK14"/>
      <w:r>
        <w:rPr>
          <w:rFonts w:hint="eastAsia" w:eastAsia="仿宋_GB2312"/>
          <w:sz w:val="32"/>
        </w:rPr>
        <w:t>地址：</w:t>
      </w:r>
      <w:r>
        <w:rPr>
          <w:rFonts w:hint="eastAsia" w:ascii="仿宋_GB2312" w:eastAsia="仿宋_GB2312"/>
          <w:sz w:val="32"/>
        </w:rPr>
        <w:t>深圳市福田区香蜜湖街道竹子林紫竹七道16号公路主枢纽管理控制中心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仿宋_GB2312"/>
          <w:sz w:val="32"/>
        </w:rPr>
        <w:t>法定代表人：</w:t>
      </w:r>
      <w:bookmarkEnd w:id="0"/>
      <w:r>
        <w:rPr>
          <w:rFonts w:hint="eastAsia" w:ascii="仿宋_GB2312" w:eastAsia="仿宋_GB2312"/>
          <w:sz w:val="32"/>
        </w:rPr>
        <w:t>于宝明，主任</w:t>
      </w:r>
    </w:p>
    <w:p>
      <w:pPr>
        <w:spacing w:line="62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申请人不服被申请人</w:t>
      </w:r>
      <w:r>
        <w:rPr>
          <w:rFonts w:hint="eastAsia" w:ascii="仿宋_GB2312" w:hAnsi="仿宋_GB2312" w:eastAsia="仿宋_GB2312"/>
          <w:sz w:val="32"/>
          <w:szCs w:val="32"/>
        </w:rPr>
        <w:t>于2018年6月28日以深交罚决第:××号《深圳市交通运输委员会行政处罚决定书》作出的行政处罚决定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/>
          <w:sz w:val="32"/>
        </w:rPr>
        <w:t>向本机关申请行政复议，</w:t>
      </w:r>
      <w:r>
        <w:rPr>
          <w:rFonts w:ascii="仿宋_GB2312" w:hAnsi="仿宋_GB2312" w:eastAsia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>
        <w:rPr>
          <w:rFonts w:hint="eastAsia" w:ascii="仿宋_GB2312" w:eastAsia="仿宋_GB2312"/>
          <w:sz w:val="32"/>
        </w:rPr>
        <w:t>申请人是××公司录取的司机，当时××公司录取时没说要网络驾驶员证，被申请人怎么不去处罚××公司来处罚申请人呢，再说申请人拉客××公司也抽了20%。申请人也是合法的，要么××公司不派单。申请人对这种处罚行为不服，被申请人不公正、不合理。请求：撤销</w:t>
      </w:r>
      <w:r>
        <w:rPr>
          <w:rFonts w:hint="eastAsia" w:ascii="仿宋_GB2312" w:hAnsi="仿宋_GB2312" w:eastAsia="仿宋_GB2312"/>
          <w:sz w:val="32"/>
          <w:szCs w:val="32"/>
        </w:rPr>
        <w:t>深交罚决第:××号《深圳市交通运输委员会行政处罚决定书》。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</w:rPr>
        <w:t>被申请人答复称：</w:t>
      </w:r>
      <w:r>
        <w:rPr>
          <w:rFonts w:hint="eastAsia" w:ascii="仿宋_GB2312" w:eastAsia="仿宋_GB2312"/>
          <w:sz w:val="32"/>
          <w:szCs w:val="32"/>
        </w:rPr>
        <w:t>一、案件事实清楚、证据确凿。2018年5月17日15时30分许，被申请人执法人员在盐田区艺海路对申请人驾驶的车牌号为粤B××小轿车进行检查。经询问调查，乘客刘某、焦某表示，其一行三人通过××快车乘坐该车从福田下沙到大梅沙，已通过平台支付车费94.36元。申请人表示，乘客通过××平台联系到该车，从福田下沙前往大梅沙万科，订单类型为快车，已收取车费76.96元，承认个人未取得《网络预约出租汽车驾驶员证》，表示涉案车辆是其从深圳市××贸易有限公司租得，已取得《网络预约出租汽车运输证》。以上事实有乘客刘某、焦某询问笔录、司机张某询问笔录、现场笔录、订单截图以及执法录像予以证实。根据调查结果，被申请人认定申请人未取得《网络预约出租汽车驾驶员证》，擅自从事或者变相从事网络约车经营活动，现场开具了深交违通第××号《深圳市交通运输委员会违法行为通知书》并直接送达。2018年6月28日，被申请人根据调查取证查明的事实，认定申请人违法事实清楚，证据确凿，依法作出深交罚决第××号《深圳市交通运输委员会行政处罚决定书》并依法送达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规章正确。《深圳市网络预约出租汽车经营服务管理暂行办法》第十九条规定：“从事网约车经营服务的驾驶员，应当取得《网络预约出租汽车驾驶员证》。”《深圳市网络预约出租汽车经营服务管理暂行办法》第五十条第（一）项规定：“车辆所有人或者驾驶员违反本办法规定，有下列行为之一的，由市交通运输主管部门责令改正，予以警告，并处10000元以上30000元以下罚款；构成犯罪的，依法追究刑事责任：（一）未取得《网络预约出租汽车运输证》或者《网络预约出租汽车驾驶员证》，擅自从事或者变相从事网约车经营活动的……”被申请人根据调查结果，认定申请人未取得《网络预约出租汽车驾驶员证》，擅自从事或者变相从事网络约车经营活动的行为违反了《深圳市网络预约出租汽车经营服务管理暂行办法》第十九条，依据《深圳市网络预约出租汽车经营服务管理暂行办法》第五十条第（一）项，作出罚款10000元的行政处罚决定，被申请人适用规章正确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执法人员在执法过程中，依照法定程序，向申请人有关人员出示了合法执法证件，表明身份，调查收集证据。依法组织听证，听取申请人的陈述和申辩，告知相关权利，送达法律文书，依据调查查明的事实及相关规定，作出行政处罚决定，行政处罚程序合法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陈述申辩无事实依据。申请人在复议申请中认为本案处罚不公，未对平台进行处罚，请求撤销处罚决定。对此，被申请人认为，申请人未取得《网络预约出租汽车驾驶员证》擅自从事网络约车经营活动违法事实清楚，证据确凿，依法应予处罚，本案裁量适当。同时，被申请人已依法积极加强对网约车平台的监督管理，不断强化处罚力度，坚持高压执法和常态约谈并重、路面执法与溯源执法并举，严查网约车平台违法违规经营行为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综上所述，被申请人作出的行政处罚决定所查明的事实清楚，证据确凿，适用规章正确，程序合法。恳请维持被申请人作出的深交罚决第××号《深圳市交通运输委员会行政处罚决定书》的决定。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</w:rPr>
        <w:t>经查：</w:t>
      </w:r>
      <w:r>
        <w:rPr>
          <w:rFonts w:hint="eastAsia" w:ascii="仿宋_GB2312" w:eastAsia="仿宋_GB2312"/>
          <w:sz w:val="32"/>
          <w:szCs w:val="32"/>
        </w:rPr>
        <w:t>2018年5月17日15时30分许，被申请人在盐田区艺海路对申请人驾驶的粤B××小轿车进行检查。经询问调查，该车乘客刘某称通过××网约车平台的快车服务联系上申请人的车，准备前往大梅沙万科中心，已通过××平台支付车费；申请人称乘客通过××平台预约到该车前往大梅沙万科，属于快车订单，车费由平台支付，其个人未取得《网络预约出租汽车驾驶员证》，所驾驶的车辆已取得《网络预约出租汽车运输证》。被申请人制作询问笔录与现场检查笔录。当天，被申请人作出《深圳市交通运输委员会违法行为通知书》，告知申请人对其未取得《网络预约出租汽车驾驶员证》而擅自从事或者变相从事网约车经营活动的行为，依据《深圳市网络预约出租汽车经营服务管理暂行办法》第五十条第（一）项规定，拟作出罚款一万元的行政处罚决定，并告知申请人享有陈述、申辩和申请听证的权利。被申请人将该违法行为通知书直接送达申请人。2018年6月28日，被申请人作出深交罚决第：××号《深圳市交通运输委员会行政处罚决定书》，决定给予申请人罚款一万元的行政处罚决定。2018年6月29日，被申请人向申请人住址邮寄该行政处罚决定书。申请人不服该处罚决定，申请行政复议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本机关认为：</w:t>
      </w:r>
      <w:r>
        <w:rPr>
          <w:rFonts w:hint="eastAsia" w:ascii="仿宋_GB2312" w:eastAsia="仿宋_GB2312"/>
          <w:sz w:val="32"/>
        </w:rPr>
        <w:t>《深圳市网络预约出租汽车经营服务管理暂行办法》第五十条第（一）项规定：“车辆所有人或者驾驶员违反本办法规定，有下列行为之一的，由市交通运输主管部门责令改正，予以警告，并处10000元以上30000元以下罚款；构成犯罪的，依法追究刑事责任：（一）未取得《网络预约出租汽车运输证》或者《网络预约出租汽车驾驶员证》，擅自从事或者变相从事网约车经营活动的；……”本案，被申请人对申请人和乘客的询问笔录等证据相互印证，足以证明申请人</w:t>
      </w:r>
      <w:r>
        <w:rPr>
          <w:rFonts w:hint="eastAsia" w:ascii="仿宋_GB2312" w:eastAsia="仿宋_GB2312"/>
          <w:sz w:val="32"/>
          <w:szCs w:val="32"/>
        </w:rPr>
        <w:t>未取得《网络预约出租汽车驾驶员证》，擅自</w:t>
      </w:r>
      <w:r>
        <w:rPr>
          <w:rFonts w:hint="eastAsia" w:ascii="仿宋_GB2312" w:eastAsia="仿宋_GB2312"/>
          <w:sz w:val="32"/>
        </w:rPr>
        <w:t>从事网约车经营服务。被申请人依据上述规定，根据申请人违法情节，在法定处罚幅度内作出给予申请人责令改正，并处10000元罚款的行政处罚决定，并无违法或不当，依法应予维持。</w:t>
      </w:r>
      <w:r>
        <w:rPr>
          <w:rFonts w:hint="eastAsia" w:ascii="仿宋_GB2312" w:hAnsi="仿宋" w:eastAsia="仿宋_GB2312"/>
          <w:sz w:val="32"/>
          <w:szCs w:val="32"/>
        </w:rPr>
        <w:t>综上，根据《中华人民共和国行政复议法》第二十八条第一款第（一）项的规定，本机关作出复议决定如下：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维持被申请人深圳市交通运输委员会</w:t>
      </w:r>
      <w:r>
        <w:rPr>
          <w:rFonts w:hint="eastAsia" w:ascii="仿宋_GB2312" w:hAnsi="仿宋" w:eastAsia="仿宋_GB2312"/>
          <w:sz w:val="32"/>
        </w:rPr>
        <w:t>于</w:t>
      </w:r>
      <w:r>
        <w:rPr>
          <w:rFonts w:hint="eastAsia" w:ascii="仿宋_GB2312" w:eastAsia="仿宋_GB2312" w:cs="仿宋_GB2312"/>
          <w:sz w:val="32"/>
          <w:szCs w:val="32"/>
        </w:rPr>
        <w:t>2018年6月28日以</w:t>
      </w:r>
      <w:r>
        <w:rPr>
          <w:rFonts w:hint="eastAsia" w:ascii="仿宋_GB2312" w:hAnsi="仿宋" w:eastAsia="仿宋_GB2312"/>
          <w:sz w:val="32"/>
        </w:rPr>
        <w:t>深交罚决第：××号《深圳市交通运输委员会行政处罚决定书》作出的行政处罚决定。</w:t>
      </w: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>
        <w:rPr>
          <w:rFonts w:hint="eastAsia" w:ascii="仿宋_GB2312" w:eastAsia="仿宋_GB2312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（此页无正文）</w:t>
      </w: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5878" w:firstLineChars="1837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hint="eastAsia"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hint="eastAsia" w:ascii="仿宋_GB2312" w:eastAsia="仿宋_GB2312"/>
          <w:kern w:val="2"/>
          <w:sz w:val="32"/>
          <w:szCs w:val="32"/>
        </w:rPr>
        <w:t xml:space="preserve">   2018</w:t>
      </w:r>
      <w:r>
        <w:rPr>
          <w:rFonts w:ascii="仿宋_GB2312" w:eastAsia="仿宋_GB2312"/>
          <w:kern w:val="2"/>
          <w:sz w:val="32"/>
          <w:szCs w:val="32"/>
        </w:rPr>
        <w:t>年</w:t>
      </w:r>
      <w:r>
        <w:rPr>
          <w:rFonts w:hint="eastAsia" w:ascii="仿宋_GB2312" w:eastAsia="仿宋_GB2312"/>
          <w:kern w:val="2"/>
          <w:sz w:val="32"/>
          <w:szCs w:val="32"/>
        </w:rPr>
        <w:t>9</w:t>
      </w:r>
      <w:r>
        <w:rPr>
          <w:rFonts w:ascii="仿宋_GB2312" w:eastAsia="仿宋_GB2312"/>
          <w:kern w:val="2"/>
          <w:sz w:val="32"/>
          <w:szCs w:val="32"/>
        </w:rPr>
        <w:t>月</w:t>
      </w:r>
      <w:r>
        <w:rPr>
          <w:rFonts w:hint="eastAsia" w:ascii="仿宋_GB2312" w:eastAsia="仿宋_GB2312"/>
          <w:kern w:val="2"/>
          <w:sz w:val="32"/>
          <w:szCs w:val="32"/>
        </w:rPr>
        <w:t>19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 xml:space="preserve">  </w:t>
      </w:r>
    </w:p>
    <w:sectPr>
      <w:footerReference r:id="rId3" w:type="default"/>
      <w:pgSz w:w="11906" w:h="16838"/>
      <w:pgMar w:top="1701" w:right="1418" w:bottom="992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9501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B2"/>
    <w:rsid w:val="00012E91"/>
    <w:rsid w:val="000220FF"/>
    <w:rsid w:val="0003057C"/>
    <w:rsid w:val="00036087"/>
    <w:rsid w:val="00046837"/>
    <w:rsid w:val="00050D05"/>
    <w:rsid w:val="00062862"/>
    <w:rsid w:val="000845F3"/>
    <w:rsid w:val="000C11D5"/>
    <w:rsid w:val="000C209D"/>
    <w:rsid w:val="000C760B"/>
    <w:rsid w:val="000E780A"/>
    <w:rsid w:val="000F3D01"/>
    <w:rsid w:val="00106BCE"/>
    <w:rsid w:val="00121401"/>
    <w:rsid w:val="001229BE"/>
    <w:rsid w:val="00133CAB"/>
    <w:rsid w:val="00141806"/>
    <w:rsid w:val="00141859"/>
    <w:rsid w:val="00143A57"/>
    <w:rsid w:val="00180C59"/>
    <w:rsid w:val="001A342C"/>
    <w:rsid w:val="001A7173"/>
    <w:rsid w:val="001B5720"/>
    <w:rsid w:val="001B7854"/>
    <w:rsid w:val="001E07BC"/>
    <w:rsid w:val="001F4E90"/>
    <w:rsid w:val="0020432A"/>
    <w:rsid w:val="00205483"/>
    <w:rsid w:val="002265BA"/>
    <w:rsid w:val="0023285F"/>
    <w:rsid w:val="00233EFF"/>
    <w:rsid w:val="002501A9"/>
    <w:rsid w:val="002571CB"/>
    <w:rsid w:val="00262356"/>
    <w:rsid w:val="002A4E34"/>
    <w:rsid w:val="002B2923"/>
    <w:rsid w:val="002C3C7E"/>
    <w:rsid w:val="002C58D9"/>
    <w:rsid w:val="002D1A2A"/>
    <w:rsid w:val="002D277B"/>
    <w:rsid w:val="00300C57"/>
    <w:rsid w:val="003027C6"/>
    <w:rsid w:val="00307C0E"/>
    <w:rsid w:val="00314F8D"/>
    <w:rsid w:val="00345139"/>
    <w:rsid w:val="003679C9"/>
    <w:rsid w:val="00370FF0"/>
    <w:rsid w:val="00386037"/>
    <w:rsid w:val="00394E98"/>
    <w:rsid w:val="003B791F"/>
    <w:rsid w:val="003D36B6"/>
    <w:rsid w:val="003F7C6A"/>
    <w:rsid w:val="0040238F"/>
    <w:rsid w:val="004078DA"/>
    <w:rsid w:val="00420404"/>
    <w:rsid w:val="00425AD1"/>
    <w:rsid w:val="00430820"/>
    <w:rsid w:val="00462A17"/>
    <w:rsid w:val="004800F1"/>
    <w:rsid w:val="00484FB2"/>
    <w:rsid w:val="00485CD1"/>
    <w:rsid w:val="00487852"/>
    <w:rsid w:val="00491508"/>
    <w:rsid w:val="004C5A6F"/>
    <w:rsid w:val="004D4171"/>
    <w:rsid w:val="004D4B25"/>
    <w:rsid w:val="004E12FB"/>
    <w:rsid w:val="00501E76"/>
    <w:rsid w:val="00511FC8"/>
    <w:rsid w:val="005432E2"/>
    <w:rsid w:val="00545CE2"/>
    <w:rsid w:val="00565733"/>
    <w:rsid w:val="005836A5"/>
    <w:rsid w:val="00591F72"/>
    <w:rsid w:val="005B15E2"/>
    <w:rsid w:val="005C1FAB"/>
    <w:rsid w:val="00606D30"/>
    <w:rsid w:val="0062416E"/>
    <w:rsid w:val="00632D76"/>
    <w:rsid w:val="0063455A"/>
    <w:rsid w:val="006413ED"/>
    <w:rsid w:val="00644407"/>
    <w:rsid w:val="00664360"/>
    <w:rsid w:val="00667A4B"/>
    <w:rsid w:val="00670275"/>
    <w:rsid w:val="006862AE"/>
    <w:rsid w:val="00693891"/>
    <w:rsid w:val="00697C0E"/>
    <w:rsid w:val="006F1C1F"/>
    <w:rsid w:val="007250D1"/>
    <w:rsid w:val="007301E9"/>
    <w:rsid w:val="00744F16"/>
    <w:rsid w:val="0074603C"/>
    <w:rsid w:val="00746D4A"/>
    <w:rsid w:val="00752761"/>
    <w:rsid w:val="00760A41"/>
    <w:rsid w:val="00776557"/>
    <w:rsid w:val="0078076A"/>
    <w:rsid w:val="00785CE5"/>
    <w:rsid w:val="007906B6"/>
    <w:rsid w:val="007C078D"/>
    <w:rsid w:val="007D45D4"/>
    <w:rsid w:val="007D5D66"/>
    <w:rsid w:val="007F40F9"/>
    <w:rsid w:val="00801C47"/>
    <w:rsid w:val="00814212"/>
    <w:rsid w:val="0081615F"/>
    <w:rsid w:val="00843DFE"/>
    <w:rsid w:val="00850C00"/>
    <w:rsid w:val="00862499"/>
    <w:rsid w:val="008739E9"/>
    <w:rsid w:val="00881E0F"/>
    <w:rsid w:val="00887514"/>
    <w:rsid w:val="008A1505"/>
    <w:rsid w:val="008A538B"/>
    <w:rsid w:val="008B24F4"/>
    <w:rsid w:val="008C1088"/>
    <w:rsid w:val="008D19E7"/>
    <w:rsid w:val="008E2B32"/>
    <w:rsid w:val="008E671F"/>
    <w:rsid w:val="00907B7C"/>
    <w:rsid w:val="009154DE"/>
    <w:rsid w:val="0092068F"/>
    <w:rsid w:val="00934BAF"/>
    <w:rsid w:val="0093725E"/>
    <w:rsid w:val="00937EAD"/>
    <w:rsid w:val="00970719"/>
    <w:rsid w:val="009760BE"/>
    <w:rsid w:val="00983D93"/>
    <w:rsid w:val="009878F2"/>
    <w:rsid w:val="009974DD"/>
    <w:rsid w:val="009A10A5"/>
    <w:rsid w:val="009A5573"/>
    <w:rsid w:val="009A620C"/>
    <w:rsid w:val="00A06DBC"/>
    <w:rsid w:val="00A1052D"/>
    <w:rsid w:val="00A20E3E"/>
    <w:rsid w:val="00A603F6"/>
    <w:rsid w:val="00A77C56"/>
    <w:rsid w:val="00AA0B31"/>
    <w:rsid w:val="00AB3018"/>
    <w:rsid w:val="00AD1719"/>
    <w:rsid w:val="00AD1F2D"/>
    <w:rsid w:val="00AF05CC"/>
    <w:rsid w:val="00AF509A"/>
    <w:rsid w:val="00B25C28"/>
    <w:rsid w:val="00B700C1"/>
    <w:rsid w:val="00BB6FDE"/>
    <w:rsid w:val="00BC1907"/>
    <w:rsid w:val="00BD3E36"/>
    <w:rsid w:val="00BF22F6"/>
    <w:rsid w:val="00C11C69"/>
    <w:rsid w:val="00C1432C"/>
    <w:rsid w:val="00C2305E"/>
    <w:rsid w:val="00C24A01"/>
    <w:rsid w:val="00C52C1E"/>
    <w:rsid w:val="00C53B3E"/>
    <w:rsid w:val="00C57268"/>
    <w:rsid w:val="00C6743A"/>
    <w:rsid w:val="00C71D2B"/>
    <w:rsid w:val="00C75C1D"/>
    <w:rsid w:val="00C90DD9"/>
    <w:rsid w:val="00CA1A7C"/>
    <w:rsid w:val="00CA5C82"/>
    <w:rsid w:val="00CD01D5"/>
    <w:rsid w:val="00CD42D4"/>
    <w:rsid w:val="00CD4369"/>
    <w:rsid w:val="00CD44CC"/>
    <w:rsid w:val="00CE27AC"/>
    <w:rsid w:val="00D06246"/>
    <w:rsid w:val="00D268C7"/>
    <w:rsid w:val="00D32D61"/>
    <w:rsid w:val="00D5789D"/>
    <w:rsid w:val="00D61440"/>
    <w:rsid w:val="00D90B83"/>
    <w:rsid w:val="00DD5915"/>
    <w:rsid w:val="00DD6EF1"/>
    <w:rsid w:val="00DF6A48"/>
    <w:rsid w:val="00E234E9"/>
    <w:rsid w:val="00E51260"/>
    <w:rsid w:val="00E65DDC"/>
    <w:rsid w:val="00E73E6F"/>
    <w:rsid w:val="00E77C76"/>
    <w:rsid w:val="00E92F67"/>
    <w:rsid w:val="00EB29DB"/>
    <w:rsid w:val="00ED70C5"/>
    <w:rsid w:val="00F1114B"/>
    <w:rsid w:val="00F2497D"/>
    <w:rsid w:val="00F2635C"/>
    <w:rsid w:val="00F36F81"/>
    <w:rsid w:val="00F516FD"/>
    <w:rsid w:val="00F6014A"/>
    <w:rsid w:val="00F87631"/>
    <w:rsid w:val="00FA0D5A"/>
    <w:rsid w:val="00FA3B05"/>
    <w:rsid w:val="00FE0D42"/>
    <w:rsid w:val="00FF3F4A"/>
    <w:rsid w:val="270C3459"/>
    <w:rsid w:val="28A0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410</Words>
  <Characters>2337</Characters>
  <Lines>19</Lines>
  <Paragraphs>5</Paragraphs>
  <TotalTime>4</TotalTime>
  <ScaleCrop>false</ScaleCrop>
  <LinksUpToDate>false</LinksUpToDate>
  <CharactersWithSpaces>2742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2018-12-12T12:28:00Z</dcterms:created>
  <dc:creator>liu</dc:creator>
  <cp:lastModifiedBy>Zhang</cp:lastModifiedBy>
  <cp:lastPrinted>2018-09-13T03:14:00Z</cp:lastPrinted>
  <dcterms:modified xsi:type="dcterms:W3CDTF">2018-12-18T07:30:55Z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