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基层法律服务相关信息查询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1.基层法律服务场所信息查询；2.基层法律工作者信息查询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bookmarkStart w:id="0" w:name="_GoBack"/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来电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司法行政业务客服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群众有基层法律服务相关信息查询的诉求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</w:rPr>
        <w:t>基层法律服务相关信息查询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38300" cy="3552825"/>
            <wp:effectExtent l="0" t="0" r="0" b="9525"/>
            <wp:docPr id="2" name="图片 2" descr="C:\Users\BESTON~1\AppData\Local\Temp\WeChat Files\443793a7369f54f63d2ee9da681e7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BESTON~1\AppData\Local\Temp\WeChat Files\443793a7369f54f63d2ee9da681e7c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017E29"/>
    <w:rsid w:val="001F6A2C"/>
    <w:rsid w:val="002A3793"/>
    <w:rsid w:val="00400F81"/>
    <w:rsid w:val="00515F9F"/>
    <w:rsid w:val="009837C5"/>
    <w:rsid w:val="009E40FB"/>
    <w:rsid w:val="00AD11D1"/>
    <w:rsid w:val="00DE14D7"/>
    <w:rsid w:val="05510877"/>
    <w:rsid w:val="264B727A"/>
    <w:rsid w:val="2E44030F"/>
    <w:rsid w:val="35FD4129"/>
    <w:rsid w:val="3A1D6991"/>
    <w:rsid w:val="4A510F70"/>
    <w:rsid w:val="56F014C9"/>
    <w:rsid w:val="5DCD6B73"/>
    <w:rsid w:val="5F5A3F72"/>
    <w:rsid w:val="6A49F83B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  <w:rsid w:val="F7EF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498</Characters>
  <Lines>4</Lines>
  <Paragraphs>1</Paragraphs>
  <ScaleCrop>false</ScaleCrop>
  <LinksUpToDate>false</LinksUpToDate>
  <CharactersWithSpaces>584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2020-06-12T10:39:00Z</dcterms:created>
  <dc:creator>guagua</dc:creator>
  <cp:lastModifiedBy>guagua</cp:lastModifiedBy>
  <cp:lastPrinted>2020-09-16T17:11:00Z</cp:lastPrinted>
  <dcterms:modified xsi:type="dcterms:W3CDTF">2020-12-29T17:07:05Z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