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1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7"/>
      </w:tblGrid>
      <w:tr>
        <w:trPr>
          <w:trHeight w:val="420" w:hRule="atLeast"/>
        </w:trPr>
        <w:tc>
          <w:tcPr>
            <w:tcW w:w="104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Hans"/>
        </w:rPr>
        <w:t>广东省司法厅律师工作管理处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3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接收群众对于广东省内律师的投诉，并转由有权部门处理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在广东法律服务网网络平台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投诉省内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广东法律服务网网络平台  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□邮寄接收   □窗口接收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020-86359649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020-86350732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09725" cy="2743835"/>
            <wp:effectExtent l="0" t="0" r="9525" b="18415"/>
            <wp:docPr id="1" name="图片 1" descr="15918642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86421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05306B1"/>
    <w:rsid w:val="05510877"/>
    <w:rsid w:val="083B428F"/>
    <w:rsid w:val="0AAE6B55"/>
    <w:rsid w:val="170E0653"/>
    <w:rsid w:val="2002418C"/>
    <w:rsid w:val="28DE782A"/>
    <w:rsid w:val="2A885EAA"/>
    <w:rsid w:val="2BB23BE1"/>
    <w:rsid w:val="2E2D46DB"/>
    <w:rsid w:val="33D866E2"/>
    <w:rsid w:val="34D95D3D"/>
    <w:rsid w:val="357344B5"/>
    <w:rsid w:val="40196435"/>
    <w:rsid w:val="421D5D90"/>
    <w:rsid w:val="476F6FD8"/>
    <w:rsid w:val="4B366C63"/>
    <w:rsid w:val="532E2A70"/>
    <w:rsid w:val="59EE4F9E"/>
    <w:rsid w:val="5B3D5AC9"/>
    <w:rsid w:val="5CC23DF3"/>
    <w:rsid w:val="5DF13D9A"/>
    <w:rsid w:val="5F5A3F72"/>
    <w:rsid w:val="5FFC1A5D"/>
    <w:rsid w:val="614A14BC"/>
    <w:rsid w:val="62702618"/>
    <w:rsid w:val="697719F6"/>
    <w:rsid w:val="6A49F83B"/>
    <w:rsid w:val="723B2E4F"/>
    <w:rsid w:val="735B33C7"/>
    <w:rsid w:val="7C757E45"/>
    <w:rsid w:val="7CF598A8"/>
    <w:rsid w:val="7FBFCCF6"/>
    <w:rsid w:val="7FF604C2"/>
    <w:rsid w:val="AFFF4812"/>
    <w:rsid w:val="BF7FF36E"/>
    <w:rsid w:val="BFFB37A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dcterms:modified xsi:type="dcterms:W3CDTF">2020-12-31T09:28:15Z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