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4"/>
          <w:szCs w:val="44"/>
        </w:rPr>
        <w:t>体检须知</w:t>
      </w: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b/>
          <w:spacing w:val="100"/>
          <w:sz w:val="48"/>
        </w:rPr>
      </w:pP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七、请配合医生认真检查所有项目，勿漏检。若自动放弃某一检查项目，将会影响录用。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八、体检医师可根据实际需要，增加必要的相应检查、检验项目。</w:t>
      </w:r>
    </w:p>
    <w:p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6"/>
          <w:szCs w:val="36"/>
        </w:rPr>
        <w:t>、如对体检结果有异议，请按有关规定向招录机关提出。</w:t>
      </w:r>
    </w:p>
    <w:p/>
    <w:sectPr>
      <w:headerReference r:id="rId3" w:type="default"/>
      <w:pgSz w:w="11907" w:h="16840"/>
      <w:pgMar w:top="1134" w:right="1247" w:bottom="964" w:left="1361" w:header="1134" w:footer="79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147"/>
    <w:rsid w:val="000D3147"/>
    <w:rsid w:val="00932903"/>
    <w:rsid w:val="009A018C"/>
    <w:rsid w:val="00D54BCB"/>
    <w:rsid w:val="1AB90C06"/>
    <w:rsid w:val="2179675C"/>
    <w:rsid w:val="2732292D"/>
    <w:rsid w:val="66D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2021-03-11T12:47:00Z</dcterms:created>
  <dc:creator>Chinese User</dc:creator>
  <cp:lastModifiedBy>Administrator</cp:lastModifiedBy>
  <cp:lastPrinted>2021-03-11T12:47:00Z</cp:lastPrinted>
  <dcterms:modified xsi:type="dcterms:W3CDTF">2026-03-02T13:11:42Z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