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77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相关证明材料</w:t>
      </w:r>
    </w:p>
    <w:p w14:paraId="021F22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发起人资格文件</w:t>
      </w:r>
    </w:p>
    <w:p w14:paraId="09B0F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（1）发起人登记证书正本、副本复印件</w:t>
      </w:r>
    </w:p>
    <w:p w14:paraId="68C4A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（2）发起人法定代表人的身份证明复印件</w:t>
      </w:r>
    </w:p>
    <w:p w14:paraId="07BDF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（3）近3年的年检或年报情况（成立不满3年的按实际情况提供）</w:t>
      </w:r>
    </w:p>
    <w:p w14:paraId="47CCD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64" w:hanging="464" w:hangingChars="145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 发起人决策机构同意设立商事调解组织的证明材料（会议记录或者会议纪要等）</w:t>
      </w:r>
    </w:p>
    <w:p w14:paraId="3681B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 拟设立商事调解组织章程草案</w:t>
      </w:r>
    </w:p>
    <w:p w14:paraId="19326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 拟设立商事调解组织调解规则草案</w:t>
      </w:r>
      <w:bookmarkStart w:id="0" w:name="_GoBack"/>
      <w:bookmarkEnd w:id="0"/>
    </w:p>
    <w:p w14:paraId="4B696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 拟设立商事调解组织收费标准草案</w:t>
      </w:r>
    </w:p>
    <w:p w14:paraId="60153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 住所证明（产权证明、租赁合同等）复印件</w:t>
      </w:r>
    </w:p>
    <w:p w14:paraId="4891B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64" w:hanging="464" w:hangingChars="145"/>
        <w:jc w:val="both"/>
        <w:textAlignment w:val="auto"/>
        <w:outlineLvl w:val="0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 有30万元以上资产的证明（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银行出具的发起人资信证明、资产评估报告等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3EB12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auto"/>
        <w:outlineLvl w:val="0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拟聘任负责人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、专职工作人员</w:t>
      </w:r>
      <w:r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的身份证明复印件</w:t>
      </w:r>
    </w:p>
    <w:p w14:paraId="6B37A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64" w:hanging="464" w:hangingChars="145"/>
        <w:jc w:val="both"/>
        <w:textAlignment w:val="auto"/>
        <w:outlineLvl w:val="0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拟聘任商事调解员符合《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商事调解</w:t>
      </w:r>
      <w:r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条例》第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十二</w:t>
      </w:r>
      <w:r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条规定条件的相关材料</w:t>
      </w:r>
    </w:p>
    <w:p w14:paraId="0D847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（1）商事调解员身份证明复印件</w:t>
      </w:r>
    </w:p>
    <w:p w14:paraId="175C1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270" w:leftChars="266" w:hanging="711" w:hangingChars="254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（2）商事调解员符合《商事调解条例》第十二条所列条件之一的证明材料</w:t>
      </w:r>
    </w:p>
    <w:p w14:paraId="38A83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270" w:leftChars="266" w:hanging="711" w:hangingChars="254"/>
        <w:textAlignment w:val="auto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公职人员兼任商事调解员的，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须提供按干部管理权限批准其兼任商事调解员的证明</w:t>
      </w:r>
    </w:p>
    <w:p w14:paraId="458AE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auto"/>
        <w:outlineLvl w:val="0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 其他必要材料（证明具有涉外能力的材料等）</w:t>
      </w:r>
    </w:p>
    <w:sectPr>
      <w:pgSz w:w="11906" w:h="16838"/>
      <w:pgMar w:top="1814" w:right="1474" w:bottom="175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8792A7-98C3-4679-8F1A-F3A9A2BD62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D4AF044-3BDC-40E2-87C0-BE5F9C0DEFA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4C2FCEA-B79E-4F7E-96BD-8D84514B74E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E0522"/>
    <w:rsid w:val="06451B45"/>
    <w:rsid w:val="07CC0B06"/>
    <w:rsid w:val="09232592"/>
    <w:rsid w:val="09AD6F9A"/>
    <w:rsid w:val="0A60366D"/>
    <w:rsid w:val="0CB832EC"/>
    <w:rsid w:val="111D1A6D"/>
    <w:rsid w:val="13E7631D"/>
    <w:rsid w:val="160E6673"/>
    <w:rsid w:val="16E41BF6"/>
    <w:rsid w:val="18AC39CB"/>
    <w:rsid w:val="194B54E8"/>
    <w:rsid w:val="19856C4C"/>
    <w:rsid w:val="1B642891"/>
    <w:rsid w:val="1C8E164C"/>
    <w:rsid w:val="1D515A24"/>
    <w:rsid w:val="1E29229C"/>
    <w:rsid w:val="1ECC2C27"/>
    <w:rsid w:val="22E3426D"/>
    <w:rsid w:val="235F406A"/>
    <w:rsid w:val="24BB5C18"/>
    <w:rsid w:val="2CF03F85"/>
    <w:rsid w:val="2FF65143"/>
    <w:rsid w:val="32F80137"/>
    <w:rsid w:val="3359069A"/>
    <w:rsid w:val="37C404E8"/>
    <w:rsid w:val="381D40B8"/>
    <w:rsid w:val="38B4055C"/>
    <w:rsid w:val="393A4F06"/>
    <w:rsid w:val="3C712836"/>
    <w:rsid w:val="3DD3778B"/>
    <w:rsid w:val="3F120BDC"/>
    <w:rsid w:val="43E758B2"/>
    <w:rsid w:val="47FE64A1"/>
    <w:rsid w:val="4B1732F9"/>
    <w:rsid w:val="4F4C2554"/>
    <w:rsid w:val="50572135"/>
    <w:rsid w:val="509C7395"/>
    <w:rsid w:val="527467AA"/>
    <w:rsid w:val="57AB1452"/>
    <w:rsid w:val="62D703B0"/>
    <w:rsid w:val="635B76B5"/>
    <w:rsid w:val="65EA179D"/>
    <w:rsid w:val="66CD3E1E"/>
    <w:rsid w:val="677B7170"/>
    <w:rsid w:val="67E936A3"/>
    <w:rsid w:val="69CD3788"/>
    <w:rsid w:val="6A0740E0"/>
    <w:rsid w:val="705B3F84"/>
    <w:rsid w:val="71AF5CAF"/>
    <w:rsid w:val="748D1686"/>
    <w:rsid w:val="75E96D9A"/>
    <w:rsid w:val="7C1E5697"/>
    <w:rsid w:val="7D9A5540"/>
    <w:rsid w:val="7DAA5057"/>
    <w:rsid w:val="7F8738A2"/>
    <w:rsid w:val="7FDE0522"/>
    <w:rsid w:val="95FF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377</Characters>
  <Lines>0</Lines>
  <Paragraphs>0</Paragraphs>
  <TotalTime>0</TotalTime>
  <ScaleCrop>false</ScaleCrop>
  <LinksUpToDate>false</LinksUpToDate>
  <CharactersWithSpaces>387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2026-04-08T00:02:00Z</dcterms:created>
  <dc:creator>user</dc:creator>
  <cp:lastModifiedBy>张庆霖</cp:lastModifiedBy>
  <dcterms:modified xsi:type="dcterms:W3CDTF">2026-05-27T08:46:38Z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eyJoZGlkIjoiZjBmNGQ2MWJiMTFhYjVlOTZhNDJjOGNlOWQ1NWY4NTQiLCJ1c2VySWQiOiIyNTg1NDY0NTUifQ==</vt:lpwstr>
  </property>
  <property fmtid="{D5CDD505-2E9C-101B-9397-08002B2CF9AE}" pid="4" name="ICV">
    <vt:lpwstr>A01625A4D14A40EE8AF9CAD2BCA36547_12</vt:lpwstr>
  </property>
</Properties>
</file>